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D1FF5" w14:textId="792CFFD9" w:rsidR="00227574" w:rsidRDefault="00DC04C5">
      <w:pPr>
        <w:spacing w:line="223" w:lineRule="auto"/>
        <w:ind w:right="-1260"/>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538FBFC3" w14:textId="77777777" w:rsidR="00227574" w:rsidRDefault="00227574">
      <w:pPr>
        <w:spacing w:line="223" w:lineRule="auto"/>
        <w:ind w:right="-1260"/>
        <w:jc w:val="both"/>
        <w:rPr>
          <w:sz w:val="22"/>
          <w:szCs w:val="22"/>
        </w:rPr>
      </w:pPr>
    </w:p>
    <w:p w14:paraId="4CBC79CD" w14:textId="65CD0099" w:rsidR="00227574" w:rsidRPr="00937A8C" w:rsidRDefault="00937A8C" w:rsidP="00937A8C">
      <w:pPr>
        <w:spacing w:line="223" w:lineRule="auto"/>
        <w:ind w:left="6480" w:right="-1260"/>
        <w:rPr>
          <w:sz w:val="24"/>
          <w:szCs w:val="24"/>
        </w:rPr>
      </w:pPr>
      <w:r>
        <w:rPr>
          <w:sz w:val="24"/>
          <w:szCs w:val="24"/>
        </w:rPr>
        <w:t>Yaoundé, le 1</w:t>
      </w:r>
      <w:r w:rsidR="006D75F9">
        <w:rPr>
          <w:sz w:val="24"/>
          <w:szCs w:val="24"/>
        </w:rPr>
        <w:t>2</w:t>
      </w:r>
      <w:r>
        <w:rPr>
          <w:sz w:val="24"/>
          <w:szCs w:val="24"/>
        </w:rPr>
        <w:t xml:space="preserve"> mars</w:t>
      </w:r>
      <w:r w:rsidR="00DC04C5" w:rsidRPr="00937A8C">
        <w:rPr>
          <w:sz w:val="24"/>
          <w:szCs w:val="24"/>
        </w:rPr>
        <w:t xml:space="preserve"> 2020</w:t>
      </w:r>
    </w:p>
    <w:p w14:paraId="75997EC4" w14:textId="77777777" w:rsidR="00227574" w:rsidRDefault="00227574">
      <w:pPr>
        <w:jc w:val="center"/>
        <w:rPr>
          <w:b/>
          <w:sz w:val="22"/>
          <w:szCs w:val="22"/>
        </w:rPr>
      </w:pPr>
    </w:p>
    <w:p w14:paraId="1CA1287B" w14:textId="77777777" w:rsidR="00227574" w:rsidRDefault="00227574">
      <w:pPr>
        <w:jc w:val="center"/>
        <w:rPr>
          <w:b/>
          <w:sz w:val="22"/>
          <w:szCs w:val="22"/>
        </w:rPr>
      </w:pPr>
    </w:p>
    <w:p w14:paraId="6D9AB326" w14:textId="77777777" w:rsidR="00227574" w:rsidRDefault="00227574">
      <w:pPr>
        <w:jc w:val="center"/>
        <w:rPr>
          <w:b/>
          <w:sz w:val="22"/>
          <w:szCs w:val="22"/>
        </w:rPr>
      </w:pPr>
    </w:p>
    <w:p w14:paraId="62D7A90C" w14:textId="77777777" w:rsidR="00227574" w:rsidRPr="006D75F9" w:rsidRDefault="00DC04C5">
      <w:pPr>
        <w:jc w:val="center"/>
        <w:rPr>
          <w:sz w:val="32"/>
          <w:szCs w:val="32"/>
        </w:rPr>
      </w:pPr>
      <w:r w:rsidRPr="006D75F9">
        <w:rPr>
          <w:b/>
          <w:sz w:val="32"/>
          <w:szCs w:val="32"/>
        </w:rPr>
        <w:t>APPEL D’OFFRES</w:t>
      </w:r>
    </w:p>
    <w:p w14:paraId="067D0F19" w14:textId="77777777" w:rsidR="00227574" w:rsidRPr="006D75F9" w:rsidRDefault="00DC04C5">
      <w:pPr>
        <w:jc w:val="center"/>
        <w:rPr>
          <w:b/>
          <w:sz w:val="32"/>
          <w:szCs w:val="32"/>
        </w:rPr>
      </w:pPr>
      <w:r w:rsidRPr="006D75F9">
        <w:rPr>
          <w:b/>
          <w:sz w:val="32"/>
          <w:szCs w:val="32"/>
        </w:rPr>
        <w:t xml:space="preserve">N° AO SNU/CAMEROUN/20/01 </w:t>
      </w:r>
    </w:p>
    <w:p w14:paraId="06B8EE7A" w14:textId="77777777" w:rsidR="00227574" w:rsidRDefault="00227574">
      <w:pPr>
        <w:jc w:val="center"/>
        <w:rPr>
          <w:sz w:val="22"/>
          <w:szCs w:val="22"/>
        </w:rPr>
      </w:pPr>
    </w:p>
    <w:p w14:paraId="7FA1813A" w14:textId="77777777" w:rsidR="00227574" w:rsidRPr="006D75F9" w:rsidRDefault="00DC04C5">
      <w:pPr>
        <w:jc w:val="center"/>
        <w:rPr>
          <w:b/>
          <w:sz w:val="22"/>
          <w:szCs w:val="22"/>
        </w:rPr>
      </w:pPr>
      <w:r w:rsidRPr="006D75F9">
        <w:rPr>
          <w:b/>
          <w:sz w:val="22"/>
          <w:szCs w:val="22"/>
        </w:rPr>
        <w:t>ACCORD À LONG TERME POUR LES PRESTATIONS DES SERVICES BANCAIRES RELATIF AU PAIEMENT DES PARTICIPANTS AUX ATELIERS ORGANISÉS PAR LE SYSTÈME DES NATIONS UNIES AU CAMEROUN ET SES PARTENAIRES D'EXÉCUTION</w:t>
      </w:r>
    </w:p>
    <w:p w14:paraId="71E79623" w14:textId="77777777" w:rsidR="00227574" w:rsidRDefault="00227574">
      <w:pPr>
        <w:jc w:val="center"/>
        <w:rPr>
          <w:sz w:val="22"/>
          <w:szCs w:val="22"/>
        </w:rPr>
      </w:pPr>
    </w:p>
    <w:p w14:paraId="5C77B785" w14:textId="77777777" w:rsidR="00227574" w:rsidRDefault="00227574">
      <w:pPr>
        <w:jc w:val="center"/>
        <w:rPr>
          <w:sz w:val="22"/>
          <w:szCs w:val="22"/>
        </w:rPr>
      </w:pPr>
    </w:p>
    <w:p w14:paraId="77C85E6D" w14:textId="77777777" w:rsidR="00227574" w:rsidRDefault="00DC04C5">
      <w:pPr>
        <w:jc w:val="both"/>
        <w:rPr>
          <w:sz w:val="22"/>
          <w:szCs w:val="22"/>
        </w:rPr>
      </w:pPr>
      <w:r>
        <w:rPr>
          <w:sz w:val="22"/>
          <w:szCs w:val="22"/>
        </w:rPr>
        <w:t>Madame, Monsieur,</w:t>
      </w:r>
    </w:p>
    <w:p w14:paraId="5CDB7821" w14:textId="77777777" w:rsidR="00227574" w:rsidRDefault="00227574">
      <w:pPr>
        <w:jc w:val="both"/>
        <w:rPr>
          <w:sz w:val="22"/>
          <w:szCs w:val="22"/>
        </w:rPr>
      </w:pPr>
    </w:p>
    <w:p w14:paraId="6A9C5FA1" w14:textId="42A5647C" w:rsidR="00227574" w:rsidRDefault="00DC04C5" w:rsidP="00CB05C0">
      <w:pPr>
        <w:numPr>
          <w:ilvl w:val="0"/>
          <w:numId w:val="18"/>
        </w:numPr>
        <w:pBdr>
          <w:top w:val="nil"/>
          <w:left w:val="nil"/>
          <w:bottom w:val="nil"/>
          <w:right w:val="nil"/>
          <w:between w:val="nil"/>
        </w:pBdr>
        <w:ind w:left="357" w:hanging="357"/>
        <w:jc w:val="both"/>
        <w:rPr>
          <w:color w:val="000000"/>
          <w:sz w:val="22"/>
          <w:szCs w:val="22"/>
        </w:rPr>
      </w:pPr>
      <w:r>
        <w:rPr>
          <w:color w:val="000000"/>
          <w:sz w:val="22"/>
          <w:szCs w:val="22"/>
        </w:rPr>
        <w:t xml:space="preserve">Le Système des Nations Unies au Cameroun (SNU), lance un appel à soumission scellée, pour </w:t>
      </w:r>
      <w:r>
        <w:rPr>
          <w:sz w:val="22"/>
          <w:szCs w:val="22"/>
        </w:rPr>
        <w:t>l</w:t>
      </w:r>
      <w:r>
        <w:rPr>
          <w:color w:val="000000"/>
          <w:sz w:val="22"/>
          <w:szCs w:val="22"/>
        </w:rPr>
        <w:t>es services bancaires da</w:t>
      </w:r>
      <w:r>
        <w:rPr>
          <w:sz w:val="22"/>
          <w:szCs w:val="22"/>
        </w:rPr>
        <w:t xml:space="preserve">ns le cadre de la mise en </w:t>
      </w:r>
      <w:r w:rsidR="006D75F9">
        <w:rPr>
          <w:sz w:val="22"/>
          <w:szCs w:val="22"/>
        </w:rPr>
        <w:t>œuvre</w:t>
      </w:r>
      <w:r>
        <w:rPr>
          <w:sz w:val="22"/>
          <w:szCs w:val="22"/>
        </w:rPr>
        <w:t xml:space="preserve"> </w:t>
      </w:r>
      <w:proofErr w:type="gramStart"/>
      <w:r>
        <w:rPr>
          <w:sz w:val="22"/>
          <w:szCs w:val="22"/>
        </w:rPr>
        <w:t>de</w:t>
      </w:r>
      <w:r>
        <w:rPr>
          <w:color w:val="000000"/>
          <w:sz w:val="22"/>
          <w:szCs w:val="22"/>
        </w:rPr>
        <w:t xml:space="preserve">  ses</w:t>
      </w:r>
      <w:proofErr w:type="gramEnd"/>
      <w:r>
        <w:rPr>
          <w:color w:val="000000"/>
          <w:sz w:val="22"/>
          <w:szCs w:val="22"/>
        </w:rPr>
        <w:t xml:space="preserve"> activités au Cameroun.</w:t>
      </w:r>
    </w:p>
    <w:p w14:paraId="0C0D94EF" w14:textId="77777777" w:rsidR="00227574" w:rsidRDefault="00227574">
      <w:pPr>
        <w:pBdr>
          <w:top w:val="nil"/>
          <w:left w:val="nil"/>
          <w:bottom w:val="nil"/>
          <w:right w:val="nil"/>
          <w:between w:val="nil"/>
        </w:pBdr>
        <w:ind w:left="720" w:hanging="720"/>
        <w:jc w:val="both"/>
        <w:rPr>
          <w:color w:val="000000"/>
          <w:sz w:val="22"/>
          <w:szCs w:val="22"/>
        </w:rPr>
      </w:pPr>
    </w:p>
    <w:p w14:paraId="00174874" w14:textId="77777777"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La procédure est celle d’un appel d’offres à UN SEUL PLI (contenant 2 enveloppes distinctes, dont l’offre technique comportant les spécifications techniques et l’offre financière, les informations relatives au coût).</w:t>
      </w:r>
    </w:p>
    <w:p w14:paraId="18434363" w14:textId="77777777" w:rsidR="00227574" w:rsidRDefault="00227574">
      <w:pPr>
        <w:jc w:val="both"/>
        <w:rPr>
          <w:sz w:val="22"/>
          <w:szCs w:val="22"/>
        </w:rPr>
      </w:pPr>
    </w:p>
    <w:p w14:paraId="677CFE1D" w14:textId="77777777"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Pour soumettre une offre, veuillez lire attentivement les documents suivants :</w:t>
      </w:r>
    </w:p>
    <w:p w14:paraId="412D7B2A" w14:textId="77777777" w:rsidR="00227574" w:rsidRDefault="00227574">
      <w:pPr>
        <w:jc w:val="both"/>
        <w:rPr>
          <w:sz w:val="22"/>
          <w:szCs w:val="22"/>
        </w:rPr>
      </w:pPr>
    </w:p>
    <w:tbl>
      <w:tblPr>
        <w:tblStyle w:val="a"/>
        <w:tblW w:w="8363" w:type="dxa"/>
        <w:tblInd w:w="959" w:type="dxa"/>
        <w:tblLayout w:type="fixed"/>
        <w:tblLook w:val="0000" w:firstRow="0" w:lastRow="0" w:firstColumn="0" w:lastColumn="0" w:noHBand="0" w:noVBand="0"/>
      </w:tblPr>
      <w:tblGrid>
        <w:gridCol w:w="1669"/>
        <w:gridCol w:w="6694"/>
      </w:tblGrid>
      <w:tr w:rsidR="00227574" w14:paraId="5884A68E" w14:textId="77777777">
        <w:tc>
          <w:tcPr>
            <w:tcW w:w="1669" w:type="dxa"/>
            <w:tcBorders>
              <w:top w:val="nil"/>
              <w:left w:val="nil"/>
              <w:bottom w:val="nil"/>
              <w:right w:val="nil"/>
            </w:tcBorders>
          </w:tcPr>
          <w:p w14:paraId="08DADFB7" w14:textId="77777777" w:rsidR="00227574" w:rsidRDefault="00DC04C5">
            <w:pPr>
              <w:ind w:left="175"/>
              <w:jc w:val="both"/>
              <w:rPr>
                <w:sz w:val="22"/>
                <w:szCs w:val="22"/>
              </w:rPr>
            </w:pPr>
            <w:r>
              <w:rPr>
                <w:sz w:val="22"/>
                <w:szCs w:val="22"/>
              </w:rPr>
              <w:t>Section I</w:t>
            </w:r>
          </w:p>
        </w:tc>
        <w:tc>
          <w:tcPr>
            <w:tcW w:w="6694" w:type="dxa"/>
            <w:tcBorders>
              <w:top w:val="nil"/>
              <w:left w:val="nil"/>
              <w:bottom w:val="nil"/>
              <w:right w:val="nil"/>
            </w:tcBorders>
          </w:tcPr>
          <w:p w14:paraId="4FC520B5" w14:textId="77777777" w:rsidR="00227574" w:rsidRDefault="00DC04C5">
            <w:pPr>
              <w:ind w:left="162"/>
              <w:jc w:val="both"/>
              <w:rPr>
                <w:sz w:val="22"/>
                <w:szCs w:val="22"/>
              </w:rPr>
            </w:pPr>
            <w:r>
              <w:rPr>
                <w:sz w:val="22"/>
                <w:szCs w:val="22"/>
              </w:rPr>
              <w:t>Instructions aux Soumissionnaires</w:t>
            </w:r>
          </w:p>
        </w:tc>
      </w:tr>
      <w:tr w:rsidR="00227574" w14:paraId="1B9D2ECD" w14:textId="77777777">
        <w:tc>
          <w:tcPr>
            <w:tcW w:w="1669" w:type="dxa"/>
            <w:tcBorders>
              <w:top w:val="nil"/>
              <w:left w:val="nil"/>
              <w:bottom w:val="nil"/>
              <w:right w:val="nil"/>
            </w:tcBorders>
          </w:tcPr>
          <w:p w14:paraId="73F67784" w14:textId="77777777" w:rsidR="00227574" w:rsidRDefault="00DC04C5">
            <w:pPr>
              <w:ind w:left="175"/>
              <w:jc w:val="both"/>
              <w:rPr>
                <w:sz w:val="22"/>
                <w:szCs w:val="22"/>
              </w:rPr>
            </w:pPr>
            <w:r>
              <w:rPr>
                <w:sz w:val="22"/>
                <w:szCs w:val="22"/>
              </w:rPr>
              <w:t>Section II</w:t>
            </w:r>
          </w:p>
        </w:tc>
        <w:tc>
          <w:tcPr>
            <w:tcW w:w="6694" w:type="dxa"/>
            <w:tcBorders>
              <w:top w:val="nil"/>
              <w:left w:val="nil"/>
              <w:bottom w:val="nil"/>
              <w:right w:val="nil"/>
            </w:tcBorders>
          </w:tcPr>
          <w:p w14:paraId="5153EC4D" w14:textId="77777777" w:rsidR="00227574" w:rsidRDefault="00DC04C5">
            <w:pPr>
              <w:ind w:left="162"/>
              <w:rPr>
                <w:sz w:val="22"/>
                <w:szCs w:val="22"/>
              </w:rPr>
            </w:pPr>
            <w:r>
              <w:rPr>
                <w:sz w:val="22"/>
                <w:szCs w:val="22"/>
              </w:rPr>
              <w:t>Bordereau de quantités, spécifications techniques et calendrier de livraison</w:t>
            </w:r>
          </w:p>
        </w:tc>
      </w:tr>
      <w:tr w:rsidR="00227574" w14:paraId="2D28034B" w14:textId="77777777">
        <w:tc>
          <w:tcPr>
            <w:tcW w:w="1669" w:type="dxa"/>
            <w:tcBorders>
              <w:top w:val="nil"/>
              <w:left w:val="nil"/>
              <w:bottom w:val="nil"/>
              <w:right w:val="nil"/>
            </w:tcBorders>
          </w:tcPr>
          <w:p w14:paraId="7819265E" w14:textId="77777777" w:rsidR="00227574" w:rsidRDefault="00DC04C5">
            <w:pPr>
              <w:ind w:left="175"/>
              <w:jc w:val="both"/>
              <w:rPr>
                <w:sz w:val="22"/>
                <w:szCs w:val="22"/>
              </w:rPr>
            </w:pPr>
            <w:r>
              <w:rPr>
                <w:sz w:val="22"/>
                <w:szCs w:val="22"/>
              </w:rPr>
              <w:t>Section III</w:t>
            </w:r>
          </w:p>
        </w:tc>
        <w:tc>
          <w:tcPr>
            <w:tcW w:w="6694" w:type="dxa"/>
            <w:tcBorders>
              <w:top w:val="nil"/>
              <w:left w:val="nil"/>
              <w:bottom w:val="nil"/>
              <w:right w:val="nil"/>
            </w:tcBorders>
          </w:tcPr>
          <w:p w14:paraId="77E1D151" w14:textId="77777777" w:rsidR="00227574" w:rsidRDefault="00DC04C5">
            <w:pPr>
              <w:ind w:left="162"/>
              <w:rPr>
                <w:sz w:val="22"/>
                <w:szCs w:val="22"/>
              </w:rPr>
            </w:pPr>
            <w:r>
              <w:rPr>
                <w:sz w:val="22"/>
                <w:szCs w:val="22"/>
              </w:rPr>
              <w:t xml:space="preserve">Conditions générales du SNU </w:t>
            </w:r>
          </w:p>
        </w:tc>
      </w:tr>
      <w:tr w:rsidR="00227574" w14:paraId="68DCFC8A" w14:textId="77777777">
        <w:tc>
          <w:tcPr>
            <w:tcW w:w="1669" w:type="dxa"/>
            <w:tcBorders>
              <w:top w:val="nil"/>
              <w:left w:val="nil"/>
              <w:bottom w:val="nil"/>
              <w:right w:val="nil"/>
            </w:tcBorders>
          </w:tcPr>
          <w:p w14:paraId="73131941" w14:textId="77777777" w:rsidR="00227574" w:rsidRDefault="00DC04C5">
            <w:pPr>
              <w:ind w:left="175"/>
              <w:jc w:val="both"/>
              <w:rPr>
                <w:sz w:val="22"/>
                <w:szCs w:val="22"/>
              </w:rPr>
            </w:pPr>
            <w:r>
              <w:rPr>
                <w:sz w:val="22"/>
                <w:szCs w:val="22"/>
              </w:rPr>
              <w:t>Section IV</w:t>
            </w:r>
          </w:p>
        </w:tc>
        <w:tc>
          <w:tcPr>
            <w:tcW w:w="6694" w:type="dxa"/>
            <w:tcBorders>
              <w:top w:val="nil"/>
              <w:left w:val="nil"/>
              <w:bottom w:val="nil"/>
              <w:right w:val="nil"/>
            </w:tcBorders>
          </w:tcPr>
          <w:p w14:paraId="3EBCB79E" w14:textId="77777777" w:rsidR="00227574" w:rsidRDefault="00DC04C5">
            <w:pPr>
              <w:ind w:left="162"/>
              <w:rPr>
                <w:sz w:val="22"/>
                <w:szCs w:val="22"/>
              </w:rPr>
            </w:pPr>
            <w:r>
              <w:rPr>
                <w:sz w:val="22"/>
                <w:szCs w:val="22"/>
              </w:rPr>
              <w:t>Conditions particulières du SNU relatives aux marchés</w:t>
            </w:r>
          </w:p>
        </w:tc>
      </w:tr>
      <w:tr w:rsidR="00227574" w14:paraId="45DD1F62" w14:textId="77777777">
        <w:tc>
          <w:tcPr>
            <w:tcW w:w="1669" w:type="dxa"/>
            <w:tcBorders>
              <w:top w:val="nil"/>
              <w:left w:val="nil"/>
              <w:bottom w:val="nil"/>
              <w:right w:val="nil"/>
            </w:tcBorders>
          </w:tcPr>
          <w:p w14:paraId="00D139AA" w14:textId="77777777" w:rsidR="00227574" w:rsidRDefault="00DC04C5">
            <w:pPr>
              <w:ind w:left="175"/>
              <w:jc w:val="both"/>
              <w:rPr>
                <w:sz w:val="22"/>
                <w:szCs w:val="22"/>
              </w:rPr>
            </w:pPr>
            <w:r>
              <w:rPr>
                <w:sz w:val="22"/>
                <w:szCs w:val="22"/>
              </w:rPr>
              <w:t>Section V :</w:t>
            </w:r>
          </w:p>
        </w:tc>
        <w:tc>
          <w:tcPr>
            <w:tcW w:w="6694" w:type="dxa"/>
            <w:tcBorders>
              <w:top w:val="nil"/>
              <w:left w:val="nil"/>
              <w:bottom w:val="nil"/>
              <w:right w:val="nil"/>
            </w:tcBorders>
          </w:tcPr>
          <w:p w14:paraId="759DE813" w14:textId="77777777" w:rsidR="00227574" w:rsidRDefault="00DC04C5">
            <w:pPr>
              <w:ind w:left="162"/>
              <w:rPr>
                <w:sz w:val="22"/>
                <w:szCs w:val="22"/>
              </w:rPr>
            </w:pPr>
            <w:r>
              <w:rPr>
                <w:sz w:val="22"/>
                <w:szCs w:val="22"/>
              </w:rPr>
              <w:t>Formulaires de soumission</w:t>
            </w:r>
          </w:p>
        </w:tc>
      </w:tr>
    </w:tbl>
    <w:p w14:paraId="4F09C8FE" w14:textId="77777777" w:rsidR="00227574" w:rsidRDefault="00DC04C5">
      <w:pPr>
        <w:ind w:left="990"/>
        <w:jc w:val="both"/>
        <w:rPr>
          <w:sz w:val="22"/>
          <w:szCs w:val="22"/>
        </w:rPr>
      </w:pPr>
      <w:r>
        <w:rPr>
          <w:sz w:val="22"/>
          <w:szCs w:val="22"/>
        </w:rPr>
        <w:t xml:space="preserve"> </w:t>
      </w:r>
    </w:p>
    <w:p w14:paraId="4570A2AC" w14:textId="1BD6DC0E"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 xml:space="preserve">L’offre doit parvenir à la réception du Programme des Nations Unies pour le Développement (PNUD), N° 1232 Immeuble </w:t>
      </w:r>
      <w:proofErr w:type="spellStart"/>
      <w:r>
        <w:rPr>
          <w:color w:val="000000"/>
          <w:sz w:val="22"/>
          <w:szCs w:val="22"/>
        </w:rPr>
        <w:t>Mellopolis</w:t>
      </w:r>
      <w:proofErr w:type="spellEnd"/>
      <w:r>
        <w:rPr>
          <w:color w:val="000000"/>
          <w:sz w:val="22"/>
          <w:szCs w:val="22"/>
        </w:rPr>
        <w:t xml:space="preserve">, Rue 1794, </w:t>
      </w:r>
      <w:proofErr w:type="spellStart"/>
      <w:r>
        <w:rPr>
          <w:color w:val="000000"/>
          <w:sz w:val="22"/>
          <w:szCs w:val="22"/>
        </w:rPr>
        <w:t>Ekoudou</w:t>
      </w:r>
      <w:proofErr w:type="spellEnd"/>
      <w:r>
        <w:rPr>
          <w:color w:val="000000"/>
          <w:sz w:val="22"/>
          <w:szCs w:val="22"/>
        </w:rPr>
        <w:t xml:space="preserve">, Bastos, B.P. 836, Yaoundé, République du Cameroun, </w:t>
      </w:r>
      <w:r w:rsidRPr="00AF1171">
        <w:rPr>
          <w:b/>
          <w:sz w:val="22"/>
          <w:szCs w:val="22"/>
        </w:rPr>
        <w:t xml:space="preserve">au plus tard le </w:t>
      </w:r>
      <w:r w:rsidR="00621AFF">
        <w:rPr>
          <w:b/>
          <w:i/>
          <w:sz w:val="22"/>
          <w:szCs w:val="22"/>
        </w:rPr>
        <w:t>14</w:t>
      </w:r>
      <w:r w:rsidRPr="00AF1171">
        <w:rPr>
          <w:b/>
          <w:i/>
          <w:sz w:val="22"/>
          <w:szCs w:val="22"/>
        </w:rPr>
        <w:t xml:space="preserve"> Avril 2020</w:t>
      </w:r>
      <w:r w:rsidRPr="00AF1171">
        <w:rPr>
          <w:b/>
          <w:sz w:val="22"/>
          <w:szCs w:val="22"/>
        </w:rPr>
        <w:t xml:space="preserve"> à </w:t>
      </w:r>
      <w:r w:rsidRPr="00AF1171">
        <w:rPr>
          <w:b/>
          <w:i/>
          <w:sz w:val="22"/>
          <w:szCs w:val="22"/>
        </w:rPr>
        <w:t>15 :00</w:t>
      </w:r>
      <w:r w:rsidRPr="00AF1171">
        <w:rPr>
          <w:sz w:val="22"/>
          <w:szCs w:val="22"/>
        </w:rPr>
        <w:t xml:space="preserve">. </w:t>
      </w:r>
      <w:r>
        <w:rPr>
          <w:color w:val="000000"/>
          <w:sz w:val="22"/>
          <w:szCs w:val="22"/>
        </w:rPr>
        <w:t xml:space="preserve">Le document complet d’appel d’offres peut être téléchargé sur les sites de SNU </w:t>
      </w:r>
      <w:hyperlink r:id="rId7">
        <w:r>
          <w:rPr>
            <w:color w:val="0000FF"/>
            <w:sz w:val="22"/>
            <w:szCs w:val="22"/>
            <w:u w:val="single"/>
          </w:rPr>
          <w:t>http://cm.one.un.org</w:t>
        </w:r>
      </w:hyperlink>
      <w:r>
        <w:rPr>
          <w:color w:val="000000"/>
          <w:sz w:val="22"/>
          <w:szCs w:val="22"/>
        </w:rPr>
        <w:t xml:space="preserve"> </w:t>
      </w:r>
      <w:r>
        <w:rPr>
          <w:color w:val="000000"/>
          <w:sz w:val="24"/>
          <w:szCs w:val="24"/>
        </w:rPr>
        <w:t xml:space="preserve">et </w:t>
      </w:r>
      <w:hyperlink r:id="rId8">
        <w:r>
          <w:rPr>
            <w:b/>
            <w:color w:val="0000FF"/>
            <w:sz w:val="22"/>
            <w:szCs w:val="22"/>
            <w:u w:val="single"/>
          </w:rPr>
          <w:t>https://www.ungm.org/Public/Notice/</w:t>
        </w:r>
      </w:hyperlink>
      <w:r w:rsidR="00961091" w:rsidRPr="00AF1171">
        <w:rPr>
          <w:b/>
          <w:color w:val="0000FF"/>
          <w:sz w:val="22"/>
          <w:szCs w:val="22"/>
          <w:u w:val="single"/>
        </w:rPr>
        <w:t>105209</w:t>
      </w:r>
      <w:r>
        <w:rPr>
          <w:b/>
          <w:color w:val="0000FF"/>
          <w:sz w:val="22"/>
          <w:szCs w:val="22"/>
          <w:u w:val="single"/>
        </w:rPr>
        <w:t xml:space="preserve"> </w:t>
      </w:r>
      <w:r>
        <w:rPr>
          <w:b/>
          <w:color w:val="000000"/>
          <w:sz w:val="22"/>
          <w:szCs w:val="22"/>
        </w:rPr>
        <w:t>(onglet documents).</w:t>
      </w:r>
    </w:p>
    <w:p w14:paraId="0D1D77A1" w14:textId="77777777" w:rsidR="00227574" w:rsidRDefault="00227574">
      <w:pPr>
        <w:jc w:val="both"/>
        <w:rPr>
          <w:sz w:val="22"/>
          <w:szCs w:val="22"/>
        </w:rPr>
      </w:pPr>
    </w:p>
    <w:p w14:paraId="3E83187B" w14:textId="1A03F59E"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 xml:space="preserve">Les offres seront dépouillées le </w:t>
      </w:r>
      <w:r w:rsidR="00621AFF">
        <w:rPr>
          <w:b/>
          <w:i/>
          <w:sz w:val="22"/>
          <w:szCs w:val="22"/>
        </w:rPr>
        <w:t>15</w:t>
      </w:r>
      <w:r w:rsidRPr="00AF1171">
        <w:rPr>
          <w:b/>
          <w:i/>
          <w:sz w:val="22"/>
          <w:szCs w:val="22"/>
        </w:rPr>
        <w:t xml:space="preserve"> </w:t>
      </w:r>
      <w:proofErr w:type="gramStart"/>
      <w:r w:rsidRPr="00AF1171">
        <w:rPr>
          <w:b/>
          <w:i/>
          <w:sz w:val="22"/>
          <w:szCs w:val="22"/>
        </w:rPr>
        <w:t>Avril  2020</w:t>
      </w:r>
      <w:proofErr w:type="gramEnd"/>
      <w:r w:rsidRPr="00AF1171">
        <w:rPr>
          <w:b/>
          <w:i/>
          <w:sz w:val="22"/>
          <w:szCs w:val="22"/>
        </w:rPr>
        <w:t xml:space="preserve"> </w:t>
      </w:r>
      <w:r w:rsidRPr="00AF1171">
        <w:rPr>
          <w:b/>
          <w:sz w:val="22"/>
          <w:szCs w:val="22"/>
        </w:rPr>
        <w:t xml:space="preserve">à </w:t>
      </w:r>
      <w:r w:rsidRPr="00AF1171">
        <w:rPr>
          <w:b/>
          <w:i/>
          <w:sz w:val="22"/>
          <w:szCs w:val="22"/>
        </w:rPr>
        <w:t>11 :00</w:t>
      </w:r>
      <w:r w:rsidRPr="00AF1171">
        <w:rPr>
          <w:b/>
          <w:sz w:val="22"/>
          <w:szCs w:val="22"/>
        </w:rPr>
        <w:t xml:space="preserve"> au bureau de l’</w:t>
      </w:r>
      <w:r w:rsidRPr="00AF1171">
        <w:rPr>
          <w:b/>
          <w:i/>
          <w:sz w:val="22"/>
          <w:szCs w:val="22"/>
        </w:rPr>
        <w:t>UNFPA sis au rond-point Bastos</w:t>
      </w:r>
      <w:r>
        <w:rPr>
          <w:i/>
          <w:color w:val="000000"/>
          <w:sz w:val="22"/>
          <w:szCs w:val="22"/>
        </w:rPr>
        <w:t>.</w:t>
      </w:r>
      <w:r>
        <w:rPr>
          <w:color w:val="000000"/>
          <w:sz w:val="22"/>
          <w:szCs w:val="22"/>
        </w:rPr>
        <w:t xml:space="preserve"> Les Soumissionnaires ou leurs représentants officiels sont autorisés à participer à l’ouverture des offres. Veuillez indiquer par courrier électronique à l’adresse </w:t>
      </w:r>
      <w:hyperlink r:id="rId9">
        <w:r>
          <w:rPr>
            <w:b/>
            <w:color w:val="0000FF"/>
            <w:sz w:val="22"/>
            <w:szCs w:val="22"/>
            <w:u w:val="single"/>
          </w:rPr>
          <w:t>cameroon.office@unfpa.org</w:t>
        </w:r>
      </w:hyperlink>
      <w:r>
        <w:rPr>
          <w:b/>
          <w:color w:val="000000"/>
          <w:sz w:val="22"/>
          <w:szCs w:val="22"/>
        </w:rPr>
        <w:t xml:space="preserve"> </w:t>
      </w:r>
      <w:r>
        <w:rPr>
          <w:color w:val="000000"/>
          <w:sz w:val="22"/>
          <w:szCs w:val="22"/>
        </w:rPr>
        <w:t xml:space="preserve"> </w:t>
      </w:r>
      <w:r w:rsidRPr="00AF1171">
        <w:rPr>
          <w:b/>
          <w:sz w:val="22"/>
          <w:szCs w:val="22"/>
        </w:rPr>
        <w:t xml:space="preserve">avant le </w:t>
      </w:r>
      <w:r w:rsidRPr="00AF1171">
        <w:rPr>
          <w:b/>
          <w:i/>
          <w:sz w:val="22"/>
          <w:szCs w:val="22"/>
        </w:rPr>
        <w:t xml:space="preserve">31 </w:t>
      </w:r>
      <w:proofErr w:type="gramStart"/>
      <w:r w:rsidRPr="00AF1171">
        <w:rPr>
          <w:b/>
          <w:i/>
          <w:sz w:val="22"/>
          <w:szCs w:val="22"/>
        </w:rPr>
        <w:t xml:space="preserve">Mars </w:t>
      </w:r>
      <w:r>
        <w:rPr>
          <w:b/>
          <w:i/>
          <w:color w:val="FF0000"/>
          <w:sz w:val="22"/>
          <w:szCs w:val="22"/>
        </w:rPr>
        <w:t xml:space="preserve"> </w:t>
      </w:r>
      <w:r w:rsidRPr="00AF1171">
        <w:rPr>
          <w:b/>
          <w:i/>
          <w:sz w:val="22"/>
          <w:szCs w:val="22"/>
        </w:rPr>
        <w:t>2020</w:t>
      </w:r>
      <w:proofErr w:type="gramEnd"/>
      <w:r w:rsidRPr="00AF1171">
        <w:rPr>
          <w:b/>
          <w:i/>
          <w:sz w:val="22"/>
          <w:szCs w:val="22"/>
        </w:rPr>
        <w:t>,</w:t>
      </w:r>
      <w:r>
        <w:rPr>
          <w:b/>
          <w:i/>
          <w:color w:val="000000"/>
          <w:sz w:val="22"/>
          <w:szCs w:val="22"/>
        </w:rPr>
        <w:t xml:space="preserve"> </w:t>
      </w:r>
      <w:r>
        <w:rPr>
          <w:color w:val="000000"/>
          <w:sz w:val="22"/>
          <w:szCs w:val="22"/>
        </w:rPr>
        <w:t xml:space="preserve">votre désir de prendre part à la session d’ouverture des offres. </w:t>
      </w:r>
    </w:p>
    <w:p w14:paraId="464EFAFA" w14:textId="77777777" w:rsidR="00227574" w:rsidRDefault="00227574">
      <w:pPr>
        <w:jc w:val="both"/>
        <w:rPr>
          <w:sz w:val="22"/>
          <w:szCs w:val="22"/>
        </w:rPr>
      </w:pPr>
    </w:p>
    <w:p w14:paraId="5EFF2FEC" w14:textId="77777777"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 xml:space="preserve">Les offres reçues après la date et l’heure ci-dessus mentionnées, ne seront pas prises en considération. Les offres envoyées par voie postale après la date d’échéance, ne seront pas enregistrées et seront détruites. </w:t>
      </w:r>
    </w:p>
    <w:p w14:paraId="7EDE482C" w14:textId="77777777" w:rsidR="00227574" w:rsidRDefault="00227574">
      <w:pPr>
        <w:pBdr>
          <w:top w:val="nil"/>
          <w:left w:val="nil"/>
          <w:bottom w:val="nil"/>
          <w:right w:val="nil"/>
          <w:between w:val="nil"/>
        </w:pBdr>
        <w:ind w:hanging="720"/>
        <w:jc w:val="both"/>
        <w:rPr>
          <w:i/>
          <w:color w:val="000000"/>
          <w:sz w:val="22"/>
          <w:szCs w:val="22"/>
          <w:highlight w:val="yellow"/>
        </w:rPr>
      </w:pPr>
    </w:p>
    <w:p w14:paraId="3083BF37" w14:textId="6F6C628A"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lastRenderedPageBreak/>
        <w:t xml:space="preserve">Les Soumissionnaires devront accuser réception de la présente demande de soumission conformément à la Section V 1 Formulaire de confirmation, du présent document, en envoyant un courriel à l’adresse </w:t>
      </w:r>
      <w:hyperlink r:id="rId10">
        <w:r>
          <w:rPr>
            <w:i/>
            <w:color w:val="0000FF"/>
            <w:sz w:val="22"/>
            <w:szCs w:val="22"/>
            <w:u w:val="single"/>
          </w:rPr>
          <w:t>cameroon.office@unfpa.org</w:t>
        </w:r>
      </w:hyperlink>
      <w:r>
        <w:rPr>
          <w:i/>
          <w:color w:val="000000"/>
          <w:sz w:val="22"/>
          <w:szCs w:val="22"/>
        </w:rPr>
        <w:t xml:space="preserve"> </w:t>
      </w:r>
      <w:r>
        <w:rPr>
          <w:color w:val="000000"/>
          <w:sz w:val="22"/>
          <w:szCs w:val="22"/>
        </w:rPr>
        <w:t xml:space="preserve"> </w:t>
      </w:r>
      <w:r w:rsidRPr="00AF1171">
        <w:rPr>
          <w:b/>
          <w:sz w:val="22"/>
          <w:szCs w:val="22"/>
        </w:rPr>
        <w:t xml:space="preserve">au plus tard le </w:t>
      </w:r>
      <w:r w:rsidR="00621AFF">
        <w:rPr>
          <w:b/>
          <w:i/>
          <w:sz w:val="22"/>
          <w:szCs w:val="22"/>
        </w:rPr>
        <w:t>31</w:t>
      </w:r>
      <w:r w:rsidRPr="00AF1171">
        <w:rPr>
          <w:b/>
          <w:i/>
          <w:sz w:val="22"/>
          <w:szCs w:val="22"/>
        </w:rPr>
        <w:t xml:space="preserve"> Mars 2020</w:t>
      </w:r>
      <w:r w:rsidRPr="00AF1171">
        <w:rPr>
          <w:sz w:val="22"/>
          <w:szCs w:val="22"/>
        </w:rPr>
        <w:t xml:space="preserve"> </w:t>
      </w:r>
      <w:r>
        <w:rPr>
          <w:color w:val="000000"/>
          <w:sz w:val="22"/>
          <w:szCs w:val="22"/>
        </w:rPr>
        <w:t xml:space="preserve">et indiquer si oui ou non ils </w:t>
      </w:r>
      <w:proofErr w:type="gramStart"/>
      <w:r>
        <w:rPr>
          <w:sz w:val="22"/>
          <w:szCs w:val="22"/>
        </w:rPr>
        <w:t>soumettrons</w:t>
      </w:r>
      <w:proofErr w:type="gramEnd"/>
      <w:r>
        <w:rPr>
          <w:color w:val="000000"/>
          <w:sz w:val="22"/>
          <w:szCs w:val="22"/>
        </w:rPr>
        <w:t xml:space="preserve"> une offre. Cette confirmation doit indiquer le nom de la société, son numéro de téléphone, son adresse électronique et le nom de la personne à contacter. </w:t>
      </w:r>
    </w:p>
    <w:p w14:paraId="494B64F1" w14:textId="77777777" w:rsidR="00227574" w:rsidRDefault="00227574">
      <w:pPr>
        <w:pBdr>
          <w:top w:val="nil"/>
          <w:left w:val="nil"/>
          <w:bottom w:val="nil"/>
          <w:right w:val="nil"/>
          <w:between w:val="nil"/>
        </w:pBdr>
        <w:ind w:left="720" w:hanging="720"/>
        <w:rPr>
          <w:color w:val="000000"/>
          <w:sz w:val="22"/>
          <w:szCs w:val="22"/>
        </w:rPr>
      </w:pPr>
    </w:p>
    <w:p w14:paraId="6C6C41B9" w14:textId="77777777"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Si vous ne souhaitez pas soumissionner, veuillez le confirmer en envoyant un courrier électronique et en indiquer les raisons, afin que le SNU puisse améliorer l’efficacité de ses futurs appels d’offres.</w:t>
      </w:r>
    </w:p>
    <w:p w14:paraId="10223DB0" w14:textId="77777777" w:rsidR="00227574" w:rsidRDefault="00227574">
      <w:pPr>
        <w:pBdr>
          <w:top w:val="nil"/>
          <w:left w:val="nil"/>
          <w:bottom w:val="nil"/>
          <w:right w:val="nil"/>
          <w:between w:val="nil"/>
        </w:pBdr>
        <w:ind w:left="720" w:hanging="720"/>
        <w:rPr>
          <w:color w:val="000000"/>
          <w:sz w:val="22"/>
          <w:szCs w:val="22"/>
        </w:rPr>
      </w:pPr>
    </w:p>
    <w:p w14:paraId="0CA53693" w14:textId="14CEFCC3"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 xml:space="preserve">Toute question relative à la documentation en pièces jointes, doit être adressée par écrit au personnel suivant du SNU, </w:t>
      </w:r>
      <w:r w:rsidRPr="00AF1171">
        <w:rPr>
          <w:b/>
          <w:sz w:val="22"/>
          <w:szCs w:val="22"/>
        </w:rPr>
        <w:t xml:space="preserve">au plus tard le </w:t>
      </w:r>
      <w:r w:rsidR="00621AFF">
        <w:rPr>
          <w:b/>
          <w:i/>
          <w:sz w:val="22"/>
          <w:szCs w:val="22"/>
        </w:rPr>
        <w:t>2</w:t>
      </w:r>
      <w:r w:rsidRPr="00AF1171">
        <w:rPr>
          <w:b/>
          <w:i/>
          <w:sz w:val="22"/>
          <w:szCs w:val="22"/>
        </w:rPr>
        <w:t xml:space="preserve">3 Mars 2020 </w:t>
      </w:r>
      <w:r w:rsidRPr="00AF1171">
        <w:rPr>
          <w:b/>
          <w:sz w:val="22"/>
          <w:szCs w:val="22"/>
        </w:rPr>
        <w:t xml:space="preserve">à </w:t>
      </w:r>
      <w:r w:rsidRPr="00AF1171">
        <w:rPr>
          <w:b/>
          <w:i/>
          <w:sz w:val="22"/>
          <w:szCs w:val="22"/>
        </w:rPr>
        <w:t>17 :00 heure locale</w:t>
      </w:r>
      <w:r w:rsidRPr="00AF1171">
        <w:rPr>
          <w:i/>
          <w:sz w:val="22"/>
          <w:szCs w:val="22"/>
        </w:rPr>
        <w:t> </w:t>
      </w:r>
      <w:r>
        <w:rPr>
          <w:i/>
          <w:color w:val="000000"/>
          <w:sz w:val="22"/>
          <w:szCs w:val="22"/>
        </w:rPr>
        <w:t xml:space="preserve">: Responsable </w:t>
      </w:r>
      <w:proofErr w:type="spellStart"/>
      <w:r>
        <w:rPr>
          <w:i/>
          <w:color w:val="000000"/>
          <w:sz w:val="22"/>
          <w:szCs w:val="22"/>
        </w:rPr>
        <w:t>Procurement</w:t>
      </w:r>
      <w:proofErr w:type="spellEnd"/>
      <w:r>
        <w:rPr>
          <w:i/>
          <w:color w:val="000000"/>
          <w:sz w:val="22"/>
          <w:szCs w:val="22"/>
        </w:rPr>
        <w:t xml:space="preserve">, </w:t>
      </w:r>
      <w:r>
        <w:rPr>
          <w:color w:val="000000"/>
          <w:sz w:val="22"/>
          <w:szCs w:val="22"/>
        </w:rPr>
        <w:t>adresse électronique</w:t>
      </w:r>
      <w:r>
        <w:rPr>
          <w:i/>
          <w:color w:val="000000"/>
          <w:sz w:val="22"/>
          <w:szCs w:val="22"/>
        </w:rPr>
        <w:t> :</w:t>
      </w:r>
      <w:r>
        <w:rPr>
          <w:color w:val="000000"/>
          <w:sz w:val="22"/>
          <w:szCs w:val="22"/>
        </w:rPr>
        <w:t xml:space="preserve"> </w:t>
      </w:r>
      <w:hyperlink r:id="rId11">
        <w:r>
          <w:rPr>
            <w:i/>
            <w:color w:val="0000FF"/>
            <w:sz w:val="22"/>
            <w:szCs w:val="22"/>
            <w:u w:val="single"/>
          </w:rPr>
          <w:t>cameroon.office@unfpa.org</w:t>
        </w:r>
      </w:hyperlink>
      <w:r>
        <w:rPr>
          <w:i/>
          <w:color w:val="000000"/>
          <w:sz w:val="22"/>
          <w:szCs w:val="22"/>
        </w:rPr>
        <w:t xml:space="preserve">  </w:t>
      </w:r>
      <w:r>
        <w:rPr>
          <w:color w:val="000000"/>
          <w:sz w:val="22"/>
          <w:szCs w:val="22"/>
        </w:rPr>
        <w:t>pour adresser les questions en rapport avec les spécifications techniques et la procédure d’appel d’offres</w:t>
      </w:r>
      <w:r>
        <w:rPr>
          <w:i/>
          <w:color w:val="000000"/>
          <w:sz w:val="22"/>
          <w:szCs w:val="22"/>
        </w:rPr>
        <w:t>.</w:t>
      </w:r>
    </w:p>
    <w:p w14:paraId="392B4A45" w14:textId="77777777" w:rsidR="00227574" w:rsidRDefault="00227574">
      <w:pPr>
        <w:jc w:val="both"/>
        <w:rPr>
          <w:sz w:val="22"/>
          <w:szCs w:val="22"/>
        </w:rPr>
      </w:pPr>
    </w:p>
    <w:p w14:paraId="4CCCFAA1" w14:textId="77777777" w:rsidR="00227574" w:rsidRPr="00AF1171" w:rsidRDefault="00DC04C5">
      <w:pPr>
        <w:ind w:firstLine="703"/>
        <w:jc w:val="both"/>
        <w:rPr>
          <w:b/>
          <w:sz w:val="22"/>
          <w:szCs w:val="22"/>
          <w:u w:val="single"/>
        </w:rPr>
      </w:pPr>
      <w:r w:rsidRPr="00AF1171">
        <w:rPr>
          <w:b/>
          <w:sz w:val="22"/>
          <w:szCs w:val="22"/>
          <w:u w:val="single"/>
        </w:rPr>
        <w:t xml:space="preserve">Vous êtes priés de ne pas adresser vos offres par voie électronique, au risque qu’elles </w:t>
      </w:r>
    </w:p>
    <w:p w14:paraId="6EB7C9DA" w14:textId="77777777" w:rsidR="00227574" w:rsidRPr="00AF1171" w:rsidRDefault="00DC04C5">
      <w:pPr>
        <w:ind w:firstLine="703"/>
        <w:jc w:val="both"/>
        <w:rPr>
          <w:b/>
          <w:sz w:val="22"/>
          <w:szCs w:val="22"/>
          <w:u w:val="single"/>
        </w:rPr>
      </w:pPr>
      <w:proofErr w:type="gramStart"/>
      <w:r w:rsidRPr="00AF1171">
        <w:rPr>
          <w:b/>
          <w:sz w:val="22"/>
          <w:szCs w:val="22"/>
          <w:u w:val="single"/>
        </w:rPr>
        <w:t>soient</w:t>
      </w:r>
      <w:proofErr w:type="gramEnd"/>
      <w:r w:rsidRPr="00AF1171">
        <w:rPr>
          <w:b/>
          <w:sz w:val="22"/>
          <w:szCs w:val="22"/>
          <w:u w:val="single"/>
        </w:rPr>
        <w:t xml:space="preserve"> disqualifiées.</w:t>
      </w:r>
    </w:p>
    <w:p w14:paraId="1BC7A875" w14:textId="77777777" w:rsidR="00227574" w:rsidRDefault="00227574">
      <w:pPr>
        <w:ind w:firstLine="703"/>
        <w:jc w:val="both"/>
        <w:rPr>
          <w:sz w:val="22"/>
          <w:szCs w:val="22"/>
        </w:rPr>
      </w:pPr>
    </w:p>
    <w:p w14:paraId="55965882" w14:textId="7E655DF9" w:rsidR="00227574" w:rsidRDefault="00DC04C5">
      <w:pPr>
        <w:numPr>
          <w:ilvl w:val="0"/>
          <w:numId w:val="18"/>
        </w:numPr>
        <w:spacing w:after="120"/>
        <w:jc w:val="both"/>
        <w:rPr>
          <w:sz w:val="22"/>
          <w:szCs w:val="22"/>
        </w:rPr>
      </w:pPr>
      <w:r>
        <w:rPr>
          <w:sz w:val="22"/>
          <w:szCs w:val="22"/>
        </w:rPr>
        <w:t>Une réunion préparatoire avec les soumissionnaires potentiels aura lieu le</w:t>
      </w:r>
      <w:r>
        <w:rPr>
          <w:b/>
          <w:i/>
          <w:color w:val="FF0000"/>
          <w:sz w:val="22"/>
          <w:szCs w:val="22"/>
        </w:rPr>
        <w:t xml:space="preserve"> </w:t>
      </w:r>
      <w:r w:rsidR="00621AFF">
        <w:rPr>
          <w:b/>
          <w:i/>
          <w:sz w:val="22"/>
          <w:szCs w:val="22"/>
        </w:rPr>
        <w:t>24</w:t>
      </w:r>
      <w:r w:rsidRPr="00AF1171">
        <w:rPr>
          <w:b/>
          <w:i/>
          <w:sz w:val="22"/>
          <w:szCs w:val="22"/>
        </w:rPr>
        <w:t xml:space="preserve"> Mars 2020 à 11h précises au bureau de l'UNFPA sis au rond-point Bastos</w:t>
      </w:r>
      <w:r w:rsidRPr="00AF1171">
        <w:rPr>
          <w:sz w:val="22"/>
          <w:szCs w:val="22"/>
        </w:rPr>
        <w:t>.</w:t>
      </w:r>
      <w:r>
        <w:rPr>
          <w:sz w:val="22"/>
          <w:szCs w:val="22"/>
        </w:rPr>
        <w:t xml:space="preserve"> Cette réunion est une occasion pour les soumissionnaires potentiels de poser des questions et d'obtenir des réponses de la part de l'équipe d'approvisionnements des Nations Unies</w:t>
      </w:r>
      <w:r>
        <w:rPr>
          <w:rFonts w:ascii="Arial" w:eastAsia="Arial" w:hAnsi="Arial" w:cs="Arial"/>
          <w:sz w:val="24"/>
          <w:szCs w:val="24"/>
        </w:rPr>
        <w:t>.</w:t>
      </w:r>
    </w:p>
    <w:p w14:paraId="03CE626D" w14:textId="77777777"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Le présent courrier ne doit nullement être interprété comme une offre à engager votre entreprise.</w:t>
      </w:r>
    </w:p>
    <w:p w14:paraId="1FA291FE" w14:textId="77777777" w:rsidR="00227574" w:rsidRDefault="00227574">
      <w:pPr>
        <w:tabs>
          <w:tab w:val="left" w:pos="360"/>
          <w:tab w:val="left" w:pos="432"/>
        </w:tabs>
        <w:jc w:val="both"/>
        <w:rPr>
          <w:sz w:val="22"/>
          <w:szCs w:val="22"/>
        </w:rPr>
      </w:pPr>
    </w:p>
    <w:p w14:paraId="3AC77F10" w14:textId="77777777" w:rsidR="00227574" w:rsidRDefault="00DC04C5">
      <w:pPr>
        <w:numPr>
          <w:ilvl w:val="0"/>
          <w:numId w:val="18"/>
        </w:numPr>
        <w:pBdr>
          <w:top w:val="nil"/>
          <w:left w:val="nil"/>
          <w:bottom w:val="nil"/>
          <w:right w:val="nil"/>
          <w:between w:val="nil"/>
        </w:pBdr>
        <w:jc w:val="both"/>
        <w:rPr>
          <w:color w:val="000000"/>
          <w:sz w:val="22"/>
          <w:szCs w:val="22"/>
        </w:rPr>
      </w:pPr>
      <w:r>
        <w:rPr>
          <w:color w:val="000000"/>
          <w:sz w:val="22"/>
          <w:szCs w:val="22"/>
        </w:rPr>
        <w:t>Le SNU encourage vivement tous les fournisseurs à s’inscrire sur le Portail mondial pour les fournisseurs des Organismes des Nations Unies, (</w:t>
      </w:r>
      <w:hyperlink r:id="rId12">
        <w:r>
          <w:rPr>
            <w:color w:val="0000FF"/>
            <w:sz w:val="22"/>
            <w:szCs w:val="22"/>
            <w:u w:val="single"/>
          </w:rPr>
          <w:t>http://www.ungm.org</w:t>
        </w:r>
      </w:hyperlink>
      <w:r>
        <w:rPr>
          <w:color w:val="000000"/>
          <w:sz w:val="22"/>
          <w:szCs w:val="22"/>
        </w:rPr>
        <w:t xml:space="preserve">). L’UNGM est le portail d’acquisition du Système des Nations Unies. L’inscription à ce portail UNGM permet aux fournisseurs d’être incorporés dans la base de données que consultent les acheteurs des Nations Unies lorsqu’ils sont à la recherche de fournisseurs. Les fournisseurs peuvent également accéder à tous les appels d’offres en ligne émis par les Nations Unies et aussi s’inscrire au Service de notification des appels d’offres, afin d’être avertis automatiquement par courrier électronique de toute opportunité correspondant à leurs produits et services. Les instructions relatives à la procédure d’inscription au service de notification figurent dans le guide interactif de l’UNGM pour les fournisseurs </w:t>
      </w:r>
      <w:hyperlink r:id="rId13">
        <w:r>
          <w:rPr>
            <w:color w:val="0000FF"/>
            <w:sz w:val="22"/>
            <w:szCs w:val="22"/>
            <w:u w:val="single"/>
          </w:rPr>
          <w:t>http://www.ungm.org/Publications/UserManuals/Suppliers/UserManual_Supplier.pdf</w:t>
        </w:r>
      </w:hyperlink>
      <w:r>
        <w:rPr>
          <w:color w:val="000000"/>
          <w:sz w:val="22"/>
          <w:szCs w:val="22"/>
        </w:rPr>
        <w:t xml:space="preserve">. </w:t>
      </w:r>
    </w:p>
    <w:p w14:paraId="12624EB9" w14:textId="77777777" w:rsidR="00227574" w:rsidRDefault="00227574">
      <w:pPr>
        <w:tabs>
          <w:tab w:val="left" w:pos="360"/>
          <w:tab w:val="left" w:pos="432"/>
        </w:tabs>
        <w:jc w:val="both"/>
        <w:rPr>
          <w:sz w:val="22"/>
          <w:szCs w:val="22"/>
        </w:rPr>
      </w:pPr>
    </w:p>
    <w:p w14:paraId="6072D4BD" w14:textId="77777777" w:rsidR="00227574" w:rsidRDefault="00227574">
      <w:pPr>
        <w:tabs>
          <w:tab w:val="left" w:pos="360"/>
          <w:tab w:val="left" w:pos="432"/>
        </w:tabs>
        <w:jc w:val="both"/>
        <w:rPr>
          <w:sz w:val="22"/>
          <w:szCs w:val="22"/>
        </w:rPr>
      </w:pPr>
    </w:p>
    <w:p w14:paraId="30584614" w14:textId="77777777" w:rsidR="00227574" w:rsidRDefault="00DC04C5">
      <w:pPr>
        <w:tabs>
          <w:tab w:val="left" w:pos="360"/>
          <w:tab w:val="left" w:pos="432"/>
        </w:tabs>
        <w:rPr>
          <w:sz w:val="22"/>
          <w:szCs w:val="22"/>
        </w:rPr>
      </w:pPr>
      <w:r>
        <w:rPr>
          <w:sz w:val="22"/>
          <w:szCs w:val="22"/>
        </w:rPr>
        <w:t>Nous vous prions d’agréer, Madame, Monsieur, l’expression de nos sentiments les meilleurs.</w:t>
      </w:r>
    </w:p>
    <w:p w14:paraId="45854AED" w14:textId="77777777" w:rsidR="00227574" w:rsidRDefault="00227574">
      <w:pPr>
        <w:tabs>
          <w:tab w:val="left" w:pos="360"/>
          <w:tab w:val="left" w:pos="432"/>
        </w:tabs>
        <w:rPr>
          <w:sz w:val="22"/>
          <w:szCs w:val="22"/>
        </w:rPr>
      </w:pPr>
    </w:p>
    <w:p w14:paraId="259841E3" w14:textId="77777777" w:rsidR="00227574" w:rsidRDefault="00227574">
      <w:pPr>
        <w:tabs>
          <w:tab w:val="left" w:pos="360"/>
          <w:tab w:val="left" w:pos="432"/>
        </w:tabs>
        <w:rPr>
          <w:sz w:val="22"/>
          <w:szCs w:val="22"/>
        </w:rPr>
      </w:pPr>
    </w:p>
    <w:p w14:paraId="5D24687F" w14:textId="77777777" w:rsidR="00227574" w:rsidRDefault="00DC04C5">
      <w:pPr>
        <w:rPr>
          <w:sz w:val="22"/>
          <w:szCs w:val="22"/>
        </w:rPr>
      </w:pPr>
      <w:r>
        <w:br w:type="page"/>
      </w:r>
    </w:p>
    <w:p w14:paraId="58C9B178" w14:textId="39936555" w:rsidR="00227574" w:rsidRDefault="00C470D6" w:rsidP="00937A8C">
      <w:pPr>
        <w:tabs>
          <w:tab w:val="left" w:pos="360"/>
          <w:tab w:val="left" w:pos="432"/>
        </w:tabs>
        <w:jc w:val="right"/>
        <w:rPr>
          <w:sz w:val="22"/>
          <w:szCs w:val="22"/>
        </w:rPr>
      </w:pPr>
      <w:r>
        <w:rPr>
          <w:noProof/>
          <w:lang w:eastAsia="fr-FR"/>
        </w:rPr>
        <w:lastRenderedPageBreak/>
        <w:drawing>
          <wp:inline distT="0" distB="0" distL="0" distR="0" wp14:anchorId="66A32F4B" wp14:editId="1D5A30AE">
            <wp:extent cx="2410716" cy="711200"/>
            <wp:effectExtent l="0" t="0" r="2540" b="0"/>
            <wp:docPr id="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rench horizontal color.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29339" cy="716694"/>
                    </a:xfrm>
                    <a:prstGeom prst="rect">
                      <a:avLst/>
                    </a:prstGeom>
                  </pic:spPr>
                </pic:pic>
              </a:graphicData>
            </a:graphic>
          </wp:inline>
        </w:drawing>
      </w:r>
    </w:p>
    <w:p w14:paraId="4CAA208F" w14:textId="77777777" w:rsidR="00227574" w:rsidRDefault="00227574">
      <w:pPr>
        <w:tabs>
          <w:tab w:val="left" w:pos="270"/>
          <w:tab w:val="left" w:pos="432"/>
        </w:tabs>
        <w:jc w:val="both"/>
        <w:rPr>
          <w:sz w:val="22"/>
          <w:szCs w:val="22"/>
        </w:rPr>
      </w:pPr>
    </w:p>
    <w:p w14:paraId="72C00C17" w14:textId="77777777" w:rsidR="00227574" w:rsidRDefault="00227574">
      <w:pPr>
        <w:tabs>
          <w:tab w:val="left" w:pos="270"/>
          <w:tab w:val="left" w:pos="432"/>
        </w:tabs>
        <w:jc w:val="both"/>
        <w:rPr>
          <w:sz w:val="22"/>
          <w:szCs w:val="22"/>
        </w:rPr>
      </w:pPr>
    </w:p>
    <w:p w14:paraId="4C9CD11B" w14:textId="77777777" w:rsidR="00227574" w:rsidRDefault="00DC04C5">
      <w:pPr>
        <w:jc w:val="center"/>
        <w:rPr>
          <w:b/>
          <w:sz w:val="28"/>
          <w:szCs w:val="28"/>
        </w:rPr>
      </w:pPr>
      <w:r>
        <w:rPr>
          <w:b/>
          <w:sz w:val="28"/>
          <w:szCs w:val="28"/>
        </w:rPr>
        <w:t>SYSTEME DES NATIONS UNIES AU CAMEROUN (SNU)</w:t>
      </w:r>
    </w:p>
    <w:p w14:paraId="370ED14D" w14:textId="77777777" w:rsidR="00227574" w:rsidRDefault="00227574">
      <w:pPr>
        <w:jc w:val="both"/>
        <w:rPr>
          <w:b/>
          <w:sz w:val="22"/>
          <w:szCs w:val="22"/>
        </w:rPr>
      </w:pPr>
    </w:p>
    <w:p w14:paraId="4E803E4E" w14:textId="77777777" w:rsidR="00227574" w:rsidRDefault="00227574">
      <w:pPr>
        <w:jc w:val="both"/>
        <w:rPr>
          <w:b/>
          <w:sz w:val="22"/>
          <w:szCs w:val="22"/>
        </w:rPr>
      </w:pPr>
    </w:p>
    <w:p w14:paraId="28E30D2E" w14:textId="77777777" w:rsidR="00227574" w:rsidRDefault="00227574">
      <w:pPr>
        <w:jc w:val="both"/>
        <w:rPr>
          <w:b/>
          <w:sz w:val="22"/>
          <w:szCs w:val="22"/>
        </w:rPr>
      </w:pPr>
    </w:p>
    <w:p w14:paraId="297D6532" w14:textId="77777777" w:rsidR="00227574" w:rsidRDefault="00227574">
      <w:pPr>
        <w:jc w:val="both"/>
        <w:rPr>
          <w:b/>
          <w:sz w:val="22"/>
          <w:szCs w:val="22"/>
        </w:rPr>
      </w:pPr>
    </w:p>
    <w:p w14:paraId="4A9FED94" w14:textId="77777777" w:rsidR="00227574" w:rsidRDefault="00227574">
      <w:pPr>
        <w:jc w:val="both"/>
        <w:rPr>
          <w:b/>
          <w:sz w:val="22"/>
          <w:szCs w:val="22"/>
        </w:rPr>
      </w:pPr>
    </w:p>
    <w:p w14:paraId="746A2C5E" w14:textId="77777777" w:rsidR="00227574" w:rsidRDefault="00227574">
      <w:pPr>
        <w:jc w:val="both"/>
        <w:rPr>
          <w:b/>
          <w:sz w:val="22"/>
          <w:szCs w:val="22"/>
        </w:rPr>
      </w:pPr>
    </w:p>
    <w:p w14:paraId="2834F7AE" w14:textId="77777777" w:rsidR="00227574" w:rsidRDefault="00227574">
      <w:pPr>
        <w:jc w:val="both"/>
        <w:rPr>
          <w:b/>
          <w:sz w:val="22"/>
          <w:szCs w:val="22"/>
        </w:rPr>
      </w:pPr>
    </w:p>
    <w:p w14:paraId="130E867C" w14:textId="77777777" w:rsidR="00227574" w:rsidRDefault="00227574">
      <w:pPr>
        <w:jc w:val="both"/>
        <w:rPr>
          <w:b/>
          <w:sz w:val="22"/>
          <w:szCs w:val="22"/>
        </w:rPr>
      </w:pPr>
    </w:p>
    <w:p w14:paraId="2F4A0655" w14:textId="77777777" w:rsidR="00227574" w:rsidRDefault="00227574">
      <w:pPr>
        <w:jc w:val="both"/>
        <w:rPr>
          <w:b/>
          <w:sz w:val="22"/>
          <w:szCs w:val="22"/>
        </w:rPr>
      </w:pPr>
    </w:p>
    <w:p w14:paraId="45E1C910" w14:textId="77777777" w:rsidR="00227574" w:rsidRDefault="00DC04C5">
      <w:pPr>
        <w:jc w:val="center"/>
        <w:rPr>
          <w:b/>
          <w:sz w:val="28"/>
          <w:szCs w:val="28"/>
        </w:rPr>
      </w:pPr>
      <w:r>
        <w:rPr>
          <w:b/>
          <w:sz w:val="28"/>
          <w:szCs w:val="28"/>
        </w:rPr>
        <w:t>APPEL D’OFFRES</w:t>
      </w:r>
    </w:p>
    <w:p w14:paraId="01EB5105" w14:textId="77777777" w:rsidR="00227574" w:rsidRDefault="00227574">
      <w:pPr>
        <w:jc w:val="both"/>
        <w:rPr>
          <w:b/>
          <w:sz w:val="28"/>
          <w:szCs w:val="28"/>
        </w:rPr>
      </w:pPr>
    </w:p>
    <w:p w14:paraId="3B8FD700" w14:textId="77777777" w:rsidR="00227574" w:rsidRDefault="00DC04C5">
      <w:pPr>
        <w:jc w:val="center"/>
        <w:rPr>
          <w:i/>
        </w:rPr>
      </w:pPr>
      <w:r>
        <w:rPr>
          <w:b/>
          <w:sz w:val="28"/>
          <w:szCs w:val="28"/>
        </w:rPr>
        <w:t>N° AO : SNU/CAMEROUN/20/</w:t>
      </w:r>
      <w:r w:rsidRPr="00AF1171">
        <w:rPr>
          <w:b/>
          <w:sz w:val="28"/>
          <w:szCs w:val="28"/>
        </w:rPr>
        <w:t>01</w:t>
      </w:r>
      <w:r>
        <w:rPr>
          <w:b/>
          <w:color w:val="FF0000"/>
          <w:sz w:val="28"/>
          <w:szCs w:val="28"/>
        </w:rPr>
        <w:t xml:space="preserve"> </w:t>
      </w:r>
    </w:p>
    <w:p w14:paraId="1837FEF6" w14:textId="77777777" w:rsidR="00227574" w:rsidRDefault="00227574">
      <w:pPr>
        <w:jc w:val="center"/>
        <w:rPr>
          <w:b/>
          <w:sz w:val="22"/>
          <w:szCs w:val="22"/>
        </w:rPr>
      </w:pPr>
    </w:p>
    <w:p w14:paraId="373CD352" w14:textId="77777777" w:rsidR="00227574" w:rsidRDefault="00227574">
      <w:pPr>
        <w:jc w:val="center"/>
        <w:rPr>
          <w:b/>
          <w:sz w:val="22"/>
          <w:szCs w:val="22"/>
        </w:rPr>
      </w:pPr>
    </w:p>
    <w:p w14:paraId="3383D438" w14:textId="77777777" w:rsidR="00227574" w:rsidRDefault="00227574">
      <w:pPr>
        <w:jc w:val="center"/>
        <w:rPr>
          <w:b/>
          <w:sz w:val="22"/>
          <w:szCs w:val="22"/>
        </w:rPr>
      </w:pPr>
    </w:p>
    <w:p w14:paraId="6371439B" w14:textId="77777777" w:rsidR="00227574" w:rsidRDefault="00227574">
      <w:pPr>
        <w:jc w:val="center"/>
        <w:rPr>
          <w:b/>
          <w:sz w:val="22"/>
          <w:szCs w:val="22"/>
        </w:rPr>
      </w:pPr>
    </w:p>
    <w:p w14:paraId="0B3B744B" w14:textId="77777777" w:rsidR="00227574" w:rsidRDefault="00227574">
      <w:pPr>
        <w:jc w:val="center"/>
        <w:rPr>
          <w:b/>
          <w:sz w:val="22"/>
          <w:szCs w:val="22"/>
        </w:rPr>
      </w:pPr>
    </w:p>
    <w:p w14:paraId="02E912B4" w14:textId="77777777" w:rsidR="00227574" w:rsidRDefault="00227574">
      <w:pPr>
        <w:jc w:val="both"/>
        <w:rPr>
          <w:b/>
          <w:sz w:val="22"/>
          <w:szCs w:val="22"/>
        </w:rPr>
      </w:pPr>
    </w:p>
    <w:p w14:paraId="427F325F" w14:textId="77777777" w:rsidR="00227574" w:rsidRPr="00937A8C" w:rsidRDefault="00DC04C5">
      <w:pPr>
        <w:jc w:val="center"/>
        <w:rPr>
          <w:b/>
          <w:sz w:val="28"/>
          <w:szCs w:val="28"/>
        </w:rPr>
      </w:pPr>
      <w:r w:rsidRPr="00937A8C">
        <w:rPr>
          <w:b/>
          <w:sz w:val="28"/>
          <w:szCs w:val="28"/>
        </w:rPr>
        <w:t>Dossier d’appel d’offres pour accord à long terme pour les prestations des services bancaires relatif au paiement des participants aux ateliers organisés par le système des nations unies au Cameroun et ses partenaires d’exécution</w:t>
      </w:r>
    </w:p>
    <w:p w14:paraId="24BC3C16" w14:textId="77777777" w:rsidR="00227574" w:rsidRPr="00937A8C" w:rsidRDefault="00227574">
      <w:pPr>
        <w:jc w:val="center"/>
        <w:rPr>
          <w:b/>
          <w:sz w:val="28"/>
          <w:szCs w:val="28"/>
        </w:rPr>
      </w:pPr>
    </w:p>
    <w:p w14:paraId="6459CCBD" w14:textId="77777777" w:rsidR="00227574" w:rsidRPr="00937A8C" w:rsidRDefault="00227574">
      <w:pPr>
        <w:jc w:val="center"/>
        <w:rPr>
          <w:b/>
          <w:sz w:val="28"/>
          <w:szCs w:val="28"/>
        </w:rPr>
      </w:pPr>
    </w:p>
    <w:p w14:paraId="64106A11" w14:textId="77777777" w:rsidR="00227574" w:rsidRDefault="00227574">
      <w:pPr>
        <w:jc w:val="center"/>
        <w:rPr>
          <w:b/>
          <w:sz w:val="22"/>
          <w:szCs w:val="22"/>
        </w:rPr>
      </w:pPr>
    </w:p>
    <w:p w14:paraId="64C1EE3B" w14:textId="77777777" w:rsidR="00227574" w:rsidRDefault="00227574">
      <w:pPr>
        <w:tabs>
          <w:tab w:val="left" w:pos="3510"/>
        </w:tabs>
        <w:jc w:val="both"/>
        <w:rPr>
          <w:b/>
          <w:sz w:val="22"/>
          <w:szCs w:val="22"/>
        </w:rPr>
      </w:pPr>
    </w:p>
    <w:p w14:paraId="7EDD4863" w14:textId="77777777" w:rsidR="00227574" w:rsidRDefault="00227574">
      <w:pPr>
        <w:jc w:val="both"/>
        <w:rPr>
          <w:b/>
          <w:sz w:val="22"/>
          <w:szCs w:val="22"/>
        </w:rPr>
      </w:pPr>
    </w:p>
    <w:p w14:paraId="0A2F00F1" w14:textId="77777777" w:rsidR="00227574" w:rsidRDefault="00227574">
      <w:pPr>
        <w:jc w:val="both"/>
        <w:rPr>
          <w:b/>
          <w:sz w:val="22"/>
          <w:szCs w:val="22"/>
        </w:rPr>
      </w:pPr>
    </w:p>
    <w:p w14:paraId="4843E482" w14:textId="77777777" w:rsidR="00227574" w:rsidRDefault="00227574">
      <w:pPr>
        <w:jc w:val="both"/>
        <w:rPr>
          <w:b/>
          <w:sz w:val="22"/>
          <w:szCs w:val="22"/>
        </w:rPr>
      </w:pPr>
    </w:p>
    <w:p w14:paraId="6FA22996" w14:textId="77777777" w:rsidR="00227574" w:rsidRDefault="00227574">
      <w:pPr>
        <w:jc w:val="both"/>
        <w:rPr>
          <w:b/>
          <w:sz w:val="22"/>
          <w:szCs w:val="22"/>
        </w:rPr>
      </w:pPr>
    </w:p>
    <w:p w14:paraId="3B2261F1" w14:textId="77777777" w:rsidR="00227574" w:rsidRDefault="00227574">
      <w:pPr>
        <w:jc w:val="both"/>
        <w:rPr>
          <w:b/>
          <w:sz w:val="22"/>
          <w:szCs w:val="22"/>
        </w:rPr>
      </w:pPr>
    </w:p>
    <w:p w14:paraId="31143D88" w14:textId="77777777" w:rsidR="00227574" w:rsidRDefault="00227574">
      <w:pPr>
        <w:jc w:val="both"/>
        <w:rPr>
          <w:b/>
          <w:sz w:val="22"/>
          <w:szCs w:val="22"/>
        </w:rPr>
      </w:pPr>
    </w:p>
    <w:p w14:paraId="70896238" w14:textId="77777777" w:rsidR="00227574" w:rsidRDefault="00227574">
      <w:pPr>
        <w:jc w:val="both"/>
        <w:rPr>
          <w:b/>
          <w:sz w:val="22"/>
          <w:szCs w:val="22"/>
        </w:rPr>
      </w:pPr>
    </w:p>
    <w:p w14:paraId="6189FA0C" w14:textId="77777777" w:rsidR="00227574" w:rsidRDefault="00227574">
      <w:pPr>
        <w:jc w:val="both"/>
        <w:rPr>
          <w:b/>
          <w:sz w:val="22"/>
          <w:szCs w:val="22"/>
        </w:rPr>
      </w:pPr>
    </w:p>
    <w:p w14:paraId="054A9A5F" w14:textId="77777777" w:rsidR="00227574" w:rsidRDefault="00227574">
      <w:pPr>
        <w:jc w:val="both"/>
        <w:rPr>
          <w:b/>
          <w:sz w:val="22"/>
          <w:szCs w:val="22"/>
        </w:rPr>
      </w:pPr>
    </w:p>
    <w:p w14:paraId="1A10D33B" w14:textId="77777777" w:rsidR="00227574" w:rsidRDefault="00227574">
      <w:pPr>
        <w:jc w:val="both"/>
        <w:rPr>
          <w:b/>
          <w:sz w:val="22"/>
          <w:szCs w:val="22"/>
        </w:rPr>
      </w:pPr>
    </w:p>
    <w:p w14:paraId="12843210" w14:textId="77777777" w:rsidR="00227574" w:rsidRDefault="00227574">
      <w:pPr>
        <w:jc w:val="both"/>
        <w:rPr>
          <w:b/>
          <w:sz w:val="22"/>
          <w:szCs w:val="22"/>
        </w:rPr>
      </w:pPr>
    </w:p>
    <w:p w14:paraId="7481490E" w14:textId="77777777" w:rsidR="00227574" w:rsidRDefault="00227574">
      <w:pPr>
        <w:jc w:val="both"/>
        <w:rPr>
          <w:b/>
          <w:sz w:val="22"/>
          <w:szCs w:val="22"/>
        </w:rPr>
      </w:pPr>
    </w:p>
    <w:p w14:paraId="1EDC9599" w14:textId="77777777" w:rsidR="00227574" w:rsidRDefault="00227574">
      <w:pPr>
        <w:jc w:val="both"/>
        <w:rPr>
          <w:b/>
          <w:sz w:val="22"/>
          <w:szCs w:val="22"/>
        </w:rPr>
      </w:pPr>
    </w:p>
    <w:p w14:paraId="0F63DDA2" w14:textId="7BAB8FA5" w:rsidR="00227574" w:rsidRDefault="00D14B38">
      <w:pPr>
        <w:jc w:val="center"/>
        <w:rPr>
          <w:b/>
          <w:i/>
          <w:sz w:val="22"/>
          <w:szCs w:val="22"/>
        </w:rPr>
      </w:pPr>
      <w:r>
        <w:rPr>
          <w:b/>
          <w:i/>
          <w:sz w:val="22"/>
          <w:szCs w:val="22"/>
        </w:rPr>
        <w:t>12 mars</w:t>
      </w:r>
      <w:r w:rsidR="00DC04C5">
        <w:rPr>
          <w:b/>
          <w:i/>
          <w:sz w:val="22"/>
          <w:szCs w:val="22"/>
        </w:rPr>
        <w:t xml:space="preserve"> 2020</w:t>
      </w:r>
    </w:p>
    <w:p w14:paraId="053A5B88" w14:textId="77777777" w:rsidR="00227574" w:rsidRDefault="00DC04C5">
      <w:pPr>
        <w:pBdr>
          <w:top w:val="nil"/>
          <w:left w:val="nil"/>
          <w:bottom w:val="nil"/>
          <w:right w:val="nil"/>
          <w:between w:val="nil"/>
        </w:pBdr>
        <w:tabs>
          <w:tab w:val="center" w:pos="4536"/>
          <w:tab w:val="right" w:pos="9072"/>
        </w:tabs>
        <w:jc w:val="center"/>
        <w:rPr>
          <w:b/>
          <w:color w:val="000000"/>
          <w:sz w:val="28"/>
          <w:szCs w:val="28"/>
        </w:rPr>
      </w:pPr>
      <w:bookmarkStart w:id="0" w:name="_30j0zll" w:colFirst="0" w:colLast="0"/>
      <w:bookmarkEnd w:id="0"/>
      <w:r>
        <w:br w:type="page"/>
      </w:r>
      <w:r>
        <w:rPr>
          <w:b/>
          <w:color w:val="000000"/>
          <w:sz w:val="28"/>
          <w:szCs w:val="28"/>
        </w:rPr>
        <w:lastRenderedPageBreak/>
        <w:t>Sommaire</w:t>
      </w:r>
    </w:p>
    <w:p w14:paraId="2AD6356B" w14:textId="77777777" w:rsidR="00227574" w:rsidRDefault="00227574">
      <w:pPr>
        <w:pStyle w:val="Heading1"/>
        <w:jc w:val="center"/>
        <w:rPr>
          <w:rFonts w:ascii="Times New Roman" w:eastAsia="Times New Roman" w:hAnsi="Times New Roman" w:cs="Times New Roman"/>
          <w:b w:val="0"/>
          <w:sz w:val="22"/>
          <w:szCs w:val="22"/>
        </w:rPr>
      </w:pPr>
    </w:p>
    <w:bookmarkStart w:id="1" w:name="_1fob9te" w:colFirst="0" w:colLast="0" w:displacedByCustomXml="next"/>
    <w:bookmarkEnd w:id="1" w:displacedByCustomXml="next"/>
    <w:sdt>
      <w:sdtPr>
        <w:rPr>
          <w:rFonts w:ascii="Arial" w:eastAsia="Arial" w:hAnsi="Arial" w:cs="Arial"/>
          <w:b/>
          <w:sz w:val="26"/>
          <w:szCs w:val="26"/>
        </w:rPr>
        <w:id w:val="1188573586"/>
        <w:docPartObj>
          <w:docPartGallery w:val="Table of Contents"/>
          <w:docPartUnique/>
        </w:docPartObj>
      </w:sdtPr>
      <w:sdtEndPr/>
      <w:sdtContent>
        <w:p w14:paraId="76CC0882" w14:textId="77777777" w:rsidR="00227574" w:rsidRDefault="00DC04C5">
          <w:pPr>
            <w:pBdr>
              <w:top w:val="nil"/>
              <w:left w:val="nil"/>
              <w:bottom w:val="nil"/>
              <w:right w:val="nil"/>
              <w:between w:val="nil"/>
            </w:pBdr>
            <w:tabs>
              <w:tab w:val="left" w:pos="0"/>
              <w:tab w:val="right" w:pos="8918"/>
            </w:tabs>
            <w:rPr>
              <w:rFonts w:ascii="Calibri" w:eastAsia="Calibri" w:hAnsi="Calibri" w:cs="Calibri"/>
              <w:color w:val="000000"/>
              <w:sz w:val="22"/>
              <w:szCs w:val="22"/>
            </w:rPr>
          </w:pPr>
          <w:r>
            <w:fldChar w:fldCharType="begin"/>
          </w:r>
          <w:r>
            <w:instrText xml:space="preserve"> TOC \h \u \z </w:instrText>
          </w:r>
          <w:r>
            <w:fldChar w:fldCharType="separate"/>
          </w:r>
          <w:hyperlink w:anchor="_3znysh7">
            <w:r>
              <w:rPr>
                <w:color w:val="000000"/>
              </w:rPr>
              <w:t>SECTION I : Instructions aux Soumissionnaires</w:t>
            </w:r>
            <w:r>
              <w:rPr>
                <w:color w:val="000000"/>
              </w:rPr>
              <w:tab/>
              <w:t>5</w:t>
            </w:r>
          </w:hyperlink>
        </w:p>
        <w:p w14:paraId="0C6F5DBD" w14:textId="77777777" w:rsidR="00227574" w:rsidRDefault="00E24142">
          <w:pPr>
            <w:pBdr>
              <w:top w:val="nil"/>
              <w:left w:val="nil"/>
              <w:bottom w:val="nil"/>
              <w:right w:val="nil"/>
              <w:between w:val="nil"/>
            </w:pBdr>
            <w:tabs>
              <w:tab w:val="left" w:pos="720"/>
            </w:tabs>
            <w:rPr>
              <w:rFonts w:ascii="Calibri" w:eastAsia="Calibri" w:hAnsi="Calibri" w:cs="Calibri"/>
              <w:color w:val="000000"/>
              <w:sz w:val="22"/>
              <w:szCs w:val="22"/>
            </w:rPr>
          </w:pPr>
          <w:hyperlink w:anchor="_2et92p0">
            <w:r w:rsidR="00DC04C5">
              <w:rPr>
                <w:color w:val="000000"/>
              </w:rPr>
              <w:t>A.</w:t>
            </w:r>
          </w:hyperlink>
          <w:hyperlink w:anchor="_2et92p0">
            <w:r w:rsidR="00DC04C5">
              <w:rPr>
                <w:rFonts w:ascii="Calibri" w:eastAsia="Calibri" w:hAnsi="Calibri" w:cs="Calibri"/>
                <w:color w:val="000000"/>
                <w:sz w:val="22"/>
                <w:szCs w:val="22"/>
              </w:rPr>
              <w:tab/>
            </w:r>
          </w:hyperlink>
          <w:r w:rsidR="00DC04C5">
            <w:fldChar w:fldCharType="begin"/>
          </w:r>
          <w:r w:rsidR="00DC04C5">
            <w:instrText xml:space="preserve"> PAGEREF _2et92p0 \h </w:instrText>
          </w:r>
          <w:r w:rsidR="00DC04C5">
            <w:fldChar w:fldCharType="separate"/>
          </w:r>
          <w:r w:rsidR="00DC04C5">
            <w:rPr>
              <w:color w:val="000000"/>
            </w:rPr>
            <w:t>Introduction</w:t>
          </w:r>
          <w:r w:rsidR="00DC04C5">
            <w:rPr>
              <w:color w:val="000000"/>
            </w:rPr>
            <w:tab/>
            <w:t>6</w:t>
          </w:r>
          <w:r w:rsidR="00DC04C5">
            <w:fldChar w:fldCharType="end"/>
          </w:r>
        </w:p>
        <w:p w14:paraId="276BCE8A"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tyjcwt">
            <w:r w:rsidR="00DC04C5">
              <w:rPr>
                <w:color w:val="000000"/>
              </w:rPr>
              <w:t>1.</w:t>
            </w:r>
          </w:hyperlink>
          <w:hyperlink w:anchor="_tyjcwt">
            <w:r w:rsidR="00DC04C5">
              <w:rPr>
                <w:rFonts w:ascii="Calibri" w:eastAsia="Calibri" w:hAnsi="Calibri" w:cs="Calibri"/>
                <w:color w:val="000000"/>
                <w:sz w:val="22"/>
                <w:szCs w:val="22"/>
              </w:rPr>
              <w:tab/>
            </w:r>
          </w:hyperlink>
          <w:r w:rsidR="00DC04C5">
            <w:fldChar w:fldCharType="begin"/>
          </w:r>
          <w:r w:rsidR="00DC04C5">
            <w:instrText xml:space="preserve"> PAGEREF _tyjcwt \h </w:instrText>
          </w:r>
          <w:r w:rsidR="00DC04C5">
            <w:fldChar w:fldCharType="separate"/>
          </w:r>
          <w:r w:rsidR="00DC04C5">
            <w:rPr>
              <w:b/>
              <w:color w:val="000000"/>
            </w:rPr>
            <w:t>Objet</w:t>
          </w:r>
          <w:r w:rsidR="00DC04C5">
            <w:rPr>
              <w:color w:val="000000"/>
            </w:rPr>
            <w:tab/>
            <w:t>6</w:t>
          </w:r>
          <w:r w:rsidR="00DC04C5">
            <w:fldChar w:fldCharType="end"/>
          </w:r>
        </w:p>
        <w:p w14:paraId="6DDF446B"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dy6vkm">
            <w:r w:rsidR="00DC04C5">
              <w:rPr>
                <w:color w:val="000000"/>
              </w:rPr>
              <w:t>2.</w:t>
            </w:r>
          </w:hyperlink>
          <w:hyperlink w:anchor="_3dy6vkm">
            <w:r w:rsidR="00DC04C5">
              <w:rPr>
                <w:rFonts w:ascii="Calibri" w:eastAsia="Calibri" w:hAnsi="Calibri" w:cs="Calibri"/>
                <w:color w:val="000000"/>
                <w:sz w:val="22"/>
                <w:szCs w:val="22"/>
              </w:rPr>
              <w:tab/>
            </w:r>
          </w:hyperlink>
          <w:r w:rsidR="00DC04C5">
            <w:fldChar w:fldCharType="begin"/>
          </w:r>
          <w:r w:rsidR="00DC04C5">
            <w:instrText xml:space="preserve"> PAGEREF _3dy6vkm \h </w:instrText>
          </w:r>
          <w:r w:rsidR="00DC04C5">
            <w:fldChar w:fldCharType="separate"/>
          </w:r>
          <w:r w:rsidR="00DC04C5">
            <w:rPr>
              <w:b/>
              <w:color w:val="000000"/>
            </w:rPr>
            <w:t>Soumissionnaires éligibles</w:t>
          </w:r>
          <w:r w:rsidR="00DC04C5">
            <w:rPr>
              <w:color w:val="000000"/>
            </w:rPr>
            <w:tab/>
            <w:t>6</w:t>
          </w:r>
          <w:r w:rsidR="00DC04C5">
            <w:fldChar w:fldCharType="end"/>
          </w:r>
        </w:p>
        <w:p w14:paraId="2950B73B"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t3h5sf">
            <w:r w:rsidR="00DC04C5">
              <w:rPr>
                <w:color w:val="000000"/>
              </w:rPr>
              <w:t>3.</w:t>
            </w:r>
          </w:hyperlink>
          <w:hyperlink w:anchor="_1t3h5sf">
            <w:r w:rsidR="00DC04C5">
              <w:rPr>
                <w:rFonts w:ascii="Calibri" w:eastAsia="Calibri" w:hAnsi="Calibri" w:cs="Calibri"/>
                <w:color w:val="000000"/>
                <w:sz w:val="22"/>
                <w:szCs w:val="22"/>
              </w:rPr>
              <w:tab/>
            </w:r>
          </w:hyperlink>
          <w:r w:rsidR="00DC04C5">
            <w:fldChar w:fldCharType="begin"/>
          </w:r>
          <w:r w:rsidR="00DC04C5">
            <w:instrText xml:space="preserve"> PAGEREF _1t3h5sf \h </w:instrText>
          </w:r>
          <w:r w:rsidR="00DC04C5">
            <w:fldChar w:fldCharType="separate"/>
          </w:r>
          <w:r w:rsidR="00DC04C5">
            <w:rPr>
              <w:b/>
              <w:color w:val="000000"/>
            </w:rPr>
            <w:t>Fraude et corruption</w:t>
          </w:r>
          <w:r w:rsidR="00DC04C5">
            <w:rPr>
              <w:color w:val="000000"/>
            </w:rPr>
            <w:tab/>
            <w:t>6</w:t>
          </w:r>
          <w:r w:rsidR="00DC04C5">
            <w:fldChar w:fldCharType="end"/>
          </w:r>
        </w:p>
        <w:p w14:paraId="18921DBD" w14:textId="77777777" w:rsidR="00227574" w:rsidRDefault="00E24142">
          <w:pPr>
            <w:pBdr>
              <w:top w:val="nil"/>
              <w:left w:val="nil"/>
              <w:bottom w:val="nil"/>
              <w:right w:val="nil"/>
              <w:between w:val="nil"/>
            </w:pBdr>
            <w:tabs>
              <w:tab w:val="left" w:pos="720"/>
            </w:tabs>
            <w:rPr>
              <w:rFonts w:ascii="Calibri" w:eastAsia="Calibri" w:hAnsi="Calibri" w:cs="Calibri"/>
              <w:color w:val="000000"/>
              <w:sz w:val="22"/>
              <w:szCs w:val="22"/>
            </w:rPr>
          </w:pPr>
          <w:hyperlink w:anchor="_4d34og8">
            <w:r w:rsidR="00DC04C5">
              <w:rPr>
                <w:color w:val="000000"/>
              </w:rPr>
              <w:t>B.</w:t>
            </w:r>
          </w:hyperlink>
          <w:hyperlink w:anchor="_4d34og8">
            <w:r w:rsidR="00DC04C5">
              <w:rPr>
                <w:rFonts w:ascii="Calibri" w:eastAsia="Calibri" w:hAnsi="Calibri" w:cs="Calibri"/>
                <w:color w:val="000000"/>
                <w:sz w:val="22"/>
                <w:szCs w:val="22"/>
              </w:rPr>
              <w:tab/>
            </w:r>
          </w:hyperlink>
          <w:r w:rsidR="00DC04C5">
            <w:fldChar w:fldCharType="begin"/>
          </w:r>
          <w:r w:rsidR="00DC04C5">
            <w:instrText xml:space="preserve"> PAGEREF _4d34og8 \h </w:instrText>
          </w:r>
          <w:r w:rsidR="00DC04C5">
            <w:fldChar w:fldCharType="separate"/>
          </w:r>
          <w:r w:rsidR="00DC04C5">
            <w:rPr>
              <w:color w:val="000000"/>
            </w:rPr>
            <w:t>Contenu du dossier d’appel d’offres</w:t>
          </w:r>
          <w:r w:rsidR="00DC04C5">
            <w:rPr>
              <w:color w:val="000000"/>
            </w:rPr>
            <w:tab/>
            <w:t>7</w:t>
          </w:r>
          <w:r w:rsidR="00DC04C5">
            <w:fldChar w:fldCharType="end"/>
          </w:r>
        </w:p>
        <w:p w14:paraId="388BA431"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2s8eyo1">
            <w:r w:rsidR="00DC04C5">
              <w:rPr>
                <w:color w:val="000000"/>
              </w:rPr>
              <w:t>4.</w:t>
            </w:r>
          </w:hyperlink>
          <w:hyperlink w:anchor="_2s8eyo1">
            <w:r w:rsidR="00DC04C5">
              <w:rPr>
                <w:rFonts w:ascii="Calibri" w:eastAsia="Calibri" w:hAnsi="Calibri" w:cs="Calibri"/>
                <w:color w:val="000000"/>
                <w:sz w:val="22"/>
                <w:szCs w:val="22"/>
              </w:rPr>
              <w:tab/>
            </w:r>
          </w:hyperlink>
          <w:r w:rsidR="00DC04C5">
            <w:fldChar w:fldCharType="begin"/>
          </w:r>
          <w:r w:rsidR="00DC04C5">
            <w:instrText xml:space="preserve"> PAGEREF _2s8eyo1 \h </w:instrText>
          </w:r>
          <w:r w:rsidR="00DC04C5">
            <w:fldChar w:fldCharType="separate"/>
          </w:r>
          <w:r w:rsidR="00DC04C5">
            <w:rPr>
              <w:b/>
              <w:color w:val="000000"/>
            </w:rPr>
            <w:t>Documents du dossier d’appel d’offres</w:t>
          </w:r>
          <w:r w:rsidR="00DC04C5">
            <w:rPr>
              <w:color w:val="000000"/>
            </w:rPr>
            <w:tab/>
            <w:t>7</w:t>
          </w:r>
          <w:r w:rsidR="00DC04C5">
            <w:fldChar w:fldCharType="end"/>
          </w:r>
        </w:p>
        <w:p w14:paraId="6026BF0B"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7dp8vu">
            <w:r w:rsidR="00DC04C5">
              <w:rPr>
                <w:color w:val="000000"/>
              </w:rPr>
              <w:t>5.</w:t>
            </w:r>
          </w:hyperlink>
          <w:hyperlink w:anchor="_17dp8vu">
            <w:r w:rsidR="00DC04C5">
              <w:rPr>
                <w:rFonts w:ascii="Calibri" w:eastAsia="Calibri" w:hAnsi="Calibri" w:cs="Calibri"/>
                <w:color w:val="000000"/>
                <w:sz w:val="22"/>
                <w:szCs w:val="22"/>
              </w:rPr>
              <w:tab/>
            </w:r>
          </w:hyperlink>
          <w:r w:rsidR="00DC04C5">
            <w:fldChar w:fldCharType="begin"/>
          </w:r>
          <w:r w:rsidR="00DC04C5">
            <w:instrText xml:space="preserve"> PAGEREF _17dp8vu \h </w:instrText>
          </w:r>
          <w:r w:rsidR="00DC04C5">
            <w:fldChar w:fldCharType="separate"/>
          </w:r>
          <w:r w:rsidR="00DC04C5">
            <w:rPr>
              <w:b/>
              <w:color w:val="000000"/>
            </w:rPr>
            <w:t>Clarifications au dossier d’appel d’offres</w:t>
          </w:r>
          <w:r w:rsidR="00DC04C5">
            <w:rPr>
              <w:color w:val="000000"/>
            </w:rPr>
            <w:tab/>
            <w:t>7</w:t>
          </w:r>
          <w:r w:rsidR="00DC04C5">
            <w:fldChar w:fldCharType="end"/>
          </w:r>
        </w:p>
        <w:p w14:paraId="497C01A1"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rdcrjn">
            <w:r w:rsidR="00DC04C5">
              <w:rPr>
                <w:color w:val="000000"/>
              </w:rPr>
              <w:t>6.</w:t>
            </w:r>
          </w:hyperlink>
          <w:hyperlink w:anchor="_3rdcrjn">
            <w:r w:rsidR="00DC04C5">
              <w:rPr>
                <w:rFonts w:ascii="Calibri" w:eastAsia="Calibri" w:hAnsi="Calibri" w:cs="Calibri"/>
                <w:color w:val="000000"/>
                <w:sz w:val="22"/>
                <w:szCs w:val="22"/>
              </w:rPr>
              <w:tab/>
            </w:r>
          </w:hyperlink>
          <w:r w:rsidR="00DC04C5">
            <w:fldChar w:fldCharType="begin"/>
          </w:r>
          <w:r w:rsidR="00DC04C5">
            <w:instrText xml:space="preserve"> PAGEREF _3rdcrjn \h </w:instrText>
          </w:r>
          <w:r w:rsidR="00DC04C5">
            <w:fldChar w:fldCharType="separate"/>
          </w:r>
          <w:r w:rsidR="00DC04C5">
            <w:rPr>
              <w:b/>
              <w:color w:val="000000"/>
            </w:rPr>
            <w:t>Modifications du dossier d’appel d’offres</w:t>
          </w:r>
          <w:r w:rsidR="00DC04C5">
            <w:rPr>
              <w:color w:val="000000"/>
            </w:rPr>
            <w:tab/>
            <w:t>7</w:t>
          </w:r>
          <w:r w:rsidR="00DC04C5">
            <w:fldChar w:fldCharType="end"/>
          </w:r>
        </w:p>
        <w:p w14:paraId="35576843" w14:textId="77777777" w:rsidR="00227574" w:rsidRDefault="00E24142">
          <w:pPr>
            <w:pBdr>
              <w:top w:val="nil"/>
              <w:left w:val="nil"/>
              <w:bottom w:val="nil"/>
              <w:right w:val="nil"/>
              <w:between w:val="nil"/>
            </w:pBdr>
            <w:tabs>
              <w:tab w:val="left" w:pos="720"/>
            </w:tabs>
            <w:rPr>
              <w:rFonts w:ascii="Calibri" w:eastAsia="Calibri" w:hAnsi="Calibri" w:cs="Calibri"/>
              <w:color w:val="000000"/>
              <w:sz w:val="22"/>
              <w:szCs w:val="22"/>
            </w:rPr>
          </w:pPr>
          <w:hyperlink w:anchor="_26in1rg">
            <w:r w:rsidR="00DC04C5">
              <w:rPr>
                <w:color w:val="000000"/>
              </w:rPr>
              <w:t>C.</w:t>
            </w:r>
          </w:hyperlink>
          <w:hyperlink w:anchor="_26in1rg">
            <w:r w:rsidR="00DC04C5">
              <w:rPr>
                <w:rFonts w:ascii="Calibri" w:eastAsia="Calibri" w:hAnsi="Calibri" w:cs="Calibri"/>
                <w:color w:val="000000"/>
                <w:sz w:val="22"/>
                <w:szCs w:val="22"/>
              </w:rPr>
              <w:tab/>
            </w:r>
          </w:hyperlink>
          <w:r w:rsidR="00DC04C5">
            <w:fldChar w:fldCharType="begin"/>
          </w:r>
          <w:r w:rsidR="00DC04C5">
            <w:instrText xml:space="preserve"> PAGEREF _26in1rg \h </w:instrText>
          </w:r>
          <w:r w:rsidR="00DC04C5">
            <w:fldChar w:fldCharType="separate"/>
          </w:r>
          <w:r w:rsidR="00DC04C5">
            <w:rPr>
              <w:color w:val="000000"/>
            </w:rPr>
            <w:t>Préparation des offres</w:t>
          </w:r>
          <w:r w:rsidR="00DC04C5">
            <w:rPr>
              <w:color w:val="000000"/>
            </w:rPr>
            <w:tab/>
            <w:t>8</w:t>
          </w:r>
          <w:r w:rsidR="00DC04C5">
            <w:fldChar w:fldCharType="end"/>
          </w:r>
        </w:p>
        <w:p w14:paraId="7547A5F5"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lnxbz9">
            <w:r w:rsidR="00DC04C5">
              <w:rPr>
                <w:color w:val="000000"/>
              </w:rPr>
              <w:t>7.</w:t>
            </w:r>
          </w:hyperlink>
          <w:hyperlink w:anchor="_lnxbz9">
            <w:r w:rsidR="00DC04C5">
              <w:rPr>
                <w:rFonts w:ascii="Calibri" w:eastAsia="Calibri" w:hAnsi="Calibri" w:cs="Calibri"/>
                <w:color w:val="000000"/>
                <w:sz w:val="22"/>
                <w:szCs w:val="22"/>
              </w:rPr>
              <w:tab/>
            </w:r>
          </w:hyperlink>
          <w:r w:rsidR="00DC04C5">
            <w:fldChar w:fldCharType="begin"/>
          </w:r>
          <w:r w:rsidR="00DC04C5">
            <w:instrText xml:space="preserve"> PAGEREF _lnxbz9 \h </w:instrText>
          </w:r>
          <w:r w:rsidR="00DC04C5">
            <w:fldChar w:fldCharType="separate"/>
          </w:r>
          <w:r w:rsidR="00DC04C5">
            <w:rPr>
              <w:b/>
              <w:color w:val="000000"/>
            </w:rPr>
            <w:t>Documents constitutifs de l’offre</w:t>
          </w:r>
          <w:r w:rsidR="00DC04C5">
            <w:rPr>
              <w:color w:val="000000"/>
            </w:rPr>
            <w:tab/>
            <w:t>8</w:t>
          </w:r>
          <w:r w:rsidR="00DC04C5">
            <w:fldChar w:fldCharType="end"/>
          </w:r>
        </w:p>
        <w:p w14:paraId="58B69D1E"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5nkun2">
            <w:r w:rsidR="00DC04C5">
              <w:rPr>
                <w:color w:val="000000"/>
              </w:rPr>
              <w:t>8.</w:t>
            </w:r>
          </w:hyperlink>
          <w:hyperlink w:anchor="_35nkun2">
            <w:r w:rsidR="00DC04C5">
              <w:rPr>
                <w:rFonts w:ascii="Calibri" w:eastAsia="Calibri" w:hAnsi="Calibri" w:cs="Calibri"/>
                <w:color w:val="000000"/>
                <w:sz w:val="22"/>
                <w:szCs w:val="22"/>
              </w:rPr>
              <w:tab/>
            </w:r>
          </w:hyperlink>
          <w:r w:rsidR="00DC04C5">
            <w:fldChar w:fldCharType="begin"/>
          </w:r>
          <w:r w:rsidR="00DC04C5">
            <w:instrText xml:space="preserve"> PAGEREF _35nkun2 \h </w:instrText>
          </w:r>
          <w:r w:rsidR="00DC04C5">
            <w:fldChar w:fldCharType="separate"/>
          </w:r>
          <w:r w:rsidR="00DC04C5">
            <w:rPr>
              <w:b/>
              <w:color w:val="000000"/>
            </w:rPr>
            <w:t>Devises de l’offre et prix</w:t>
          </w:r>
          <w:r w:rsidR="00DC04C5">
            <w:rPr>
              <w:color w:val="000000"/>
            </w:rPr>
            <w:tab/>
            <w:t>8</w:t>
          </w:r>
          <w:r w:rsidR="00DC04C5">
            <w:fldChar w:fldCharType="end"/>
          </w:r>
        </w:p>
        <w:p w14:paraId="70B65E23"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ksv4uv">
            <w:r w:rsidR="00DC04C5">
              <w:rPr>
                <w:color w:val="000000"/>
              </w:rPr>
              <w:t>9.</w:t>
            </w:r>
          </w:hyperlink>
          <w:hyperlink w:anchor="_1ksv4uv">
            <w:r w:rsidR="00DC04C5">
              <w:rPr>
                <w:rFonts w:ascii="Calibri" w:eastAsia="Calibri" w:hAnsi="Calibri" w:cs="Calibri"/>
                <w:color w:val="000000"/>
                <w:sz w:val="22"/>
                <w:szCs w:val="22"/>
              </w:rPr>
              <w:tab/>
            </w:r>
          </w:hyperlink>
          <w:r w:rsidR="00DC04C5">
            <w:fldChar w:fldCharType="begin"/>
          </w:r>
          <w:r w:rsidR="00DC04C5">
            <w:instrText xml:space="preserve"> PAGEREF _1ksv4uv \h </w:instrText>
          </w:r>
          <w:r w:rsidR="00DC04C5">
            <w:fldChar w:fldCharType="separate"/>
          </w:r>
          <w:r w:rsidR="00DC04C5">
            <w:rPr>
              <w:b/>
              <w:color w:val="000000"/>
            </w:rPr>
            <w:t>Validité de l’offre</w:t>
          </w:r>
          <w:r w:rsidR="00DC04C5">
            <w:rPr>
              <w:color w:val="000000"/>
            </w:rPr>
            <w:tab/>
            <w:t>8</w:t>
          </w:r>
          <w:r w:rsidR="00DC04C5">
            <w:fldChar w:fldCharType="end"/>
          </w:r>
        </w:p>
        <w:p w14:paraId="1F46678B" w14:textId="77777777" w:rsidR="00227574" w:rsidRDefault="00E24142">
          <w:pPr>
            <w:pBdr>
              <w:top w:val="nil"/>
              <w:left w:val="nil"/>
              <w:bottom w:val="nil"/>
              <w:right w:val="nil"/>
              <w:between w:val="nil"/>
            </w:pBdr>
            <w:tabs>
              <w:tab w:val="left" w:pos="720"/>
            </w:tabs>
            <w:rPr>
              <w:rFonts w:ascii="Calibri" w:eastAsia="Calibri" w:hAnsi="Calibri" w:cs="Calibri"/>
              <w:color w:val="000000"/>
              <w:sz w:val="22"/>
              <w:szCs w:val="22"/>
            </w:rPr>
          </w:pPr>
          <w:hyperlink w:anchor="_44sinio">
            <w:r w:rsidR="00DC04C5">
              <w:rPr>
                <w:color w:val="000000"/>
              </w:rPr>
              <w:t>D.</w:t>
            </w:r>
          </w:hyperlink>
          <w:hyperlink w:anchor="_44sinio">
            <w:r w:rsidR="00DC04C5">
              <w:rPr>
                <w:rFonts w:ascii="Calibri" w:eastAsia="Calibri" w:hAnsi="Calibri" w:cs="Calibri"/>
                <w:color w:val="000000"/>
                <w:sz w:val="22"/>
                <w:szCs w:val="22"/>
              </w:rPr>
              <w:tab/>
            </w:r>
          </w:hyperlink>
          <w:r w:rsidR="00DC04C5">
            <w:fldChar w:fldCharType="begin"/>
          </w:r>
          <w:r w:rsidR="00DC04C5">
            <w:instrText xml:space="preserve"> PAGEREF _44sinio \h </w:instrText>
          </w:r>
          <w:r w:rsidR="00DC04C5">
            <w:fldChar w:fldCharType="separate"/>
          </w:r>
          <w:r w:rsidR="00DC04C5">
            <w:rPr>
              <w:color w:val="000000"/>
            </w:rPr>
            <w:t>Soumission et ouverture des offres</w:t>
          </w:r>
          <w:r w:rsidR="00DC04C5">
            <w:rPr>
              <w:color w:val="000000"/>
            </w:rPr>
            <w:tab/>
            <w:t>9</w:t>
          </w:r>
          <w:r w:rsidR="00DC04C5">
            <w:fldChar w:fldCharType="end"/>
          </w:r>
        </w:p>
        <w:p w14:paraId="6AFEF8AA"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2jxsxqh">
            <w:r w:rsidR="00DC04C5">
              <w:rPr>
                <w:color w:val="000000"/>
              </w:rPr>
              <w:t>10.</w:t>
            </w:r>
          </w:hyperlink>
          <w:hyperlink w:anchor="_2jxsxqh">
            <w:r w:rsidR="00DC04C5">
              <w:rPr>
                <w:rFonts w:ascii="Calibri" w:eastAsia="Calibri" w:hAnsi="Calibri" w:cs="Calibri"/>
                <w:color w:val="000000"/>
                <w:sz w:val="22"/>
                <w:szCs w:val="22"/>
              </w:rPr>
              <w:tab/>
            </w:r>
          </w:hyperlink>
          <w:r w:rsidR="00DC04C5">
            <w:fldChar w:fldCharType="begin"/>
          </w:r>
          <w:r w:rsidR="00DC04C5">
            <w:instrText xml:space="preserve"> PAGEREF _2jxsxqh \h </w:instrText>
          </w:r>
          <w:r w:rsidR="00DC04C5">
            <w:fldChar w:fldCharType="separate"/>
          </w:r>
          <w:r w:rsidR="00DC04C5">
            <w:rPr>
              <w:b/>
              <w:color w:val="000000"/>
            </w:rPr>
            <w:t>Offres partielles</w:t>
          </w:r>
          <w:r w:rsidR="00DC04C5">
            <w:rPr>
              <w:color w:val="000000"/>
            </w:rPr>
            <w:tab/>
            <w:t>9</w:t>
          </w:r>
          <w:r w:rsidR="00DC04C5">
            <w:fldChar w:fldCharType="end"/>
          </w:r>
        </w:p>
        <w:p w14:paraId="5296824D"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j2qqm3">
            <w:r w:rsidR="00DC04C5">
              <w:rPr>
                <w:color w:val="000000"/>
              </w:rPr>
              <w:t>11.</w:t>
            </w:r>
          </w:hyperlink>
          <w:hyperlink w:anchor="_3j2qqm3">
            <w:r w:rsidR="00DC04C5">
              <w:rPr>
                <w:rFonts w:ascii="Calibri" w:eastAsia="Calibri" w:hAnsi="Calibri" w:cs="Calibri"/>
                <w:color w:val="000000"/>
                <w:sz w:val="22"/>
                <w:szCs w:val="22"/>
              </w:rPr>
              <w:tab/>
            </w:r>
          </w:hyperlink>
          <w:r w:rsidR="00DC04C5">
            <w:fldChar w:fldCharType="begin"/>
          </w:r>
          <w:r w:rsidR="00DC04C5">
            <w:instrText xml:space="preserve"> PAGEREF _3j2qqm3 \h </w:instrText>
          </w:r>
          <w:r w:rsidR="00DC04C5">
            <w:fldChar w:fldCharType="separate"/>
          </w:r>
          <w:r w:rsidR="00DC04C5">
            <w:rPr>
              <w:b/>
              <w:color w:val="000000"/>
            </w:rPr>
            <w:t>Variantes d’offres</w:t>
          </w:r>
          <w:r w:rsidR="00DC04C5">
            <w:rPr>
              <w:color w:val="000000"/>
            </w:rPr>
            <w:tab/>
            <w:t>9</w:t>
          </w:r>
          <w:r w:rsidR="00DC04C5">
            <w:fldChar w:fldCharType="end"/>
          </w:r>
        </w:p>
        <w:p w14:paraId="73119737"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y810tw">
            <w:r w:rsidR="00DC04C5">
              <w:rPr>
                <w:color w:val="000000"/>
              </w:rPr>
              <w:t>12.</w:t>
            </w:r>
          </w:hyperlink>
          <w:hyperlink w:anchor="_1y810tw">
            <w:r w:rsidR="00DC04C5">
              <w:rPr>
                <w:rFonts w:ascii="Calibri" w:eastAsia="Calibri" w:hAnsi="Calibri" w:cs="Calibri"/>
                <w:color w:val="000000"/>
                <w:sz w:val="22"/>
                <w:szCs w:val="22"/>
              </w:rPr>
              <w:tab/>
            </w:r>
          </w:hyperlink>
          <w:r w:rsidR="00DC04C5">
            <w:fldChar w:fldCharType="begin"/>
          </w:r>
          <w:r w:rsidR="00DC04C5">
            <w:instrText xml:space="preserve"> PAGEREF _1y810tw \h </w:instrText>
          </w:r>
          <w:r w:rsidR="00DC04C5">
            <w:fldChar w:fldCharType="separate"/>
          </w:r>
          <w:r w:rsidR="00DC04C5">
            <w:rPr>
              <w:b/>
              <w:color w:val="000000"/>
            </w:rPr>
            <w:t>Offres</w:t>
          </w:r>
          <w:r w:rsidR="00DC04C5">
            <w:rPr>
              <w:color w:val="000000"/>
            </w:rPr>
            <w:tab/>
            <w:t>9</w:t>
          </w:r>
          <w:r w:rsidR="00DC04C5">
            <w:fldChar w:fldCharType="end"/>
          </w:r>
        </w:p>
        <w:p w14:paraId="04E3119E"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4i7ojhp">
            <w:r w:rsidR="00DC04C5">
              <w:rPr>
                <w:color w:val="000000"/>
              </w:rPr>
              <w:t>13.</w:t>
            </w:r>
          </w:hyperlink>
          <w:hyperlink w:anchor="_4i7ojhp">
            <w:r w:rsidR="00DC04C5">
              <w:rPr>
                <w:rFonts w:ascii="Calibri" w:eastAsia="Calibri" w:hAnsi="Calibri" w:cs="Calibri"/>
                <w:color w:val="000000"/>
                <w:sz w:val="22"/>
                <w:szCs w:val="22"/>
              </w:rPr>
              <w:tab/>
            </w:r>
          </w:hyperlink>
          <w:r w:rsidR="00DC04C5">
            <w:fldChar w:fldCharType="begin"/>
          </w:r>
          <w:r w:rsidR="00DC04C5">
            <w:instrText xml:space="preserve"> PAGEREF _4i7ojhp \h </w:instrText>
          </w:r>
          <w:r w:rsidR="00DC04C5">
            <w:fldChar w:fldCharType="separate"/>
          </w:r>
          <w:r w:rsidR="00DC04C5">
            <w:rPr>
              <w:b/>
              <w:color w:val="000000"/>
            </w:rPr>
            <w:t>Soumission, sceau et marquage des offres (offres sur papier)</w:t>
          </w:r>
          <w:r w:rsidR="00DC04C5">
            <w:rPr>
              <w:color w:val="000000"/>
            </w:rPr>
            <w:tab/>
            <w:t>9</w:t>
          </w:r>
          <w:r w:rsidR="00DC04C5">
            <w:fldChar w:fldCharType="end"/>
          </w:r>
        </w:p>
        <w:p w14:paraId="16279EF6"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2xcytpi">
            <w:r w:rsidR="00DC04C5">
              <w:rPr>
                <w:color w:val="000000"/>
              </w:rPr>
              <w:t>14.</w:t>
            </w:r>
          </w:hyperlink>
          <w:hyperlink w:anchor="_2xcytpi">
            <w:r w:rsidR="00DC04C5">
              <w:rPr>
                <w:rFonts w:ascii="Calibri" w:eastAsia="Calibri" w:hAnsi="Calibri" w:cs="Calibri"/>
                <w:color w:val="000000"/>
                <w:sz w:val="22"/>
                <w:szCs w:val="22"/>
              </w:rPr>
              <w:tab/>
            </w:r>
          </w:hyperlink>
          <w:r w:rsidR="00DC04C5">
            <w:fldChar w:fldCharType="begin"/>
          </w:r>
          <w:r w:rsidR="00DC04C5">
            <w:instrText xml:space="preserve"> PAGEREF _2xcytpi \h </w:instrText>
          </w:r>
          <w:r w:rsidR="00DC04C5">
            <w:fldChar w:fldCharType="separate"/>
          </w:r>
          <w:r w:rsidR="00DC04C5">
            <w:rPr>
              <w:b/>
              <w:color w:val="000000"/>
            </w:rPr>
            <w:t>Soumissions électroniques</w:t>
          </w:r>
          <w:r w:rsidR="00DC04C5">
            <w:rPr>
              <w:color w:val="000000"/>
            </w:rPr>
            <w:tab/>
            <w:t>10</w:t>
          </w:r>
          <w:r w:rsidR="00DC04C5">
            <w:fldChar w:fldCharType="end"/>
          </w:r>
        </w:p>
        <w:p w14:paraId="0909FE90"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ci93xb">
            <w:r w:rsidR="00DC04C5">
              <w:rPr>
                <w:color w:val="000000"/>
              </w:rPr>
              <w:t>15.</w:t>
            </w:r>
          </w:hyperlink>
          <w:hyperlink w:anchor="_1ci93xb">
            <w:r w:rsidR="00DC04C5">
              <w:rPr>
                <w:rFonts w:ascii="Calibri" w:eastAsia="Calibri" w:hAnsi="Calibri" w:cs="Calibri"/>
                <w:color w:val="000000"/>
                <w:sz w:val="22"/>
                <w:szCs w:val="22"/>
              </w:rPr>
              <w:tab/>
            </w:r>
          </w:hyperlink>
          <w:r w:rsidR="00DC04C5">
            <w:fldChar w:fldCharType="begin"/>
          </w:r>
          <w:r w:rsidR="00DC04C5">
            <w:instrText xml:space="preserve"> PAGEREF _1ci93xb \h </w:instrText>
          </w:r>
          <w:r w:rsidR="00DC04C5">
            <w:fldChar w:fldCharType="separate"/>
          </w:r>
          <w:r w:rsidR="00DC04C5">
            <w:rPr>
              <w:b/>
              <w:color w:val="000000"/>
            </w:rPr>
            <w:t>Date de clôture de la soumission des offres et Offres tardives</w:t>
          </w:r>
          <w:r w:rsidR="00DC04C5">
            <w:rPr>
              <w:color w:val="000000"/>
            </w:rPr>
            <w:tab/>
            <w:t>10</w:t>
          </w:r>
          <w:r w:rsidR="00DC04C5">
            <w:fldChar w:fldCharType="end"/>
          </w:r>
        </w:p>
        <w:p w14:paraId="5F77A0D2"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whwml4">
            <w:r w:rsidR="00DC04C5">
              <w:rPr>
                <w:color w:val="000000"/>
              </w:rPr>
              <w:t>16.</w:t>
            </w:r>
          </w:hyperlink>
          <w:hyperlink w:anchor="_3whwml4">
            <w:r w:rsidR="00DC04C5">
              <w:rPr>
                <w:rFonts w:ascii="Calibri" w:eastAsia="Calibri" w:hAnsi="Calibri" w:cs="Calibri"/>
                <w:color w:val="000000"/>
                <w:sz w:val="22"/>
                <w:szCs w:val="22"/>
              </w:rPr>
              <w:tab/>
            </w:r>
          </w:hyperlink>
          <w:r w:rsidR="00DC04C5">
            <w:fldChar w:fldCharType="begin"/>
          </w:r>
          <w:r w:rsidR="00DC04C5">
            <w:instrText xml:space="preserve"> PAGEREF _3whwml4 \h </w:instrText>
          </w:r>
          <w:r w:rsidR="00DC04C5">
            <w:fldChar w:fldCharType="separate"/>
          </w:r>
          <w:r w:rsidR="00DC04C5">
            <w:rPr>
              <w:b/>
              <w:color w:val="000000"/>
            </w:rPr>
            <w:t>Conservation des offres</w:t>
          </w:r>
          <w:r w:rsidR="00DC04C5">
            <w:rPr>
              <w:color w:val="000000"/>
            </w:rPr>
            <w:tab/>
            <w:t>10</w:t>
          </w:r>
          <w:r w:rsidR="00DC04C5">
            <w:fldChar w:fldCharType="end"/>
          </w:r>
        </w:p>
        <w:p w14:paraId="0B616F36"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2bn6wsx">
            <w:r w:rsidR="00DC04C5">
              <w:rPr>
                <w:color w:val="000000"/>
              </w:rPr>
              <w:t>17.</w:t>
            </w:r>
          </w:hyperlink>
          <w:hyperlink w:anchor="_2bn6wsx">
            <w:r w:rsidR="00DC04C5">
              <w:rPr>
                <w:rFonts w:ascii="Calibri" w:eastAsia="Calibri" w:hAnsi="Calibri" w:cs="Calibri"/>
                <w:color w:val="000000"/>
                <w:sz w:val="22"/>
                <w:szCs w:val="22"/>
              </w:rPr>
              <w:tab/>
            </w:r>
          </w:hyperlink>
          <w:r w:rsidR="00DC04C5">
            <w:fldChar w:fldCharType="begin"/>
          </w:r>
          <w:r w:rsidR="00DC04C5">
            <w:instrText xml:space="preserve"> PAGEREF _2bn6wsx \h </w:instrText>
          </w:r>
          <w:r w:rsidR="00DC04C5">
            <w:fldChar w:fldCharType="separate"/>
          </w:r>
          <w:r w:rsidR="00DC04C5">
            <w:rPr>
              <w:b/>
              <w:color w:val="000000"/>
            </w:rPr>
            <w:t>Ouverture des offres</w:t>
          </w:r>
          <w:r w:rsidR="00DC04C5">
            <w:rPr>
              <w:color w:val="000000"/>
            </w:rPr>
            <w:tab/>
            <w:t>10</w:t>
          </w:r>
          <w:r w:rsidR="00DC04C5">
            <w:fldChar w:fldCharType="end"/>
          </w:r>
        </w:p>
        <w:p w14:paraId="33F412B4" w14:textId="77777777" w:rsidR="00227574" w:rsidRDefault="00E24142">
          <w:pPr>
            <w:pBdr>
              <w:top w:val="nil"/>
              <w:left w:val="nil"/>
              <w:bottom w:val="nil"/>
              <w:right w:val="nil"/>
              <w:between w:val="nil"/>
            </w:pBdr>
            <w:tabs>
              <w:tab w:val="left" w:pos="400"/>
            </w:tabs>
            <w:rPr>
              <w:rFonts w:ascii="Calibri" w:eastAsia="Calibri" w:hAnsi="Calibri" w:cs="Calibri"/>
              <w:color w:val="000000"/>
              <w:sz w:val="22"/>
              <w:szCs w:val="22"/>
            </w:rPr>
          </w:pPr>
          <w:hyperlink w:anchor="_qsh70q">
            <w:r w:rsidR="00DC04C5">
              <w:rPr>
                <w:color w:val="000000"/>
              </w:rPr>
              <w:t>E.</w:t>
            </w:r>
          </w:hyperlink>
          <w:hyperlink w:anchor="_qsh70q">
            <w:r w:rsidR="00DC04C5">
              <w:rPr>
                <w:rFonts w:ascii="Calibri" w:eastAsia="Calibri" w:hAnsi="Calibri" w:cs="Calibri"/>
                <w:color w:val="000000"/>
                <w:sz w:val="22"/>
                <w:szCs w:val="22"/>
              </w:rPr>
              <w:tab/>
            </w:r>
          </w:hyperlink>
          <w:r w:rsidR="00DC04C5">
            <w:fldChar w:fldCharType="begin"/>
          </w:r>
          <w:r w:rsidR="00DC04C5">
            <w:instrText xml:space="preserve"> PAGEREF _qsh70q \h </w:instrText>
          </w:r>
          <w:r w:rsidR="00DC04C5">
            <w:fldChar w:fldCharType="separate"/>
          </w:r>
          <w:r w:rsidR="00DC04C5">
            <w:rPr>
              <w:color w:val="000000"/>
            </w:rPr>
            <w:t>Évaluation et comparaison des offres</w:t>
          </w:r>
          <w:r w:rsidR="00DC04C5">
            <w:rPr>
              <w:color w:val="000000"/>
            </w:rPr>
            <w:tab/>
            <w:t>11</w:t>
          </w:r>
          <w:r w:rsidR="00DC04C5">
            <w:fldChar w:fldCharType="end"/>
          </w:r>
        </w:p>
        <w:p w14:paraId="357E640D"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as4poj">
            <w:r w:rsidR="00DC04C5">
              <w:rPr>
                <w:color w:val="000000"/>
              </w:rPr>
              <w:t>18.</w:t>
            </w:r>
          </w:hyperlink>
          <w:hyperlink w:anchor="_3as4poj">
            <w:r w:rsidR="00DC04C5">
              <w:rPr>
                <w:rFonts w:ascii="Calibri" w:eastAsia="Calibri" w:hAnsi="Calibri" w:cs="Calibri"/>
                <w:color w:val="000000"/>
                <w:sz w:val="22"/>
                <w:szCs w:val="22"/>
              </w:rPr>
              <w:tab/>
            </w:r>
          </w:hyperlink>
          <w:r w:rsidR="00DC04C5">
            <w:fldChar w:fldCharType="begin"/>
          </w:r>
          <w:r w:rsidR="00DC04C5">
            <w:instrText xml:space="preserve"> PAGEREF _3as4poj \h </w:instrText>
          </w:r>
          <w:r w:rsidR="00DC04C5">
            <w:fldChar w:fldCharType="separate"/>
          </w:r>
          <w:r w:rsidR="00DC04C5">
            <w:rPr>
              <w:b/>
              <w:color w:val="000000"/>
            </w:rPr>
            <w:t>Confidentialité</w:t>
          </w:r>
          <w:r w:rsidR="00DC04C5">
            <w:rPr>
              <w:color w:val="000000"/>
            </w:rPr>
            <w:tab/>
            <w:t>11</w:t>
          </w:r>
          <w:r w:rsidR="00DC04C5">
            <w:fldChar w:fldCharType="end"/>
          </w:r>
        </w:p>
        <w:p w14:paraId="4CD10656"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pxezwc">
            <w:r w:rsidR="00DC04C5">
              <w:rPr>
                <w:color w:val="000000"/>
              </w:rPr>
              <w:t>19.</w:t>
            </w:r>
          </w:hyperlink>
          <w:hyperlink w:anchor="_1pxezwc">
            <w:r w:rsidR="00DC04C5">
              <w:rPr>
                <w:rFonts w:ascii="Calibri" w:eastAsia="Calibri" w:hAnsi="Calibri" w:cs="Calibri"/>
                <w:color w:val="000000"/>
                <w:sz w:val="22"/>
                <w:szCs w:val="22"/>
              </w:rPr>
              <w:tab/>
            </w:r>
          </w:hyperlink>
          <w:r w:rsidR="00DC04C5">
            <w:fldChar w:fldCharType="begin"/>
          </w:r>
          <w:r w:rsidR="00DC04C5">
            <w:instrText xml:space="preserve"> PAGEREF _1pxezwc \h </w:instrText>
          </w:r>
          <w:r w:rsidR="00DC04C5">
            <w:fldChar w:fldCharType="separate"/>
          </w:r>
          <w:r w:rsidR="00DC04C5">
            <w:rPr>
              <w:b/>
              <w:color w:val="000000"/>
            </w:rPr>
            <w:t>Clarification des offres</w:t>
          </w:r>
          <w:r w:rsidR="00DC04C5">
            <w:rPr>
              <w:color w:val="000000"/>
            </w:rPr>
            <w:tab/>
            <w:t>11</w:t>
          </w:r>
          <w:r w:rsidR="00DC04C5">
            <w:fldChar w:fldCharType="end"/>
          </w:r>
        </w:p>
        <w:p w14:paraId="09ECF341"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49x2ik5">
            <w:r w:rsidR="00DC04C5">
              <w:rPr>
                <w:color w:val="000000"/>
              </w:rPr>
              <w:t>20.</w:t>
            </w:r>
          </w:hyperlink>
          <w:hyperlink w:anchor="_49x2ik5">
            <w:r w:rsidR="00DC04C5">
              <w:rPr>
                <w:rFonts w:ascii="Calibri" w:eastAsia="Calibri" w:hAnsi="Calibri" w:cs="Calibri"/>
                <w:color w:val="000000"/>
                <w:sz w:val="22"/>
                <w:szCs w:val="22"/>
              </w:rPr>
              <w:tab/>
            </w:r>
          </w:hyperlink>
          <w:r w:rsidR="00DC04C5">
            <w:fldChar w:fldCharType="begin"/>
          </w:r>
          <w:r w:rsidR="00DC04C5">
            <w:instrText xml:space="preserve"> PAGEREF _49x2ik5 \h </w:instrText>
          </w:r>
          <w:r w:rsidR="00DC04C5">
            <w:fldChar w:fldCharType="separate"/>
          </w:r>
          <w:r w:rsidR="00DC04C5">
            <w:rPr>
              <w:b/>
              <w:color w:val="000000"/>
            </w:rPr>
            <w:t>Conformité des offres</w:t>
          </w:r>
          <w:r w:rsidR="00DC04C5">
            <w:rPr>
              <w:color w:val="000000"/>
            </w:rPr>
            <w:tab/>
            <w:t>11</w:t>
          </w:r>
          <w:r w:rsidR="00DC04C5">
            <w:fldChar w:fldCharType="end"/>
          </w:r>
        </w:p>
        <w:p w14:paraId="623CA834"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2p2csry">
            <w:r w:rsidR="00DC04C5">
              <w:rPr>
                <w:color w:val="000000"/>
              </w:rPr>
              <w:t>21.</w:t>
            </w:r>
          </w:hyperlink>
          <w:hyperlink w:anchor="_2p2csry">
            <w:r w:rsidR="00DC04C5">
              <w:rPr>
                <w:rFonts w:ascii="Calibri" w:eastAsia="Calibri" w:hAnsi="Calibri" w:cs="Calibri"/>
                <w:color w:val="000000"/>
                <w:sz w:val="22"/>
                <w:szCs w:val="22"/>
              </w:rPr>
              <w:tab/>
            </w:r>
          </w:hyperlink>
          <w:r w:rsidR="00DC04C5">
            <w:fldChar w:fldCharType="begin"/>
          </w:r>
          <w:r w:rsidR="00DC04C5">
            <w:instrText xml:space="preserve"> PAGEREF _2p2csry \h </w:instrText>
          </w:r>
          <w:r w:rsidR="00DC04C5">
            <w:fldChar w:fldCharType="separate"/>
          </w:r>
          <w:r w:rsidR="00DC04C5">
            <w:rPr>
              <w:b/>
              <w:color w:val="000000"/>
            </w:rPr>
            <w:t>Non-conformité, erreurs et omissions</w:t>
          </w:r>
          <w:r w:rsidR="00DC04C5">
            <w:rPr>
              <w:color w:val="000000"/>
            </w:rPr>
            <w:tab/>
            <w:t>12</w:t>
          </w:r>
          <w:r w:rsidR="00DC04C5">
            <w:fldChar w:fldCharType="end"/>
          </w:r>
        </w:p>
        <w:p w14:paraId="4C0DB772"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47n2zr">
            <w:r w:rsidR="00DC04C5">
              <w:rPr>
                <w:color w:val="000000"/>
              </w:rPr>
              <w:t>22.</w:t>
            </w:r>
          </w:hyperlink>
          <w:hyperlink w:anchor="_147n2zr">
            <w:r w:rsidR="00DC04C5">
              <w:rPr>
                <w:rFonts w:ascii="Calibri" w:eastAsia="Calibri" w:hAnsi="Calibri" w:cs="Calibri"/>
                <w:color w:val="000000"/>
                <w:sz w:val="22"/>
                <w:szCs w:val="22"/>
              </w:rPr>
              <w:tab/>
            </w:r>
          </w:hyperlink>
          <w:r w:rsidR="00DC04C5">
            <w:fldChar w:fldCharType="begin"/>
          </w:r>
          <w:r w:rsidR="00DC04C5">
            <w:instrText xml:space="preserve"> PAGEREF _147n2zr \h </w:instrText>
          </w:r>
          <w:r w:rsidR="00DC04C5">
            <w:fldChar w:fldCharType="separate"/>
          </w:r>
          <w:r w:rsidR="00DC04C5">
            <w:rPr>
              <w:b/>
              <w:color w:val="000000"/>
            </w:rPr>
            <w:t>Examen préliminaire des offres</w:t>
          </w:r>
          <w:r w:rsidR="00DC04C5">
            <w:rPr>
              <w:color w:val="000000"/>
            </w:rPr>
            <w:tab/>
            <w:t>12</w:t>
          </w:r>
          <w:r w:rsidR="00DC04C5">
            <w:fldChar w:fldCharType="end"/>
          </w:r>
        </w:p>
        <w:p w14:paraId="4543611D"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o7alnk">
            <w:r w:rsidR="00DC04C5">
              <w:rPr>
                <w:color w:val="000000"/>
              </w:rPr>
              <w:t>23.</w:t>
            </w:r>
          </w:hyperlink>
          <w:hyperlink w:anchor="_3o7alnk">
            <w:r w:rsidR="00DC04C5">
              <w:rPr>
                <w:rFonts w:ascii="Calibri" w:eastAsia="Calibri" w:hAnsi="Calibri" w:cs="Calibri"/>
                <w:color w:val="000000"/>
                <w:sz w:val="22"/>
                <w:szCs w:val="22"/>
              </w:rPr>
              <w:tab/>
            </w:r>
          </w:hyperlink>
          <w:r w:rsidR="00DC04C5">
            <w:fldChar w:fldCharType="begin"/>
          </w:r>
          <w:r w:rsidR="00DC04C5">
            <w:instrText xml:space="preserve"> PAGEREF _3o7alnk \h </w:instrText>
          </w:r>
          <w:r w:rsidR="00DC04C5">
            <w:fldChar w:fldCharType="separate"/>
          </w:r>
          <w:r w:rsidR="00DC04C5">
            <w:rPr>
              <w:b/>
              <w:color w:val="000000"/>
            </w:rPr>
            <w:t>Examen des conditions et évaluation technique</w:t>
          </w:r>
          <w:r w:rsidR="00DC04C5">
            <w:rPr>
              <w:color w:val="000000"/>
            </w:rPr>
            <w:tab/>
            <w:t>12</w:t>
          </w:r>
          <w:r w:rsidR="00DC04C5">
            <w:fldChar w:fldCharType="end"/>
          </w:r>
        </w:p>
        <w:p w14:paraId="44F16110"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23ckvvd">
            <w:r w:rsidR="00DC04C5">
              <w:rPr>
                <w:color w:val="000000"/>
              </w:rPr>
              <w:t>24.</w:t>
            </w:r>
          </w:hyperlink>
          <w:hyperlink w:anchor="_23ckvvd">
            <w:r w:rsidR="00DC04C5">
              <w:rPr>
                <w:rFonts w:ascii="Calibri" w:eastAsia="Calibri" w:hAnsi="Calibri" w:cs="Calibri"/>
                <w:color w:val="000000"/>
                <w:sz w:val="22"/>
                <w:szCs w:val="22"/>
              </w:rPr>
              <w:tab/>
            </w:r>
          </w:hyperlink>
          <w:r w:rsidR="00DC04C5">
            <w:fldChar w:fldCharType="begin"/>
          </w:r>
          <w:r w:rsidR="00DC04C5">
            <w:instrText xml:space="preserve"> PAGEREF _23ckvvd \h </w:instrText>
          </w:r>
          <w:r w:rsidR="00DC04C5">
            <w:fldChar w:fldCharType="separate"/>
          </w:r>
          <w:r w:rsidR="00DC04C5">
            <w:rPr>
              <w:b/>
              <w:color w:val="000000"/>
            </w:rPr>
            <w:t>Conversion en une seule devise</w:t>
          </w:r>
          <w:r w:rsidR="00DC04C5">
            <w:rPr>
              <w:color w:val="000000"/>
            </w:rPr>
            <w:tab/>
            <w:t>12</w:t>
          </w:r>
          <w:r w:rsidR="00DC04C5">
            <w:fldChar w:fldCharType="end"/>
          </w:r>
        </w:p>
        <w:p w14:paraId="7B25803F"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ihv636">
            <w:r w:rsidR="00DC04C5">
              <w:rPr>
                <w:color w:val="000000"/>
              </w:rPr>
              <w:t>25.</w:t>
            </w:r>
          </w:hyperlink>
          <w:hyperlink w:anchor="_ihv636">
            <w:r w:rsidR="00DC04C5">
              <w:rPr>
                <w:rFonts w:ascii="Calibri" w:eastAsia="Calibri" w:hAnsi="Calibri" w:cs="Calibri"/>
                <w:color w:val="000000"/>
                <w:sz w:val="22"/>
                <w:szCs w:val="22"/>
              </w:rPr>
              <w:tab/>
            </w:r>
          </w:hyperlink>
          <w:r w:rsidR="00DC04C5">
            <w:fldChar w:fldCharType="begin"/>
          </w:r>
          <w:r w:rsidR="00DC04C5">
            <w:instrText xml:space="preserve"> PAGEREF _ihv636 \h </w:instrText>
          </w:r>
          <w:r w:rsidR="00DC04C5">
            <w:fldChar w:fldCharType="separate"/>
          </w:r>
          <w:r w:rsidR="00DC04C5">
            <w:rPr>
              <w:b/>
              <w:color w:val="000000"/>
            </w:rPr>
            <w:t>Évaluation des offres</w:t>
          </w:r>
          <w:r w:rsidR="00DC04C5">
            <w:rPr>
              <w:color w:val="000000"/>
            </w:rPr>
            <w:tab/>
            <w:t>12</w:t>
          </w:r>
          <w:r w:rsidR="00DC04C5">
            <w:fldChar w:fldCharType="end"/>
          </w:r>
        </w:p>
        <w:p w14:paraId="68B5DE21"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2hioqz">
            <w:r w:rsidR="00DC04C5">
              <w:rPr>
                <w:color w:val="000000"/>
              </w:rPr>
              <w:t>26.</w:t>
            </w:r>
          </w:hyperlink>
          <w:hyperlink w:anchor="_32hioqz">
            <w:r w:rsidR="00DC04C5">
              <w:rPr>
                <w:rFonts w:ascii="Calibri" w:eastAsia="Calibri" w:hAnsi="Calibri" w:cs="Calibri"/>
                <w:color w:val="000000"/>
                <w:sz w:val="22"/>
                <w:szCs w:val="22"/>
              </w:rPr>
              <w:tab/>
            </w:r>
          </w:hyperlink>
          <w:r w:rsidR="00DC04C5">
            <w:fldChar w:fldCharType="begin"/>
          </w:r>
          <w:r w:rsidR="00DC04C5">
            <w:instrText xml:space="preserve"> PAGEREF _32hioqz \h </w:instrText>
          </w:r>
          <w:r w:rsidR="00DC04C5">
            <w:fldChar w:fldCharType="separate"/>
          </w:r>
          <w:r w:rsidR="00DC04C5">
            <w:rPr>
              <w:b/>
              <w:color w:val="000000"/>
            </w:rPr>
            <w:t>Comparaison des offres</w:t>
          </w:r>
          <w:r w:rsidR="00DC04C5">
            <w:rPr>
              <w:color w:val="000000"/>
            </w:rPr>
            <w:tab/>
            <w:t>13</w:t>
          </w:r>
          <w:r w:rsidR="00DC04C5">
            <w:fldChar w:fldCharType="end"/>
          </w:r>
        </w:p>
        <w:p w14:paraId="241791E6"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41mghml">
            <w:r w:rsidR="00DC04C5">
              <w:rPr>
                <w:color w:val="000000"/>
              </w:rPr>
              <w:t>27.</w:t>
            </w:r>
          </w:hyperlink>
          <w:hyperlink w:anchor="_41mghml">
            <w:r w:rsidR="00DC04C5">
              <w:rPr>
                <w:rFonts w:ascii="Calibri" w:eastAsia="Calibri" w:hAnsi="Calibri" w:cs="Calibri"/>
                <w:color w:val="000000"/>
                <w:sz w:val="22"/>
                <w:szCs w:val="22"/>
              </w:rPr>
              <w:tab/>
            </w:r>
          </w:hyperlink>
          <w:r w:rsidR="00DC04C5">
            <w:fldChar w:fldCharType="begin"/>
          </w:r>
          <w:r w:rsidR="00DC04C5">
            <w:instrText xml:space="preserve"> PAGEREF _41mghml \h </w:instrText>
          </w:r>
          <w:r w:rsidR="00DC04C5">
            <w:fldChar w:fldCharType="separate"/>
          </w:r>
          <w:r w:rsidR="00DC04C5">
            <w:rPr>
              <w:b/>
              <w:color w:val="000000"/>
            </w:rPr>
            <w:t>Vérification à posteriori des qualifications du Soumissionnaire</w:t>
          </w:r>
          <w:r w:rsidR="00DC04C5">
            <w:rPr>
              <w:color w:val="000000"/>
            </w:rPr>
            <w:tab/>
            <w:t>13</w:t>
          </w:r>
          <w:r w:rsidR="00DC04C5">
            <w:fldChar w:fldCharType="end"/>
          </w:r>
        </w:p>
        <w:p w14:paraId="3744EC56"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vx1227">
            <w:r w:rsidR="00DC04C5">
              <w:rPr>
                <w:color w:val="000000"/>
              </w:rPr>
              <w:t>28.</w:t>
            </w:r>
          </w:hyperlink>
          <w:hyperlink w:anchor="_vx1227">
            <w:r w:rsidR="00DC04C5">
              <w:rPr>
                <w:rFonts w:ascii="Calibri" w:eastAsia="Calibri" w:hAnsi="Calibri" w:cs="Calibri"/>
                <w:color w:val="000000"/>
                <w:sz w:val="22"/>
                <w:szCs w:val="22"/>
              </w:rPr>
              <w:tab/>
            </w:r>
          </w:hyperlink>
          <w:r w:rsidR="00DC04C5">
            <w:fldChar w:fldCharType="begin"/>
          </w:r>
          <w:r w:rsidR="00DC04C5">
            <w:instrText xml:space="preserve"> PAGEREF _vx1227 \h </w:instrText>
          </w:r>
          <w:r w:rsidR="00DC04C5">
            <w:fldChar w:fldCharType="separate"/>
          </w:r>
          <w:r w:rsidR="00DC04C5">
            <w:rPr>
              <w:b/>
              <w:color w:val="000000"/>
            </w:rPr>
            <w:t>Droit du SNU d’accepter et de rejeter toute offre et de rejeter toutes les offres</w:t>
          </w:r>
          <w:r w:rsidR="00DC04C5">
            <w:rPr>
              <w:color w:val="000000"/>
            </w:rPr>
            <w:tab/>
            <w:t>13</w:t>
          </w:r>
          <w:r w:rsidR="00DC04C5">
            <w:fldChar w:fldCharType="end"/>
          </w:r>
        </w:p>
        <w:p w14:paraId="6A2B7987"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fwokq0">
            <w:r w:rsidR="00DC04C5">
              <w:rPr>
                <w:color w:val="000000"/>
              </w:rPr>
              <w:t>29.</w:t>
            </w:r>
          </w:hyperlink>
          <w:hyperlink w:anchor="_3fwokq0">
            <w:r w:rsidR="00DC04C5">
              <w:rPr>
                <w:rFonts w:ascii="Calibri" w:eastAsia="Calibri" w:hAnsi="Calibri" w:cs="Calibri"/>
                <w:color w:val="000000"/>
                <w:sz w:val="22"/>
                <w:szCs w:val="22"/>
              </w:rPr>
              <w:tab/>
            </w:r>
          </w:hyperlink>
          <w:r w:rsidR="00DC04C5">
            <w:fldChar w:fldCharType="begin"/>
          </w:r>
          <w:r w:rsidR="00DC04C5">
            <w:instrText xml:space="preserve"> PAGEREF _3fwokq0 \h </w:instrText>
          </w:r>
          <w:r w:rsidR="00DC04C5">
            <w:fldChar w:fldCharType="separate"/>
          </w:r>
          <w:r w:rsidR="00DC04C5">
            <w:rPr>
              <w:b/>
              <w:color w:val="000000"/>
            </w:rPr>
            <w:t>Droit du SNU d’annuler la procédure de l’appel d’offres</w:t>
          </w:r>
          <w:r w:rsidR="00DC04C5">
            <w:rPr>
              <w:color w:val="000000"/>
            </w:rPr>
            <w:tab/>
            <w:t>14</w:t>
          </w:r>
          <w:r w:rsidR="00DC04C5">
            <w:fldChar w:fldCharType="end"/>
          </w:r>
        </w:p>
        <w:p w14:paraId="20E22B87" w14:textId="77777777" w:rsidR="00227574" w:rsidRDefault="00E24142">
          <w:pPr>
            <w:pBdr>
              <w:top w:val="nil"/>
              <w:left w:val="nil"/>
              <w:bottom w:val="nil"/>
              <w:right w:val="nil"/>
              <w:between w:val="nil"/>
            </w:pBdr>
            <w:tabs>
              <w:tab w:val="left" w:pos="400"/>
            </w:tabs>
            <w:rPr>
              <w:rFonts w:ascii="Calibri" w:eastAsia="Calibri" w:hAnsi="Calibri" w:cs="Calibri"/>
              <w:color w:val="000000"/>
              <w:sz w:val="22"/>
              <w:szCs w:val="22"/>
            </w:rPr>
          </w:pPr>
          <w:hyperlink w:anchor="_1v1yuxt">
            <w:r w:rsidR="00DC04C5">
              <w:rPr>
                <w:color w:val="000000"/>
              </w:rPr>
              <w:t>F.</w:t>
            </w:r>
          </w:hyperlink>
          <w:hyperlink w:anchor="_1v1yuxt">
            <w:r w:rsidR="00DC04C5">
              <w:rPr>
                <w:rFonts w:ascii="Calibri" w:eastAsia="Calibri" w:hAnsi="Calibri" w:cs="Calibri"/>
                <w:color w:val="000000"/>
                <w:sz w:val="22"/>
                <w:szCs w:val="22"/>
              </w:rPr>
              <w:tab/>
            </w:r>
          </w:hyperlink>
          <w:r w:rsidR="00DC04C5">
            <w:fldChar w:fldCharType="begin"/>
          </w:r>
          <w:r w:rsidR="00DC04C5">
            <w:instrText xml:space="preserve"> PAGEREF _1v1yuxt \h </w:instrText>
          </w:r>
          <w:r w:rsidR="00DC04C5">
            <w:fldChar w:fldCharType="separate"/>
          </w:r>
          <w:r w:rsidR="00DC04C5">
            <w:rPr>
              <w:color w:val="000000"/>
            </w:rPr>
            <w:t>Attribution du marché</w:t>
          </w:r>
          <w:r w:rsidR="00DC04C5">
            <w:rPr>
              <w:color w:val="000000"/>
            </w:rPr>
            <w:tab/>
            <w:t>14</w:t>
          </w:r>
          <w:r w:rsidR="00DC04C5">
            <w:fldChar w:fldCharType="end"/>
          </w:r>
        </w:p>
        <w:p w14:paraId="1FAC9AB5"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4f1mdlm">
            <w:r w:rsidR="00DC04C5">
              <w:rPr>
                <w:color w:val="000000"/>
              </w:rPr>
              <w:t>30.</w:t>
            </w:r>
          </w:hyperlink>
          <w:hyperlink w:anchor="_4f1mdlm">
            <w:r w:rsidR="00DC04C5">
              <w:rPr>
                <w:rFonts w:ascii="Calibri" w:eastAsia="Calibri" w:hAnsi="Calibri" w:cs="Calibri"/>
                <w:color w:val="000000"/>
                <w:sz w:val="22"/>
                <w:szCs w:val="22"/>
              </w:rPr>
              <w:tab/>
            </w:r>
          </w:hyperlink>
          <w:r w:rsidR="00DC04C5">
            <w:fldChar w:fldCharType="begin"/>
          </w:r>
          <w:r w:rsidR="00DC04C5">
            <w:instrText xml:space="preserve"> PAGEREF _4f1mdlm \h </w:instrText>
          </w:r>
          <w:r w:rsidR="00DC04C5">
            <w:fldChar w:fldCharType="separate"/>
          </w:r>
          <w:r w:rsidR="00DC04C5">
            <w:rPr>
              <w:b/>
              <w:color w:val="000000"/>
            </w:rPr>
            <w:t>Critères d’attribution</w:t>
          </w:r>
          <w:r w:rsidR="00DC04C5">
            <w:rPr>
              <w:color w:val="000000"/>
            </w:rPr>
            <w:tab/>
            <w:t>14</w:t>
          </w:r>
          <w:r w:rsidR="00DC04C5">
            <w:fldChar w:fldCharType="end"/>
          </w:r>
        </w:p>
        <w:p w14:paraId="3BB7E23A"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2u6wntf">
            <w:r w:rsidR="00DC04C5">
              <w:rPr>
                <w:color w:val="000000"/>
              </w:rPr>
              <w:t>31.</w:t>
            </w:r>
          </w:hyperlink>
          <w:hyperlink w:anchor="_2u6wntf">
            <w:r w:rsidR="00DC04C5">
              <w:rPr>
                <w:rFonts w:ascii="Calibri" w:eastAsia="Calibri" w:hAnsi="Calibri" w:cs="Calibri"/>
                <w:color w:val="000000"/>
                <w:sz w:val="22"/>
                <w:szCs w:val="22"/>
              </w:rPr>
              <w:tab/>
            </w:r>
          </w:hyperlink>
          <w:r w:rsidR="00DC04C5">
            <w:fldChar w:fldCharType="begin"/>
          </w:r>
          <w:r w:rsidR="00DC04C5">
            <w:instrText xml:space="preserve"> PAGEREF _2u6wntf \h </w:instrText>
          </w:r>
          <w:r w:rsidR="00DC04C5">
            <w:fldChar w:fldCharType="separate"/>
          </w:r>
          <w:r w:rsidR="00DC04C5">
            <w:rPr>
              <w:b/>
              <w:color w:val="000000"/>
            </w:rPr>
            <w:t>Droit du SNU pour modifier les quantités au moment de l’attribution du marché</w:t>
          </w:r>
          <w:r w:rsidR="00DC04C5">
            <w:rPr>
              <w:color w:val="000000"/>
            </w:rPr>
            <w:tab/>
            <w:t>14</w:t>
          </w:r>
          <w:r w:rsidR="00DC04C5">
            <w:fldChar w:fldCharType="end"/>
          </w:r>
        </w:p>
        <w:p w14:paraId="186EA80F"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19c6y18">
            <w:r w:rsidR="00DC04C5">
              <w:rPr>
                <w:color w:val="000000"/>
              </w:rPr>
              <w:t>32.</w:t>
            </w:r>
          </w:hyperlink>
          <w:hyperlink w:anchor="_19c6y18">
            <w:r w:rsidR="00DC04C5">
              <w:rPr>
                <w:rFonts w:ascii="Calibri" w:eastAsia="Calibri" w:hAnsi="Calibri" w:cs="Calibri"/>
                <w:color w:val="000000"/>
                <w:sz w:val="22"/>
                <w:szCs w:val="22"/>
              </w:rPr>
              <w:tab/>
            </w:r>
          </w:hyperlink>
          <w:r w:rsidR="00DC04C5">
            <w:fldChar w:fldCharType="begin"/>
          </w:r>
          <w:r w:rsidR="00DC04C5">
            <w:instrText xml:space="preserve"> PAGEREF _19c6y18 \h </w:instrText>
          </w:r>
          <w:r w:rsidR="00DC04C5">
            <w:fldChar w:fldCharType="separate"/>
          </w:r>
          <w:r w:rsidR="00DC04C5">
            <w:rPr>
              <w:b/>
              <w:color w:val="000000"/>
            </w:rPr>
            <w:t>Signature du marché</w:t>
          </w:r>
          <w:r w:rsidR="00DC04C5">
            <w:rPr>
              <w:color w:val="000000"/>
            </w:rPr>
            <w:tab/>
            <w:t>14</w:t>
          </w:r>
          <w:r w:rsidR="00DC04C5">
            <w:fldChar w:fldCharType="end"/>
          </w:r>
        </w:p>
        <w:p w14:paraId="68320AE2" w14:textId="77777777" w:rsidR="00227574" w:rsidRDefault="00E24142">
          <w:pPr>
            <w:pBdr>
              <w:top w:val="nil"/>
              <w:left w:val="nil"/>
              <w:bottom w:val="nil"/>
              <w:right w:val="nil"/>
              <w:between w:val="nil"/>
            </w:pBdr>
            <w:tabs>
              <w:tab w:val="left" w:pos="720"/>
              <w:tab w:val="right" w:pos="8918"/>
            </w:tabs>
            <w:ind w:left="200" w:hanging="200"/>
            <w:rPr>
              <w:rFonts w:ascii="Calibri" w:eastAsia="Calibri" w:hAnsi="Calibri" w:cs="Calibri"/>
              <w:color w:val="000000"/>
              <w:sz w:val="22"/>
              <w:szCs w:val="22"/>
            </w:rPr>
          </w:pPr>
          <w:hyperlink w:anchor="_3tbugp1">
            <w:r w:rsidR="00DC04C5">
              <w:rPr>
                <w:color w:val="000000"/>
              </w:rPr>
              <w:t>33.</w:t>
            </w:r>
          </w:hyperlink>
          <w:hyperlink w:anchor="_3tbugp1">
            <w:r w:rsidR="00DC04C5">
              <w:rPr>
                <w:rFonts w:ascii="Calibri" w:eastAsia="Calibri" w:hAnsi="Calibri" w:cs="Calibri"/>
                <w:color w:val="000000"/>
                <w:sz w:val="22"/>
                <w:szCs w:val="22"/>
              </w:rPr>
              <w:tab/>
            </w:r>
          </w:hyperlink>
          <w:r w:rsidR="00DC04C5">
            <w:fldChar w:fldCharType="begin"/>
          </w:r>
          <w:r w:rsidR="00DC04C5">
            <w:instrText xml:space="preserve"> PAGEREF _3tbugp1 \h </w:instrText>
          </w:r>
          <w:r w:rsidR="00DC04C5">
            <w:fldChar w:fldCharType="separate"/>
          </w:r>
          <w:r w:rsidR="00DC04C5">
            <w:rPr>
              <w:b/>
              <w:color w:val="000000"/>
            </w:rPr>
            <w:t>Publication de l’adjudication</w:t>
          </w:r>
          <w:r w:rsidR="00DC04C5">
            <w:rPr>
              <w:color w:val="000000"/>
            </w:rPr>
            <w:tab/>
            <w:t>14</w:t>
          </w:r>
          <w:r w:rsidR="00DC04C5">
            <w:fldChar w:fldCharType="end"/>
          </w:r>
        </w:p>
        <w:p w14:paraId="62D86C39" w14:textId="77777777" w:rsidR="00227574" w:rsidRDefault="00E24142">
          <w:pPr>
            <w:pBdr>
              <w:top w:val="nil"/>
              <w:left w:val="nil"/>
              <w:bottom w:val="nil"/>
              <w:right w:val="nil"/>
              <w:between w:val="nil"/>
            </w:pBdr>
            <w:tabs>
              <w:tab w:val="left" w:pos="0"/>
              <w:tab w:val="right" w:pos="8918"/>
            </w:tabs>
            <w:rPr>
              <w:rFonts w:ascii="Calibri" w:eastAsia="Calibri" w:hAnsi="Calibri" w:cs="Calibri"/>
              <w:color w:val="000000"/>
              <w:sz w:val="22"/>
              <w:szCs w:val="22"/>
            </w:rPr>
          </w:pPr>
          <w:hyperlink w:anchor="_nmf14n">
            <w:r w:rsidR="00DC04C5">
              <w:rPr>
                <w:color w:val="000000"/>
              </w:rPr>
              <w:t>SECTION II : Fiche Technique, Bordereau des quantités, Spécifications techniques</w:t>
            </w:r>
            <w:r w:rsidR="00DC04C5">
              <w:rPr>
                <w:color w:val="000000"/>
              </w:rPr>
              <w:tab/>
              <w:t>16</w:t>
            </w:r>
          </w:hyperlink>
        </w:p>
        <w:p w14:paraId="23BCA4AB" w14:textId="77777777" w:rsidR="00227574" w:rsidRDefault="00E24142">
          <w:pPr>
            <w:pBdr>
              <w:top w:val="nil"/>
              <w:left w:val="nil"/>
              <w:bottom w:val="nil"/>
              <w:right w:val="nil"/>
              <w:between w:val="nil"/>
            </w:pBdr>
            <w:tabs>
              <w:tab w:val="left" w:pos="0"/>
              <w:tab w:val="right" w:pos="8918"/>
            </w:tabs>
            <w:rPr>
              <w:rFonts w:ascii="Calibri" w:eastAsia="Calibri" w:hAnsi="Calibri" w:cs="Calibri"/>
              <w:color w:val="000000"/>
              <w:sz w:val="22"/>
              <w:szCs w:val="22"/>
            </w:rPr>
          </w:pPr>
          <w:hyperlink w:anchor="_2lwamvv">
            <w:r w:rsidR="00DC04C5">
              <w:rPr>
                <w:color w:val="000000"/>
              </w:rPr>
              <w:t>SECTION IV : Conditions particulières de SNU relatives aux marchés</w:t>
            </w:r>
            <w:r w:rsidR="00DC04C5">
              <w:rPr>
                <w:color w:val="000000"/>
              </w:rPr>
              <w:tab/>
              <w:t>33</w:t>
            </w:r>
          </w:hyperlink>
        </w:p>
        <w:p w14:paraId="1706056C" w14:textId="77777777" w:rsidR="00227574" w:rsidRDefault="00E24142">
          <w:pPr>
            <w:pBdr>
              <w:top w:val="nil"/>
              <w:left w:val="nil"/>
              <w:bottom w:val="nil"/>
              <w:right w:val="nil"/>
              <w:between w:val="nil"/>
            </w:pBdr>
            <w:tabs>
              <w:tab w:val="left" w:pos="0"/>
              <w:tab w:val="right" w:pos="8918"/>
            </w:tabs>
            <w:rPr>
              <w:rFonts w:ascii="Calibri" w:eastAsia="Calibri" w:hAnsi="Calibri" w:cs="Calibri"/>
              <w:color w:val="000000"/>
              <w:sz w:val="22"/>
              <w:szCs w:val="22"/>
            </w:rPr>
          </w:pPr>
          <w:hyperlink w:anchor="_3l18frh">
            <w:r w:rsidR="00DC04C5">
              <w:rPr>
                <w:color w:val="000000"/>
              </w:rPr>
              <w:t>SECTION V : Formulaires de soumission</w:t>
            </w:r>
            <w:r w:rsidR="00DC04C5">
              <w:rPr>
                <w:color w:val="000000"/>
              </w:rPr>
              <w:tab/>
              <w:t>34</w:t>
            </w:r>
          </w:hyperlink>
        </w:p>
        <w:p w14:paraId="5D0AB6C8" w14:textId="77777777" w:rsidR="00227574" w:rsidRDefault="00E24142">
          <w:pPr>
            <w:pBdr>
              <w:top w:val="nil"/>
              <w:left w:val="nil"/>
              <w:bottom w:val="nil"/>
              <w:right w:val="nil"/>
              <w:between w:val="nil"/>
            </w:pBdr>
            <w:tabs>
              <w:tab w:val="left" w:pos="0"/>
              <w:tab w:val="right" w:pos="8918"/>
            </w:tabs>
            <w:rPr>
              <w:rFonts w:ascii="Calibri" w:eastAsia="Calibri" w:hAnsi="Calibri" w:cs="Calibri"/>
              <w:color w:val="000000"/>
              <w:sz w:val="22"/>
              <w:szCs w:val="22"/>
            </w:rPr>
          </w:pPr>
          <w:hyperlink w:anchor="_4k668n3">
            <w:r w:rsidR="00DC04C5">
              <w:rPr>
                <w:color w:val="000000"/>
              </w:rPr>
              <w:t>1. Formulaire de confirmation de participation ou non à l’appel d’offres</w:t>
            </w:r>
            <w:r w:rsidR="00DC04C5">
              <w:rPr>
                <w:color w:val="000000"/>
              </w:rPr>
              <w:tab/>
              <w:t>35</w:t>
            </w:r>
          </w:hyperlink>
        </w:p>
        <w:p w14:paraId="7F12F97C" w14:textId="77777777" w:rsidR="00227574" w:rsidRDefault="00E24142">
          <w:pPr>
            <w:pBdr>
              <w:top w:val="nil"/>
              <w:left w:val="nil"/>
              <w:bottom w:val="nil"/>
              <w:right w:val="nil"/>
              <w:between w:val="nil"/>
            </w:pBdr>
            <w:tabs>
              <w:tab w:val="left" w:pos="0"/>
              <w:tab w:val="right" w:pos="8918"/>
            </w:tabs>
            <w:rPr>
              <w:rFonts w:ascii="Calibri" w:eastAsia="Calibri" w:hAnsi="Calibri" w:cs="Calibri"/>
              <w:color w:val="000000"/>
              <w:sz w:val="22"/>
              <w:szCs w:val="22"/>
            </w:rPr>
          </w:pPr>
          <w:hyperlink w:anchor="_sqyw64">
            <w:r w:rsidR="00DC04C5">
              <w:rPr>
                <w:color w:val="000000"/>
              </w:rPr>
              <w:t>2. Formulaire de soumission de l’offre</w:t>
            </w:r>
            <w:r w:rsidR="00DC04C5">
              <w:rPr>
                <w:color w:val="000000"/>
              </w:rPr>
              <w:tab/>
              <w:t>36</w:t>
            </w:r>
          </w:hyperlink>
        </w:p>
        <w:p w14:paraId="15F9FA4B" w14:textId="77777777" w:rsidR="00227574" w:rsidRDefault="00E24142">
          <w:pPr>
            <w:pBdr>
              <w:top w:val="nil"/>
              <w:left w:val="nil"/>
              <w:bottom w:val="nil"/>
              <w:right w:val="nil"/>
              <w:between w:val="nil"/>
            </w:pBdr>
            <w:tabs>
              <w:tab w:val="left" w:pos="0"/>
              <w:tab w:val="right" w:pos="8918"/>
            </w:tabs>
            <w:rPr>
              <w:rFonts w:ascii="Calibri" w:eastAsia="Calibri" w:hAnsi="Calibri" w:cs="Calibri"/>
              <w:color w:val="000000"/>
              <w:sz w:val="22"/>
              <w:szCs w:val="22"/>
            </w:rPr>
          </w:pPr>
          <w:hyperlink w:anchor="_3cqmetx">
            <w:r w:rsidR="00DC04C5">
              <w:rPr>
                <w:color w:val="000000"/>
              </w:rPr>
              <w:t>3. Formulaire de renseignement sur les Soumissionnaires</w:t>
            </w:r>
            <w:r w:rsidR="00DC04C5">
              <w:rPr>
                <w:color w:val="000000"/>
              </w:rPr>
              <w:tab/>
              <w:t>37</w:t>
            </w:r>
          </w:hyperlink>
        </w:p>
        <w:p w14:paraId="3203C69F" w14:textId="77777777" w:rsidR="00227574" w:rsidRDefault="00E24142">
          <w:pPr>
            <w:pBdr>
              <w:top w:val="nil"/>
              <w:left w:val="nil"/>
              <w:bottom w:val="nil"/>
              <w:right w:val="nil"/>
              <w:between w:val="nil"/>
            </w:pBdr>
            <w:tabs>
              <w:tab w:val="left" w:pos="400"/>
            </w:tabs>
            <w:rPr>
              <w:rFonts w:ascii="Calibri" w:eastAsia="Calibri" w:hAnsi="Calibri" w:cs="Calibri"/>
              <w:color w:val="000000"/>
              <w:sz w:val="22"/>
              <w:szCs w:val="22"/>
            </w:rPr>
          </w:pPr>
          <w:hyperlink w:anchor="_1mrcu09">
            <w:r w:rsidR="00DC04C5">
              <w:rPr>
                <w:color w:val="000000"/>
              </w:rPr>
              <w:t>5.</w:t>
            </w:r>
          </w:hyperlink>
          <w:hyperlink w:anchor="_1mrcu09">
            <w:r w:rsidR="00DC04C5">
              <w:rPr>
                <w:rFonts w:ascii="Calibri" w:eastAsia="Calibri" w:hAnsi="Calibri" w:cs="Calibri"/>
                <w:color w:val="000000"/>
                <w:sz w:val="22"/>
                <w:szCs w:val="22"/>
              </w:rPr>
              <w:tab/>
            </w:r>
          </w:hyperlink>
          <w:r w:rsidR="00DC04C5">
            <w:fldChar w:fldCharType="begin"/>
          </w:r>
          <w:r w:rsidR="00DC04C5">
            <w:instrText xml:space="preserve"> PAGEREF _1mrcu09 \h </w:instrText>
          </w:r>
          <w:r w:rsidR="00DC04C5">
            <w:fldChar w:fldCharType="separate"/>
          </w:r>
          <w:r w:rsidR="00DC04C5">
            <w:rPr>
              <w:color w:val="000000"/>
            </w:rPr>
            <w:t>Bordereau des prix</w:t>
          </w:r>
          <w:r w:rsidR="00DC04C5">
            <w:rPr>
              <w:color w:val="000000"/>
            </w:rPr>
            <w:tab/>
            <w:t>26</w:t>
          </w:r>
          <w:r w:rsidR="00DC04C5">
            <w:fldChar w:fldCharType="end"/>
          </w:r>
        </w:p>
        <w:p w14:paraId="55E77E27" w14:textId="77777777" w:rsidR="00227574" w:rsidRDefault="00DC04C5">
          <w:pPr>
            <w:pStyle w:val="Heading1"/>
            <w:jc w:val="center"/>
            <w:rPr>
              <w:sz w:val="22"/>
              <w:szCs w:val="22"/>
            </w:rPr>
          </w:pPr>
          <w:r>
            <w:fldChar w:fldCharType="end"/>
          </w:r>
        </w:p>
      </w:sdtContent>
    </w:sdt>
    <w:p w14:paraId="2CDF8772" w14:textId="77777777" w:rsidR="00227574" w:rsidRDefault="00DC04C5">
      <w:pPr>
        <w:pStyle w:val="Heading1"/>
        <w:ind w:left="360"/>
        <w:jc w:val="center"/>
        <w:rPr>
          <w:rFonts w:ascii="Times New Roman" w:eastAsia="Times New Roman" w:hAnsi="Times New Roman" w:cs="Times New Roman"/>
          <w:sz w:val="28"/>
          <w:szCs w:val="28"/>
        </w:rPr>
      </w:pPr>
      <w:bookmarkStart w:id="2" w:name="_3znysh7" w:colFirst="0" w:colLast="0"/>
      <w:bookmarkEnd w:id="2"/>
      <w:r>
        <w:br w:type="page"/>
      </w:r>
      <w:r>
        <w:rPr>
          <w:rFonts w:ascii="Times New Roman" w:eastAsia="Times New Roman" w:hAnsi="Times New Roman" w:cs="Times New Roman"/>
          <w:sz w:val="28"/>
          <w:szCs w:val="28"/>
        </w:rPr>
        <w:lastRenderedPageBreak/>
        <w:t>SECTION I : Instructions aux Soumissionnaires</w:t>
      </w:r>
    </w:p>
    <w:p w14:paraId="165BDBC3" w14:textId="77777777" w:rsidR="00227574" w:rsidRDefault="00227574"/>
    <w:p w14:paraId="5D0A75EB" w14:textId="77777777" w:rsidR="00227574" w:rsidRDefault="00DC04C5">
      <w:pPr>
        <w:rPr>
          <w:b/>
          <w:sz w:val="22"/>
          <w:szCs w:val="22"/>
        </w:rPr>
      </w:pPr>
      <w:r>
        <w:rPr>
          <w:b/>
          <w:sz w:val="22"/>
          <w:szCs w:val="22"/>
        </w:rPr>
        <w:t>Définitions</w:t>
      </w:r>
    </w:p>
    <w:p w14:paraId="755AAD68" w14:textId="77777777" w:rsidR="00227574" w:rsidRDefault="00227574">
      <w:pPr>
        <w:rPr>
          <w:b/>
          <w:sz w:val="22"/>
          <w:szCs w:val="22"/>
        </w:rPr>
      </w:pPr>
    </w:p>
    <w:p w14:paraId="32BB6458" w14:textId="77777777" w:rsidR="00227574" w:rsidRPr="00D14B38" w:rsidRDefault="00DC04C5">
      <w:pPr>
        <w:jc w:val="both"/>
        <w:rPr>
          <w:b/>
          <w:sz w:val="22"/>
          <w:szCs w:val="22"/>
        </w:rPr>
      </w:pPr>
      <w:proofErr w:type="gramStart"/>
      <w:r w:rsidRPr="00D14B38">
        <w:rPr>
          <w:sz w:val="22"/>
          <w:szCs w:val="22"/>
        </w:rPr>
        <w:t>a)  «</w:t>
      </w:r>
      <w:proofErr w:type="gramEnd"/>
      <w:r w:rsidRPr="00D14B38">
        <w:rPr>
          <w:sz w:val="22"/>
          <w:szCs w:val="22"/>
        </w:rPr>
        <w:t>SNU» fait référence au Système des Nations Unies (toutes les agences du SNU au Cameroun).</w:t>
      </w:r>
    </w:p>
    <w:p w14:paraId="5A055DA8" w14:textId="77777777" w:rsidR="00227574" w:rsidRPr="00D14B38" w:rsidRDefault="00227574">
      <w:pPr>
        <w:jc w:val="both"/>
        <w:rPr>
          <w:sz w:val="22"/>
          <w:szCs w:val="22"/>
        </w:rPr>
      </w:pPr>
    </w:p>
    <w:p w14:paraId="1AE6E022" w14:textId="77777777" w:rsidR="00227574" w:rsidRPr="00D14B38" w:rsidRDefault="00DC04C5" w:rsidP="00CB05C0">
      <w:pPr>
        <w:jc w:val="both"/>
        <w:rPr>
          <w:sz w:val="22"/>
          <w:szCs w:val="22"/>
        </w:rPr>
      </w:pPr>
      <w:proofErr w:type="gramStart"/>
      <w:r w:rsidRPr="00D14B38">
        <w:rPr>
          <w:sz w:val="22"/>
          <w:szCs w:val="22"/>
        </w:rPr>
        <w:t>b)  «</w:t>
      </w:r>
      <w:proofErr w:type="gramEnd"/>
      <w:r w:rsidRPr="00D14B38">
        <w:rPr>
          <w:sz w:val="22"/>
          <w:szCs w:val="22"/>
        </w:rPr>
        <w:t>Soumission» fait référence à la réponse du soumissionnaire à l’invitation à soumissionner, y compris le formulaire de soumission, la soumission technique et le bordereau de prix, ainsi que tous les autres documents qui y sont joints, conformément aux exigences de l’ITB.</w:t>
      </w:r>
    </w:p>
    <w:p w14:paraId="2631339F" w14:textId="77777777" w:rsidR="00227574" w:rsidRPr="00D14B38" w:rsidRDefault="00227574">
      <w:pPr>
        <w:jc w:val="both"/>
        <w:rPr>
          <w:sz w:val="22"/>
          <w:szCs w:val="22"/>
        </w:rPr>
      </w:pPr>
    </w:p>
    <w:p w14:paraId="4896283D" w14:textId="77777777" w:rsidR="00227574" w:rsidRPr="00D14B38" w:rsidRDefault="00DC04C5">
      <w:pPr>
        <w:jc w:val="both"/>
        <w:rPr>
          <w:sz w:val="22"/>
          <w:szCs w:val="22"/>
        </w:rPr>
      </w:pPr>
      <w:proofErr w:type="gramStart"/>
      <w:r w:rsidRPr="00D14B38">
        <w:rPr>
          <w:sz w:val="22"/>
          <w:szCs w:val="22"/>
        </w:rPr>
        <w:t>c)  «</w:t>
      </w:r>
      <w:proofErr w:type="gramEnd"/>
      <w:r w:rsidRPr="00D14B38">
        <w:rPr>
          <w:sz w:val="22"/>
          <w:szCs w:val="22"/>
        </w:rPr>
        <w:t>Soumissionnaire» désigne toute entité juridique susceptible de soumettre ou ayant soumis une offre pour la fourniture de biens et/ou des services demandés par le Système des Nations Unies au Cameroun.</w:t>
      </w:r>
    </w:p>
    <w:p w14:paraId="43927EF5" w14:textId="77777777" w:rsidR="00227574" w:rsidRPr="00D14B38" w:rsidRDefault="00227574">
      <w:pPr>
        <w:jc w:val="both"/>
        <w:rPr>
          <w:sz w:val="22"/>
          <w:szCs w:val="22"/>
        </w:rPr>
      </w:pPr>
    </w:p>
    <w:p w14:paraId="661D4BD4" w14:textId="77777777" w:rsidR="00227574" w:rsidRPr="00D14B38" w:rsidRDefault="00DC04C5">
      <w:pPr>
        <w:jc w:val="both"/>
        <w:rPr>
          <w:sz w:val="22"/>
          <w:szCs w:val="22"/>
        </w:rPr>
      </w:pPr>
      <w:proofErr w:type="gramStart"/>
      <w:r w:rsidRPr="00D14B38">
        <w:rPr>
          <w:sz w:val="22"/>
          <w:szCs w:val="22"/>
        </w:rPr>
        <w:t>d)  «</w:t>
      </w:r>
      <w:proofErr w:type="gramEnd"/>
      <w:r w:rsidRPr="00D14B38">
        <w:rPr>
          <w:sz w:val="22"/>
          <w:szCs w:val="22"/>
        </w:rPr>
        <w:t>Contrat» désigne l’instrument juridique qui sera signé par et entre la Coordinatrice du SNU au Cameroun et le(s) soumissionnaire(s) retenu(s), tous les documents joints, y compris les conditions générales et les annexes.</w:t>
      </w:r>
    </w:p>
    <w:p w14:paraId="0CF2E128" w14:textId="77777777" w:rsidR="00227574" w:rsidRPr="00D14B38" w:rsidRDefault="00227574">
      <w:pPr>
        <w:jc w:val="both"/>
        <w:rPr>
          <w:sz w:val="22"/>
          <w:szCs w:val="22"/>
        </w:rPr>
      </w:pPr>
    </w:p>
    <w:p w14:paraId="5CB4668A" w14:textId="77777777" w:rsidR="00227574" w:rsidRPr="00D14B38" w:rsidRDefault="00DC04C5">
      <w:pPr>
        <w:jc w:val="both"/>
        <w:rPr>
          <w:sz w:val="22"/>
          <w:szCs w:val="22"/>
        </w:rPr>
      </w:pPr>
      <w:proofErr w:type="gramStart"/>
      <w:r w:rsidRPr="00D14B38">
        <w:rPr>
          <w:sz w:val="22"/>
          <w:szCs w:val="22"/>
        </w:rPr>
        <w:t>e)  «</w:t>
      </w:r>
      <w:proofErr w:type="gramEnd"/>
      <w:r w:rsidRPr="00D14B38">
        <w:rPr>
          <w:sz w:val="22"/>
          <w:szCs w:val="22"/>
        </w:rPr>
        <w:t>Fiche Technique» désigne une partie des instructions aux soumissionnaires utilisées pour refléter les conditions du processus d'appel d'offres qui sont spécifiques aux exigences de l'ITB.</w:t>
      </w:r>
    </w:p>
    <w:p w14:paraId="0FCEA004" w14:textId="77777777" w:rsidR="00227574" w:rsidRPr="00D14B38" w:rsidRDefault="00227574">
      <w:pPr>
        <w:jc w:val="both"/>
        <w:rPr>
          <w:sz w:val="22"/>
          <w:szCs w:val="22"/>
        </w:rPr>
      </w:pPr>
    </w:p>
    <w:p w14:paraId="04DD71CE" w14:textId="77777777" w:rsidR="00227574" w:rsidRPr="00D14B38" w:rsidRDefault="00DC04C5">
      <w:pPr>
        <w:jc w:val="both"/>
        <w:rPr>
          <w:sz w:val="22"/>
          <w:szCs w:val="22"/>
        </w:rPr>
      </w:pPr>
      <w:proofErr w:type="gramStart"/>
      <w:r w:rsidRPr="00D14B38">
        <w:rPr>
          <w:sz w:val="22"/>
          <w:szCs w:val="22"/>
        </w:rPr>
        <w:t>f)  «</w:t>
      </w:r>
      <w:proofErr w:type="gramEnd"/>
      <w:r w:rsidRPr="00D14B38">
        <w:rPr>
          <w:sz w:val="22"/>
          <w:szCs w:val="22"/>
        </w:rPr>
        <w:t>Jour» désigne le jour ouvrable.</w:t>
      </w:r>
    </w:p>
    <w:p w14:paraId="3E638FBA" w14:textId="77777777" w:rsidR="00227574" w:rsidRPr="00D14B38" w:rsidRDefault="00227574">
      <w:pPr>
        <w:jc w:val="both"/>
        <w:rPr>
          <w:sz w:val="22"/>
          <w:szCs w:val="22"/>
        </w:rPr>
      </w:pPr>
    </w:p>
    <w:p w14:paraId="0C8DACA3" w14:textId="77777777" w:rsidR="00227574" w:rsidRPr="00D14B38" w:rsidRDefault="00DC04C5">
      <w:pPr>
        <w:jc w:val="both"/>
        <w:rPr>
          <w:sz w:val="22"/>
          <w:szCs w:val="22"/>
        </w:rPr>
      </w:pPr>
      <w:r w:rsidRPr="00D14B38">
        <w:rPr>
          <w:sz w:val="22"/>
          <w:szCs w:val="22"/>
        </w:rPr>
        <w:t>g)  Les</w:t>
      </w:r>
      <w:proofErr w:type="gramStart"/>
      <w:r w:rsidRPr="00D14B38">
        <w:rPr>
          <w:sz w:val="22"/>
          <w:szCs w:val="22"/>
        </w:rPr>
        <w:t xml:space="preserve"> «biens</w:t>
      </w:r>
      <w:proofErr w:type="gramEnd"/>
      <w:r w:rsidRPr="00D14B38">
        <w:rPr>
          <w:sz w:val="22"/>
          <w:szCs w:val="22"/>
        </w:rPr>
        <w:t>» désignent tout produit tangible, marchandise, article, matériel, marchandise, équipement, actif ou marchandise dont le SNU a besoin en vertu de cet ITB.</w:t>
      </w:r>
    </w:p>
    <w:p w14:paraId="3224A96E" w14:textId="77777777" w:rsidR="00227574" w:rsidRPr="00D14B38" w:rsidRDefault="00227574">
      <w:pPr>
        <w:jc w:val="both"/>
        <w:rPr>
          <w:sz w:val="22"/>
          <w:szCs w:val="22"/>
        </w:rPr>
      </w:pPr>
    </w:p>
    <w:p w14:paraId="4384ADFD" w14:textId="77777777" w:rsidR="00227574" w:rsidRPr="00D14B38" w:rsidRDefault="00DC04C5">
      <w:pPr>
        <w:jc w:val="both"/>
        <w:rPr>
          <w:sz w:val="22"/>
          <w:szCs w:val="22"/>
        </w:rPr>
      </w:pPr>
      <w:proofErr w:type="gramStart"/>
      <w:r w:rsidRPr="00D14B38">
        <w:rPr>
          <w:sz w:val="22"/>
          <w:szCs w:val="22"/>
        </w:rPr>
        <w:t>h)  «</w:t>
      </w:r>
      <w:proofErr w:type="gramEnd"/>
      <w:r w:rsidRPr="00D14B38">
        <w:rPr>
          <w:sz w:val="22"/>
          <w:szCs w:val="22"/>
        </w:rPr>
        <w:t>Instructions aux soumissionnaires» désigne l'ensemble des documents qui fournissent aux soumissionnaires toute l'information nécessaire et les procédures à suivre pour préparer leur soumission.</w:t>
      </w:r>
    </w:p>
    <w:p w14:paraId="54139242" w14:textId="77777777" w:rsidR="00227574" w:rsidRPr="00D14B38" w:rsidRDefault="00227574">
      <w:pPr>
        <w:jc w:val="both"/>
        <w:rPr>
          <w:sz w:val="22"/>
          <w:szCs w:val="22"/>
        </w:rPr>
      </w:pPr>
    </w:p>
    <w:p w14:paraId="0DDED588" w14:textId="77777777" w:rsidR="00227574" w:rsidRPr="00D14B38" w:rsidRDefault="00DC04C5">
      <w:pPr>
        <w:jc w:val="both"/>
        <w:rPr>
          <w:sz w:val="22"/>
          <w:szCs w:val="22"/>
        </w:rPr>
      </w:pPr>
      <w:proofErr w:type="gramStart"/>
      <w:r w:rsidRPr="00D14B38">
        <w:rPr>
          <w:sz w:val="22"/>
          <w:szCs w:val="22"/>
        </w:rPr>
        <w:t>i)  «</w:t>
      </w:r>
      <w:proofErr w:type="gramEnd"/>
      <w:r w:rsidRPr="00D14B38">
        <w:rPr>
          <w:sz w:val="22"/>
          <w:szCs w:val="22"/>
        </w:rPr>
        <w:t>ITB» renvoie à l’invitation à soumissionner qui contient des instructions aux soumissionnaires et autres références préparées par le SNU afin de sélectionner le(s) meilleur(s) fournisseur(s) ou prestataire(s) de services pour répondre aux exigences indiquées dans le cahier de charges et les spécifications techniques.</w:t>
      </w:r>
    </w:p>
    <w:p w14:paraId="38B276EF" w14:textId="77777777" w:rsidR="00227574" w:rsidRPr="00D14B38" w:rsidRDefault="00227574">
      <w:pPr>
        <w:jc w:val="both"/>
        <w:rPr>
          <w:sz w:val="22"/>
          <w:szCs w:val="22"/>
        </w:rPr>
      </w:pPr>
    </w:p>
    <w:p w14:paraId="31896EF7" w14:textId="77777777" w:rsidR="00227574" w:rsidRPr="00D14B38" w:rsidRDefault="00DC04C5">
      <w:pPr>
        <w:jc w:val="both"/>
        <w:rPr>
          <w:sz w:val="22"/>
          <w:szCs w:val="22"/>
        </w:rPr>
      </w:pPr>
      <w:r w:rsidRPr="00D14B38">
        <w:rPr>
          <w:sz w:val="22"/>
          <w:szCs w:val="22"/>
        </w:rPr>
        <w:t>j)  La</w:t>
      </w:r>
      <w:proofErr w:type="gramStart"/>
      <w:r w:rsidRPr="00D14B38">
        <w:rPr>
          <w:sz w:val="22"/>
          <w:szCs w:val="22"/>
        </w:rPr>
        <w:t xml:space="preserve"> «Déviation</w:t>
      </w:r>
      <w:proofErr w:type="gramEnd"/>
      <w:r w:rsidRPr="00D14B38">
        <w:rPr>
          <w:sz w:val="22"/>
          <w:szCs w:val="22"/>
        </w:rPr>
        <w:t xml:space="preserve"> matérielle» fait référence à tout contenu ou caractéristique de la soumission qui diffère de manière significative d'un aspect ou d'une exigence essentielle des ITB :</w:t>
      </w:r>
    </w:p>
    <w:p w14:paraId="0072BFCB" w14:textId="77777777" w:rsidR="00227574" w:rsidRPr="00D14B38" w:rsidRDefault="00DC04C5" w:rsidP="00092203">
      <w:pPr>
        <w:ind w:firstLine="703"/>
        <w:jc w:val="both"/>
        <w:rPr>
          <w:sz w:val="22"/>
          <w:szCs w:val="22"/>
        </w:rPr>
      </w:pPr>
      <w:r w:rsidRPr="00D14B38">
        <w:rPr>
          <w:sz w:val="22"/>
          <w:szCs w:val="22"/>
        </w:rPr>
        <w:t xml:space="preserve">(i) modifie substantiellement la portée et la qualité des </w:t>
      </w:r>
      <w:proofErr w:type="gramStart"/>
      <w:r w:rsidRPr="00D14B38">
        <w:rPr>
          <w:sz w:val="22"/>
          <w:szCs w:val="22"/>
        </w:rPr>
        <w:t>exigences;</w:t>
      </w:r>
      <w:proofErr w:type="gramEnd"/>
      <w:r w:rsidRPr="00D14B38">
        <w:rPr>
          <w:sz w:val="22"/>
          <w:szCs w:val="22"/>
        </w:rPr>
        <w:t xml:space="preserve"> </w:t>
      </w:r>
    </w:p>
    <w:p w14:paraId="4D347BDA" w14:textId="77777777" w:rsidR="00227574" w:rsidRPr="00D14B38" w:rsidRDefault="00DC04C5" w:rsidP="00092203">
      <w:pPr>
        <w:ind w:firstLine="703"/>
        <w:jc w:val="both"/>
        <w:rPr>
          <w:sz w:val="22"/>
          <w:szCs w:val="22"/>
        </w:rPr>
      </w:pPr>
      <w:r w:rsidRPr="00D14B38">
        <w:rPr>
          <w:sz w:val="22"/>
          <w:szCs w:val="22"/>
        </w:rPr>
        <w:t xml:space="preserve">(ii) limite les droits du SNU et/ou les obligations de </w:t>
      </w:r>
      <w:proofErr w:type="gramStart"/>
      <w:r w:rsidRPr="00D14B38">
        <w:rPr>
          <w:sz w:val="22"/>
          <w:szCs w:val="22"/>
        </w:rPr>
        <w:t>l'offrant;</w:t>
      </w:r>
      <w:proofErr w:type="gramEnd"/>
      <w:r w:rsidRPr="00D14B38">
        <w:rPr>
          <w:sz w:val="22"/>
          <w:szCs w:val="22"/>
        </w:rPr>
        <w:t xml:space="preserve"> </w:t>
      </w:r>
    </w:p>
    <w:p w14:paraId="7180415F" w14:textId="77777777" w:rsidR="00227574" w:rsidRPr="00D14B38" w:rsidRDefault="00DC04C5" w:rsidP="00092203">
      <w:pPr>
        <w:ind w:left="703"/>
        <w:jc w:val="both"/>
        <w:rPr>
          <w:sz w:val="22"/>
          <w:szCs w:val="22"/>
        </w:rPr>
      </w:pPr>
      <w:r w:rsidRPr="00D14B38">
        <w:rPr>
          <w:sz w:val="22"/>
          <w:szCs w:val="22"/>
        </w:rPr>
        <w:t>(iii) nuisent à l’équité et aux principes du processus d’achat, tels que ceux qui compromettent la position concurrentielle d’autres soumissionnaires.</w:t>
      </w:r>
    </w:p>
    <w:p w14:paraId="6058C362" w14:textId="77777777" w:rsidR="00227574" w:rsidRPr="00D14B38" w:rsidRDefault="00227574">
      <w:pPr>
        <w:jc w:val="both"/>
        <w:rPr>
          <w:sz w:val="22"/>
          <w:szCs w:val="22"/>
        </w:rPr>
      </w:pPr>
    </w:p>
    <w:p w14:paraId="484C79C4" w14:textId="77777777" w:rsidR="00227574" w:rsidRPr="00D14B38" w:rsidRDefault="00DC04C5">
      <w:pPr>
        <w:jc w:val="both"/>
        <w:rPr>
          <w:sz w:val="22"/>
          <w:szCs w:val="22"/>
        </w:rPr>
      </w:pPr>
      <w:proofErr w:type="gramStart"/>
      <w:r w:rsidRPr="00D14B38">
        <w:rPr>
          <w:sz w:val="22"/>
          <w:szCs w:val="22"/>
        </w:rPr>
        <w:t>k)  «</w:t>
      </w:r>
      <w:proofErr w:type="gramEnd"/>
      <w:r w:rsidRPr="00D14B38">
        <w:rPr>
          <w:sz w:val="22"/>
          <w:szCs w:val="22"/>
        </w:rPr>
        <w:t>Tableau des besoins et spécifications techniques» fait référence aux documents inclus dans cet ITB qui énumère les biens requis par le SNU, leurs spécifications, les services et tâches à exécuter.</w:t>
      </w:r>
    </w:p>
    <w:p w14:paraId="38E83503" w14:textId="77777777" w:rsidR="00227574" w:rsidRPr="00D14B38" w:rsidRDefault="00227574">
      <w:pPr>
        <w:jc w:val="both"/>
        <w:rPr>
          <w:sz w:val="22"/>
          <w:szCs w:val="22"/>
        </w:rPr>
      </w:pPr>
    </w:p>
    <w:p w14:paraId="3F4681A4" w14:textId="77777777" w:rsidR="00227574" w:rsidRPr="00D14B38" w:rsidRDefault="00DC04C5">
      <w:pPr>
        <w:jc w:val="both"/>
        <w:rPr>
          <w:sz w:val="22"/>
          <w:szCs w:val="22"/>
        </w:rPr>
      </w:pPr>
      <w:proofErr w:type="gramStart"/>
      <w:r w:rsidRPr="00D14B38">
        <w:rPr>
          <w:sz w:val="22"/>
          <w:szCs w:val="22"/>
        </w:rPr>
        <w:t>l)  «</w:t>
      </w:r>
      <w:proofErr w:type="gramEnd"/>
      <w:r w:rsidRPr="00D14B38">
        <w:rPr>
          <w:sz w:val="22"/>
          <w:szCs w:val="22"/>
        </w:rPr>
        <w:t>Services» désigne l’ensemble des tâches liées à la réalisation ou à la livraison des biens requis par le SNU dans le cadre de l’ITB.</w:t>
      </w:r>
    </w:p>
    <w:p w14:paraId="0EE84A58" w14:textId="77777777" w:rsidR="00227574" w:rsidRPr="00D14B38" w:rsidRDefault="00227574">
      <w:pPr>
        <w:jc w:val="both"/>
        <w:rPr>
          <w:sz w:val="22"/>
          <w:szCs w:val="22"/>
        </w:rPr>
      </w:pPr>
    </w:p>
    <w:p w14:paraId="0078DCAD" w14:textId="77777777" w:rsidR="00227574" w:rsidRPr="00D14B38" w:rsidRDefault="00DC04C5">
      <w:pPr>
        <w:jc w:val="both"/>
        <w:rPr>
          <w:sz w:val="22"/>
          <w:szCs w:val="22"/>
        </w:rPr>
      </w:pPr>
      <w:r w:rsidRPr="00D14B38">
        <w:rPr>
          <w:sz w:val="22"/>
          <w:szCs w:val="22"/>
        </w:rPr>
        <w:t>m)</w:t>
      </w:r>
      <w:proofErr w:type="gramStart"/>
      <w:r w:rsidRPr="00D14B38">
        <w:rPr>
          <w:sz w:val="22"/>
          <w:szCs w:val="22"/>
        </w:rPr>
        <w:t xml:space="preserve"> «Informations</w:t>
      </w:r>
      <w:proofErr w:type="gramEnd"/>
      <w:r w:rsidRPr="00D14B38">
        <w:rPr>
          <w:sz w:val="22"/>
          <w:szCs w:val="22"/>
        </w:rPr>
        <w:t xml:space="preserve"> supplémentaires à l'ITB» désigne une communication écrite émise par le SNU aux soumissionnaires potentiels contenant des éclaircissements, des réponses aux questions reçues des soumissionnaires potentiels ou des modifications à apporter à l'ITB, à tout moment après la publication de l'ITB mais avant la date limite de soumission des offres.</w:t>
      </w:r>
    </w:p>
    <w:p w14:paraId="37B68FFF" w14:textId="77777777" w:rsidR="00227574" w:rsidRDefault="00227574">
      <w:pPr>
        <w:jc w:val="both"/>
        <w:rPr>
          <w:sz w:val="22"/>
          <w:szCs w:val="22"/>
        </w:rPr>
      </w:pPr>
    </w:p>
    <w:p w14:paraId="71BEF77C" w14:textId="77777777" w:rsidR="00227574" w:rsidRDefault="00DC04C5">
      <w:pPr>
        <w:pStyle w:val="Heading1"/>
        <w:numPr>
          <w:ilvl w:val="0"/>
          <w:numId w:val="19"/>
        </w:numPr>
        <w:jc w:val="both"/>
        <w:rPr>
          <w:rFonts w:ascii="Times New Roman" w:eastAsia="Times New Roman" w:hAnsi="Times New Roman" w:cs="Times New Roman"/>
        </w:rPr>
      </w:pPr>
      <w:bookmarkStart w:id="3" w:name="_2et92p0" w:colFirst="0" w:colLast="0"/>
      <w:bookmarkEnd w:id="3"/>
      <w:r>
        <w:rPr>
          <w:rFonts w:ascii="Times New Roman" w:eastAsia="Times New Roman" w:hAnsi="Times New Roman" w:cs="Times New Roman"/>
        </w:rPr>
        <w:lastRenderedPageBreak/>
        <w:t>Introduction</w:t>
      </w:r>
    </w:p>
    <w:p w14:paraId="46295126" w14:textId="77777777" w:rsidR="00227574" w:rsidRDefault="00227574"/>
    <w:p w14:paraId="3A1AF772" w14:textId="77777777" w:rsidR="00227574" w:rsidRDefault="00DC04C5">
      <w:pPr>
        <w:pStyle w:val="Heading2"/>
        <w:numPr>
          <w:ilvl w:val="0"/>
          <w:numId w:val="5"/>
        </w:numPr>
        <w:rPr>
          <w:b/>
        </w:rPr>
      </w:pPr>
      <w:bookmarkStart w:id="4" w:name="_tyjcwt" w:colFirst="0" w:colLast="0"/>
      <w:bookmarkEnd w:id="4"/>
      <w:r>
        <w:rPr>
          <w:b/>
        </w:rPr>
        <w:t>Objet</w:t>
      </w:r>
    </w:p>
    <w:p w14:paraId="3793A5AF" w14:textId="77777777" w:rsidR="00227574" w:rsidRDefault="00227574">
      <w:pPr>
        <w:rPr>
          <w:sz w:val="22"/>
          <w:szCs w:val="22"/>
        </w:rPr>
      </w:pPr>
    </w:p>
    <w:p w14:paraId="3647F92D" w14:textId="77777777" w:rsidR="00227574" w:rsidRPr="00D14B38" w:rsidRDefault="00DC04C5" w:rsidP="00D14B38">
      <w:pPr>
        <w:jc w:val="both"/>
        <w:rPr>
          <w:color w:val="000000"/>
          <w:sz w:val="22"/>
          <w:szCs w:val="22"/>
        </w:rPr>
      </w:pPr>
      <w:r w:rsidRPr="00D14B38">
        <w:rPr>
          <w:color w:val="000000"/>
          <w:sz w:val="22"/>
          <w:szCs w:val="22"/>
        </w:rPr>
        <w:t>Le SNU dans leurs opérations quotidiennes ont besoin des services d'une institution financière pour gérer les services bancaires relatif au paiement des participants aux ateliers organisés par les bureaux de pays des Nations Unies et ses partenaires d'exécution.</w:t>
      </w:r>
    </w:p>
    <w:p w14:paraId="022EFB95" w14:textId="77777777" w:rsidR="00227574" w:rsidRPr="00D14B38" w:rsidRDefault="00DC04C5" w:rsidP="00D14B38">
      <w:pPr>
        <w:jc w:val="both"/>
        <w:rPr>
          <w:color w:val="000000"/>
          <w:sz w:val="22"/>
          <w:szCs w:val="22"/>
        </w:rPr>
      </w:pPr>
      <w:r w:rsidRPr="00D14B38">
        <w:rPr>
          <w:color w:val="000000"/>
          <w:sz w:val="22"/>
          <w:szCs w:val="22"/>
        </w:rPr>
        <w:t>Le résultat escompté est la disponibilité d'un accord à long terme avec une ou plusieurs institutions financières à couverture nationale, disposant des ressources techniques et nécessaires pour gérer tous les paiements financiers au nom de l'ONU en ce qui concerne les ateliers organisés par les bureaux de pays des Nations Unies et ses partenaires d'exécution.</w:t>
      </w:r>
    </w:p>
    <w:p w14:paraId="5F763A80" w14:textId="77777777" w:rsidR="00227574" w:rsidRPr="00D14B38" w:rsidRDefault="00DC04C5" w:rsidP="00D14B38">
      <w:pPr>
        <w:jc w:val="both"/>
        <w:rPr>
          <w:color w:val="000000"/>
          <w:sz w:val="22"/>
          <w:szCs w:val="22"/>
        </w:rPr>
      </w:pPr>
      <w:r w:rsidRPr="00D14B38">
        <w:rPr>
          <w:color w:val="000000"/>
          <w:sz w:val="22"/>
          <w:szCs w:val="22"/>
        </w:rPr>
        <w:t>Sur la base de l'analyse des tendances 2019, le système des Nations Unies au Cameroun a entrepris environ 678 transactions, pour un volume cumulé de 2 917 080 dollars.</w:t>
      </w:r>
      <w:bookmarkStart w:id="5" w:name="_GoBack"/>
      <w:bookmarkEnd w:id="5"/>
    </w:p>
    <w:p w14:paraId="55AF2342" w14:textId="77777777" w:rsidR="00227574" w:rsidRPr="00D14B38" w:rsidRDefault="00227574" w:rsidP="00D14B38">
      <w:pPr>
        <w:jc w:val="both"/>
        <w:rPr>
          <w:color w:val="000000"/>
          <w:sz w:val="22"/>
          <w:szCs w:val="22"/>
        </w:rPr>
      </w:pPr>
    </w:p>
    <w:p w14:paraId="3AE874E4" w14:textId="77777777" w:rsidR="00227574" w:rsidRPr="00D14B38" w:rsidRDefault="00227574" w:rsidP="00D14B38">
      <w:pPr>
        <w:rPr>
          <w:sz w:val="22"/>
          <w:szCs w:val="22"/>
        </w:rPr>
      </w:pPr>
    </w:p>
    <w:p w14:paraId="02D92779" w14:textId="77777777" w:rsidR="00227574" w:rsidRDefault="00DC04C5">
      <w:pPr>
        <w:pStyle w:val="Heading2"/>
        <w:numPr>
          <w:ilvl w:val="0"/>
          <w:numId w:val="5"/>
        </w:numPr>
        <w:rPr>
          <w:b/>
        </w:rPr>
      </w:pPr>
      <w:bookmarkStart w:id="6" w:name="_3dy6vkm" w:colFirst="0" w:colLast="0"/>
      <w:bookmarkEnd w:id="6"/>
      <w:r>
        <w:rPr>
          <w:b/>
        </w:rPr>
        <w:t>Soumissionnaires éligibles</w:t>
      </w:r>
    </w:p>
    <w:p w14:paraId="5FCBFBDC" w14:textId="48DCC477" w:rsidR="00227574" w:rsidRPr="00D14B38" w:rsidRDefault="00DC04C5">
      <w:pPr>
        <w:rPr>
          <w:sz w:val="22"/>
          <w:szCs w:val="22"/>
        </w:rPr>
      </w:pPr>
      <w:r w:rsidRPr="00D14B38">
        <w:rPr>
          <w:sz w:val="22"/>
          <w:szCs w:val="22"/>
        </w:rPr>
        <w:t>Est</w:t>
      </w:r>
      <w:r w:rsidRPr="00D14B38">
        <w:rPr>
          <w:b/>
          <w:sz w:val="22"/>
          <w:szCs w:val="22"/>
        </w:rPr>
        <w:t xml:space="preserve"> éligible</w:t>
      </w:r>
      <w:r w:rsidRPr="00D14B38">
        <w:rPr>
          <w:sz w:val="22"/>
          <w:szCs w:val="22"/>
        </w:rPr>
        <w:t xml:space="preserve">, tout soumissionnaire </w:t>
      </w:r>
      <w:r w:rsidR="00AF1171" w:rsidRPr="00D14B38">
        <w:rPr>
          <w:sz w:val="22"/>
          <w:szCs w:val="22"/>
        </w:rPr>
        <w:t>ne répondant</w:t>
      </w:r>
      <w:r w:rsidRPr="00D14B38">
        <w:rPr>
          <w:sz w:val="22"/>
          <w:szCs w:val="22"/>
        </w:rPr>
        <w:t xml:space="preserve"> à aucun des critères d’</w:t>
      </w:r>
      <w:proofErr w:type="spellStart"/>
      <w:r w:rsidRPr="00D14B38">
        <w:rPr>
          <w:sz w:val="22"/>
          <w:szCs w:val="22"/>
        </w:rPr>
        <w:t>inégibilité</w:t>
      </w:r>
      <w:proofErr w:type="spellEnd"/>
      <w:r w:rsidRPr="00D14B38">
        <w:rPr>
          <w:sz w:val="22"/>
          <w:szCs w:val="22"/>
        </w:rPr>
        <w:t xml:space="preserve"> ci-dessous :</w:t>
      </w:r>
    </w:p>
    <w:p w14:paraId="2F8A1BE3" w14:textId="77777777" w:rsidR="00227574" w:rsidRPr="00D14B38" w:rsidRDefault="00227574">
      <w:pPr>
        <w:rPr>
          <w:sz w:val="22"/>
          <w:szCs w:val="22"/>
        </w:rPr>
      </w:pPr>
    </w:p>
    <w:p w14:paraId="605CB2B2" w14:textId="77777777" w:rsidR="00227574" w:rsidRPr="00D14B38" w:rsidRDefault="00DC04C5">
      <w:pPr>
        <w:numPr>
          <w:ilvl w:val="0"/>
          <w:numId w:val="20"/>
        </w:numPr>
        <w:pBdr>
          <w:top w:val="nil"/>
          <w:left w:val="nil"/>
          <w:bottom w:val="nil"/>
          <w:right w:val="nil"/>
          <w:between w:val="nil"/>
        </w:pBdr>
        <w:ind w:left="426" w:hanging="426"/>
        <w:jc w:val="both"/>
        <w:rPr>
          <w:color w:val="000000"/>
          <w:sz w:val="22"/>
          <w:szCs w:val="22"/>
        </w:rPr>
      </w:pPr>
      <w:r w:rsidRPr="00D14B38">
        <w:rPr>
          <w:color w:val="000000"/>
          <w:sz w:val="22"/>
          <w:szCs w:val="22"/>
        </w:rPr>
        <w:t>Les Soumissionnaires en situation de conflit d’intérêts seront disqualifiés. Les Soumissionnaires peuvent se trouver en conflit d’intérêts s’ils sont ou ont été associés par le passé à une entreprise ou un quelconque affilié engagé par le SNU pour fournir des services de conseil en vertu du présent appel d’offres.</w:t>
      </w:r>
    </w:p>
    <w:p w14:paraId="5F4051B2" w14:textId="77777777" w:rsidR="00227574" w:rsidRPr="00D14B38" w:rsidRDefault="00227574">
      <w:pPr>
        <w:pBdr>
          <w:top w:val="nil"/>
          <w:left w:val="nil"/>
          <w:bottom w:val="nil"/>
          <w:right w:val="nil"/>
          <w:between w:val="nil"/>
        </w:pBdr>
        <w:ind w:left="426" w:hanging="720"/>
        <w:rPr>
          <w:color w:val="000000"/>
          <w:sz w:val="22"/>
          <w:szCs w:val="22"/>
        </w:rPr>
      </w:pPr>
    </w:p>
    <w:p w14:paraId="418AFD3E" w14:textId="77777777" w:rsidR="00227574" w:rsidRPr="00D14B38" w:rsidRDefault="00DC04C5">
      <w:pPr>
        <w:numPr>
          <w:ilvl w:val="0"/>
          <w:numId w:val="20"/>
        </w:numPr>
        <w:pBdr>
          <w:top w:val="nil"/>
          <w:left w:val="nil"/>
          <w:bottom w:val="nil"/>
          <w:right w:val="nil"/>
          <w:between w:val="nil"/>
        </w:pBdr>
        <w:ind w:left="426" w:hanging="426"/>
        <w:rPr>
          <w:color w:val="000000"/>
          <w:sz w:val="22"/>
          <w:szCs w:val="22"/>
        </w:rPr>
      </w:pPr>
      <w:r w:rsidRPr="00D14B38">
        <w:rPr>
          <w:color w:val="000000"/>
          <w:sz w:val="22"/>
          <w:szCs w:val="22"/>
        </w:rPr>
        <w:t>Les Soumissionnaires sont inéligibles si au moment de la soumission de l’offre :</w:t>
      </w:r>
    </w:p>
    <w:p w14:paraId="0C221CBA" w14:textId="77777777" w:rsidR="00227574" w:rsidRPr="00D14B38" w:rsidRDefault="00DC04C5" w:rsidP="00092203">
      <w:pPr>
        <w:numPr>
          <w:ilvl w:val="4"/>
          <w:numId w:val="22"/>
        </w:numPr>
        <w:ind w:left="709" w:hanging="284"/>
        <w:jc w:val="both"/>
        <w:rPr>
          <w:sz w:val="22"/>
          <w:szCs w:val="22"/>
        </w:rPr>
      </w:pPr>
      <w:r w:rsidRPr="00D14B38">
        <w:rPr>
          <w:sz w:val="22"/>
          <w:szCs w:val="22"/>
        </w:rPr>
        <w:t>Le Soumissionnaire figure sur la liste d’exclusion publiée sur le Portail mondial pour les fournisseurs des organismes des Nations unies, (</w:t>
      </w:r>
      <w:hyperlink r:id="rId15">
        <w:r w:rsidRPr="00D14B38">
          <w:rPr>
            <w:color w:val="0000FF"/>
            <w:sz w:val="22"/>
            <w:szCs w:val="22"/>
            <w:u w:val="single"/>
          </w:rPr>
          <w:t>http://www.ungm.org</w:t>
        </w:r>
      </w:hyperlink>
      <w:r w:rsidRPr="00D14B38">
        <w:rPr>
          <w:sz w:val="22"/>
          <w:szCs w:val="22"/>
        </w:rPr>
        <w:t>) en raison d’activités frauduleuses.</w:t>
      </w:r>
    </w:p>
    <w:p w14:paraId="13B4BFF3" w14:textId="77777777" w:rsidR="00227574" w:rsidRPr="00D14B38" w:rsidRDefault="00DC04C5">
      <w:pPr>
        <w:numPr>
          <w:ilvl w:val="4"/>
          <w:numId w:val="22"/>
        </w:numPr>
        <w:ind w:left="709" w:hanging="283"/>
        <w:jc w:val="both"/>
        <w:rPr>
          <w:sz w:val="22"/>
          <w:szCs w:val="22"/>
        </w:rPr>
      </w:pPr>
      <w:r w:rsidRPr="00D14B38">
        <w:rPr>
          <w:sz w:val="22"/>
          <w:szCs w:val="22"/>
        </w:rPr>
        <w:t xml:space="preserve">Le nom du Soumissionnaire figure sur </w:t>
      </w:r>
      <w:hyperlink r:id="rId16">
        <w:r w:rsidRPr="00D14B38">
          <w:rPr>
            <w:color w:val="0000FF"/>
            <w:sz w:val="22"/>
            <w:szCs w:val="22"/>
            <w:u w:val="single"/>
          </w:rPr>
          <w:t>la liste 1267</w:t>
        </w:r>
      </w:hyperlink>
      <w:r w:rsidRPr="00D14B38">
        <w:rPr>
          <w:sz w:val="22"/>
          <w:szCs w:val="22"/>
        </w:rPr>
        <w:t xml:space="preserve"> des terroristes émise par la résolution 1267 du Conseil de Sécurité des Nations Unies qui établit un régime de sanctions couvrant des individus et entités associés à Al-Qaida ou aux talibans.</w:t>
      </w:r>
    </w:p>
    <w:p w14:paraId="18347F7B" w14:textId="77777777" w:rsidR="00227574" w:rsidRPr="00D14B38" w:rsidRDefault="00DC04C5">
      <w:pPr>
        <w:numPr>
          <w:ilvl w:val="4"/>
          <w:numId w:val="22"/>
        </w:numPr>
        <w:ind w:left="709" w:hanging="283"/>
        <w:jc w:val="both"/>
        <w:rPr>
          <w:sz w:val="22"/>
          <w:szCs w:val="22"/>
        </w:rPr>
      </w:pPr>
      <w:r w:rsidRPr="00D14B38">
        <w:rPr>
          <w:sz w:val="22"/>
          <w:szCs w:val="22"/>
        </w:rPr>
        <w:t xml:space="preserve">Le Soumissionnaire </w:t>
      </w:r>
      <w:proofErr w:type="gramStart"/>
      <w:r w:rsidRPr="00D14B38">
        <w:rPr>
          <w:sz w:val="22"/>
          <w:szCs w:val="22"/>
        </w:rPr>
        <w:t>est  exclu</w:t>
      </w:r>
      <w:proofErr w:type="gramEnd"/>
      <w:r w:rsidRPr="00D14B38">
        <w:rPr>
          <w:sz w:val="22"/>
          <w:szCs w:val="22"/>
        </w:rPr>
        <w:t xml:space="preserve"> par le groupe de la Banque mondiale.</w:t>
      </w:r>
    </w:p>
    <w:p w14:paraId="310B5FFC" w14:textId="77777777" w:rsidR="00227574" w:rsidRDefault="00227574">
      <w:pPr>
        <w:jc w:val="both"/>
      </w:pPr>
    </w:p>
    <w:p w14:paraId="1C6E1945" w14:textId="77777777" w:rsidR="00227574" w:rsidRDefault="00DC04C5">
      <w:pPr>
        <w:pStyle w:val="Heading2"/>
        <w:numPr>
          <w:ilvl w:val="0"/>
          <w:numId w:val="5"/>
        </w:numPr>
        <w:rPr>
          <w:b/>
        </w:rPr>
      </w:pPr>
      <w:bookmarkStart w:id="7" w:name="_1t3h5sf" w:colFirst="0" w:colLast="0"/>
      <w:bookmarkEnd w:id="7"/>
      <w:r>
        <w:rPr>
          <w:b/>
        </w:rPr>
        <w:t>Fraude et corruption</w:t>
      </w:r>
    </w:p>
    <w:p w14:paraId="46CC33EC" w14:textId="77777777" w:rsidR="00227574" w:rsidRDefault="00227574"/>
    <w:p w14:paraId="22F0C5FE" w14:textId="77777777" w:rsidR="00227574" w:rsidRPr="00D14B38" w:rsidRDefault="00DC04C5" w:rsidP="00092203">
      <w:pPr>
        <w:numPr>
          <w:ilvl w:val="1"/>
          <w:numId w:val="24"/>
        </w:numPr>
        <w:pBdr>
          <w:top w:val="nil"/>
          <w:left w:val="nil"/>
          <w:bottom w:val="nil"/>
          <w:right w:val="nil"/>
          <w:between w:val="nil"/>
        </w:pBdr>
        <w:ind w:left="539" w:hanging="539"/>
        <w:jc w:val="both"/>
        <w:rPr>
          <w:color w:val="000000"/>
          <w:sz w:val="22"/>
          <w:szCs w:val="22"/>
        </w:rPr>
      </w:pPr>
      <w:r w:rsidRPr="00D14B38">
        <w:rPr>
          <w:color w:val="000000"/>
          <w:sz w:val="22"/>
          <w:szCs w:val="22"/>
        </w:rPr>
        <w:t xml:space="preserve">La politique du SNU en matière de fraude et corruption est accessible à </w:t>
      </w:r>
      <w:hyperlink r:id="rId17">
        <w:r w:rsidRPr="00D14B38">
          <w:rPr>
            <w:color w:val="0000FF"/>
            <w:sz w:val="22"/>
            <w:szCs w:val="22"/>
            <w:u w:val="single"/>
          </w:rPr>
          <w:t>http://www.undp.org/content/dam/undp/documents/about/transparencydocs/UNDP_Anti-fraud_Policy_French_FINAL.pdf</w:t>
        </w:r>
      </w:hyperlink>
      <w:r w:rsidRPr="00D14B38">
        <w:rPr>
          <w:color w:val="0000FF"/>
          <w:sz w:val="22"/>
          <w:szCs w:val="22"/>
          <w:u w:val="single"/>
        </w:rPr>
        <w:t xml:space="preserve"> </w:t>
      </w:r>
      <w:r w:rsidRPr="00D14B38">
        <w:rPr>
          <w:color w:val="000000"/>
          <w:sz w:val="22"/>
          <w:szCs w:val="22"/>
        </w:rPr>
        <w:t>et s’applique dans son intégralité à cet Appel d’Offres. La soumission de toute offre impliquera que le Soumissionnaire a pris connaissance de ladite politique.</w:t>
      </w:r>
    </w:p>
    <w:p w14:paraId="09E87246" w14:textId="77777777" w:rsidR="00227574" w:rsidRDefault="00227574"/>
    <w:p w14:paraId="3574A878" w14:textId="77777777" w:rsidR="00227574" w:rsidRDefault="00227574">
      <w:pPr>
        <w:rPr>
          <w:sz w:val="22"/>
          <w:szCs w:val="22"/>
        </w:rPr>
      </w:pPr>
    </w:p>
    <w:p w14:paraId="576FD08B" w14:textId="77777777" w:rsidR="00227574" w:rsidRDefault="00DC04C5">
      <w:pPr>
        <w:pStyle w:val="Heading1"/>
        <w:numPr>
          <w:ilvl w:val="0"/>
          <w:numId w:val="19"/>
        </w:numPr>
        <w:rPr>
          <w:rFonts w:ascii="Times New Roman" w:eastAsia="Times New Roman" w:hAnsi="Times New Roman" w:cs="Times New Roman"/>
        </w:rPr>
      </w:pPr>
      <w:bookmarkStart w:id="8" w:name="_4d34og8" w:colFirst="0" w:colLast="0"/>
      <w:bookmarkEnd w:id="8"/>
      <w:r>
        <w:rPr>
          <w:rFonts w:ascii="Times New Roman" w:eastAsia="Times New Roman" w:hAnsi="Times New Roman" w:cs="Times New Roman"/>
        </w:rPr>
        <w:t xml:space="preserve">Contenu du dossier d’appel d’offres </w:t>
      </w:r>
    </w:p>
    <w:p w14:paraId="77A0533D" w14:textId="77777777" w:rsidR="00227574" w:rsidRDefault="00227574"/>
    <w:p w14:paraId="5CA636D5" w14:textId="77777777" w:rsidR="00227574" w:rsidRDefault="00DC04C5">
      <w:pPr>
        <w:pStyle w:val="Heading2"/>
        <w:numPr>
          <w:ilvl w:val="0"/>
          <w:numId w:val="24"/>
        </w:numPr>
        <w:rPr>
          <w:b/>
        </w:rPr>
      </w:pPr>
      <w:bookmarkStart w:id="9" w:name="_2s8eyo1" w:colFirst="0" w:colLast="0"/>
      <w:bookmarkEnd w:id="9"/>
      <w:r>
        <w:rPr>
          <w:b/>
        </w:rPr>
        <w:t>Documents du dossier d’appel d’offres</w:t>
      </w:r>
    </w:p>
    <w:p w14:paraId="6F9263F7" w14:textId="77777777" w:rsidR="00227574" w:rsidRDefault="00227574"/>
    <w:p w14:paraId="5E11EBB9" w14:textId="1EDF75EC" w:rsidR="00227574" w:rsidRPr="00D14B38" w:rsidRDefault="00DC04C5" w:rsidP="00CB05C0">
      <w:pPr>
        <w:ind w:left="357" w:hanging="357"/>
        <w:jc w:val="both"/>
        <w:rPr>
          <w:sz w:val="22"/>
          <w:szCs w:val="22"/>
        </w:rPr>
      </w:pPr>
      <w:r w:rsidRPr="00D14B38">
        <w:rPr>
          <w:sz w:val="22"/>
          <w:szCs w:val="22"/>
        </w:rPr>
        <w:t>4.1. Les Soumissionnaires sont tenus d’examiner l’intégralité des instructions,</w:t>
      </w:r>
      <w:r w:rsidR="00092203">
        <w:rPr>
          <w:sz w:val="22"/>
          <w:szCs w:val="22"/>
        </w:rPr>
        <w:t xml:space="preserve"> formulaires, spécifications et </w:t>
      </w:r>
      <w:r w:rsidRPr="00D14B38">
        <w:rPr>
          <w:sz w:val="22"/>
          <w:szCs w:val="22"/>
        </w:rPr>
        <w:t>conditions générales contenus dans le présent document d’appel d’offres émis par le SNU. Toute non-conformité à ces documents expose le Soumissionnaire à certains risques et peut affecter l’évaluation des soumissions ou entraîner leur refus.</w:t>
      </w:r>
    </w:p>
    <w:p w14:paraId="708CEEBF" w14:textId="77777777" w:rsidR="00227574" w:rsidRPr="00D14B38" w:rsidRDefault="00227574" w:rsidP="00D14B38">
      <w:pPr>
        <w:tabs>
          <w:tab w:val="left" w:pos="701"/>
        </w:tabs>
        <w:ind w:left="539" w:hanging="539"/>
        <w:jc w:val="both"/>
        <w:rPr>
          <w:sz w:val="22"/>
          <w:szCs w:val="22"/>
        </w:rPr>
      </w:pPr>
    </w:p>
    <w:p w14:paraId="69B00DB8" w14:textId="7815602F" w:rsidR="00227574" w:rsidRPr="00D14B38" w:rsidRDefault="00DC04C5" w:rsidP="00CB05C0">
      <w:pPr>
        <w:pBdr>
          <w:top w:val="nil"/>
          <w:left w:val="nil"/>
          <w:bottom w:val="nil"/>
          <w:right w:val="nil"/>
          <w:between w:val="nil"/>
        </w:pBdr>
        <w:ind w:left="357" w:hanging="357"/>
        <w:jc w:val="both"/>
        <w:rPr>
          <w:color w:val="000000"/>
          <w:sz w:val="22"/>
          <w:szCs w:val="22"/>
        </w:rPr>
      </w:pPr>
      <w:r w:rsidRPr="00D14B38">
        <w:rPr>
          <w:color w:val="000000"/>
          <w:sz w:val="22"/>
          <w:szCs w:val="22"/>
        </w:rPr>
        <w:lastRenderedPageBreak/>
        <w:t>4.2. Les Soumissionnaires sont invités à prendre connaissance des</w:t>
      </w:r>
      <w:r w:rsidR="00D14B38">
        <w:rPr>
          <w:color w:val="000000"/>
          <w:sz w:val="22"/>
          <w:szCs w:val="22"/>
        </w:rPr>
        <w:t xml:space="preserve"> spécifications (cf. Section II </w:t>
      </w:r>
      <w:r w:rsidRPr="00D14B38">
        <w:rPr>
          <w:color w:val="000000"/>
          <w:sz w:val="22"/>
          <w:szCs w:val="22"/>
        </w:rPr>
        <w:t>Bordereau de quantités, spécifications techniques et calendrier de livraison), car il peut exister des exigences particulières. Les spécifications techniques ne doivent pas être interprétées comme la définition du produit d’un fabricant particulier. Les Soumissionnaires sont invités à avertir le SNU en cas de désaccord.</w:t>
      </w:r>
    </w:p>
    <w:p w14:paraId="220B4142" w14:textId="77777777" w:rsidR="00227574" w:rsidRPr="00D14B38" w:rsidRDefault="00227574" w:rsidP="00D14B38">
      <w:pPr>
        <w:pBdr>
          <w:top w:val="nil"/>
          <w:left w:val="nil"/>
          <w:bottom w:val="nil"/>
          <w:right w:val="nil"/>
          <w:between w:val="nil"/>
        </w:pBdr>
        <w:ind w:left="539" w:hanging="539"/>
        <w:jc w:val="both"/>
        <w:rPr>
          <w:color w:val="000000"/>
          <w:sz w:val="22"/>
          <w:szCs w:val="22"/>
        </w:rPr>
      </w:pPr>
    </w:p>
    <w:p w14:paraId="24D34CA8" w14:textId="77777777" w:rsidR="00227574" w:rsidRPr="00D14B38" w:rsidRDefault="00DC04C5" w:rsidP="00CB05C0">
      <w:pPr>
        <w:pBdr>
          <w:top w:val="nil"/>
          <w:left w:val="nil"/>
          <w:bottom w:val="nil"/>
          <w:right w:val="nil"/>
          <w:between w:val="nil"/>
        </w:pBdr>
        <w:ind w:left="357" w:hanging="357"/>
        <w:jc w:val="both"/>
        <w:rPr>
          <w:color w:val="000000"/>
          <w:sz w:val="22"/>
          <w:szCs w:val="22"/>
        </w:rPr>
      </w:pPr>
      <w:r w:rsidRPr="00D14B38">
        <w:rPr>
          <w:color w:val="000000"/>
          <w:sz w:val="22"/>
          <w:szCs w:val="22"/>
        </w:rPr>
        <w:t xml:space="preserve">4.3. Les spécifications désignent le cahier des charges minimal pour les produits et services connexes. Les produits et services connexes proposés doivent satisfaire ou dépasser ce cahier des charges. Les produits doivent être conformes en résistance, qualité et fabrication aux normes sectorielles couramment acceptées. </w:t>
      </w:r>
      <w:r w:rsidRPr="00D14B38">
        <w:rPr>
          <w:color w:val="000000"/>
          <w:sz w:val="22"/>
          <w:szCs w:val="22"/>
          <w:u w:val="single"/>
        </w:rPr>
        <w:t>Les modifications ou les ajouts à des produits standards de taille ou de performances moindres visant à satisfaire à ces exigences ne sont pas acceptables</w:t>
      </w:r>
      <w:r w:rsidRPr="00D14B38">
        <w:rPr>
          <w:color w:val="000000"/>
          <w:sz w:val="22"/>
          <w:szCs w:val="22"/>
        </w:rPr>
        <w:t>.</w:t>
      </w:r>
    </w:p>
    <w:p w14:paraId="59308E0A" w14:textId="77777777" w:rsidR="00227574" w:rsidRPr="00D14B38" w:rsidRDefault="00227574" w:rsidP="00D14B38">
      <w:pPr>
        <w:ind w:left="539" w:hanging="539"/>
        <w:jc w:val="both"/>
        <w:rPr>
          <w:sz w:val="22"/>
          <w:szCs w:val="22"/>
        </w:rPr>
      </w:pPr>
    </w:p>
    <w:p w14:paraId="36C5FAA3" w14:textId="77777777" w:rsidR="00227574" w:rsidRDefault="00227574">
      <w:pPr>
        <w:rPr>
          <w:sz w:val="22"/>
          <w:szCs w:val="22"/>
        </w:rPr>
      </w:pPr>
    </w:p>
    <w:p w14:paraId="642D135C" w14:textId="77777777" w:rsidR="00227574" w:rsidRDefault="00DC04C5">
      <w:pPr>
        <w:pStyle w:val="Heading2"/>
        <w:numPr>
          <w:ilvl w:val="0"/>
          <w:numId w:val="24"/>
        </w:numPr>
        <w:rPr>
          <w:b/>
        </w:rPr>
      </w:pPr>
      <w:bookmarkStart w:id="10" w:name="_17dp8vu" w:colFirst="0" w:colLast="0"/>
      <w:bookmarkEnd w:id="10"/>
      <w:r>
        <w:rPr>
          <w:b/>
        </w:rPr>
        <w:t>Clarifications au dossier d’appel d’offres</w:t>
      </w:r>
    </w:p>
    <w:p w14:paraId="304C8996" w14:textId="77777777" w:rsidR="00227574" w:rsidRDefault="00227574">
      <w:pPr>
        <w:jc w:val="both"/>
        <w:rPr>
          <w:sz w:val="22"/>
          <w:szCs w:val="22"/>
        </w:rPr>
      </w:pPr>
    </w:p>
    <w:p w14:paraId="03471F2E" w14:textId="77777777" w:rsidR="00227574" w:rsidRDefault="00DC04C5" w:rsidP="00CB05C0">
      <w:pPr>
        <w:pBdr>
          <w:top w:val="nil"/>
          <w:left w:val="nil"/>
          <w:bottom w:val="nil"/>
          <w:right w:val="nil"/>
          <w:between w:val="nil"/>
        </w:pBdr>
        <w:tabs>
          <w:tab w:val="left" w:pos="0"/>
        </w:tabs>
        <w:ind w:left="357" w:hanging="357"/>
        <w:jc w:val="both"/>
        <w:rPr>
          <w:color w:val="000000"/>
        </w:rPr>
      </w:pPr>
      <w:r>
        <w:rPr>
          <w:color w:val="000000"/>
          <w:sz w:val="22"/>
          <w:szCs w:val="22"/>
        </w:rPr>
        <w:t xml:space="preserve">5.1 Un Soumissionnaire éventuel ayant besoin de clarifications sur le dossier d’appel d’offres peut en informer le SNU à l’adresse </w:t>
      </w:r>
      <w:hyperlink r:id="rId18">
        <w:r>
          <w:rPr>
            <w:color w:val="0000FF"/>
            <w:sz w:val="22"/>
            <w:szCs w:val="22"/>
            <w:u w:val="single"/>
          </w:rPr>
          <w:t>cameroon.office@unfpa.org</w:t>
        </w:r>
      </w:hyperlink>
      <w:r>
        <w:rPr>
          <w:color w:val="000000"/>
          <w:sz w:val="22"/>
          <w:szCs w:val="22"/>
        </w:rPr>
        <w:t xml:space="preserve">  dans les </w:t>
      </w:r>
      <w:r>
        <w:rPr>
          <w:i/>
          <w:color w:val="000000"/>
          <w:sz w:val="22"/>
          <w:szCs w:val="22"/>
        </w:rPr>
        <w:t xml:space="preserve">5 </w:t>
      </w:r>
      <w:r>
        <w:rPr>
          <w:color w:val="000000"/>
          <w:sz w:val="22"/>
          <w:szCs w:val="22"/>
        </w:rPr>
        <w:t xml:space="preserve">jours suivant la date de lancement de l’appel d’offres. Le SNU répondra à toute demande de clarification reçue et diffusera sa réponse (y compris une explication de la demande, mais sans en révéler la source) à tous les Soumissionnaires éventuels ayant reçu l’appel d’offres. La réponse du SNU sera également postée sur le site du Portail mondial pour les fournisseurs des organismes des Nations Unies </w:t>
      </w:r>
      <w:hyperlink r:id="rId19">
        <w:r>
          <w:rPr>
            <w:color w:val="0000FF"/>
            <w:sz w:val="22"/>
            <w:szCs w:val="22"/>
            <w:u w:val="single"/>
          </w:rPr>
          <w:t>http://www.ungm.org/</w:t>
        </w:r>
      </w:hyperlink>
      <w:r>
        <w:rPr>
          <w:color w:val="000000"/>
          <w:sz w:val="22"/>
          <w:szCs w:val="22"/>
        </w:rPr>
        <w:t xml:space="preserve"> </w:t>
      </w:r>
    </w:p>
    <w:p w14:paraId="5A83D976" w14:textId="77777777" w:rsidR="00227574" w:rsidRDefault="00227574" w:rsidP="00EA3F05">
      <w:pPr>
        <w:ind w:left="543" w:hanging="543"/>
        <w:jc w:val="both"/>
        <w:rPr>
          <w:sz w:val="22"/>
          <w:szCs w:val="22"/>
        </w:rPr>
      </w:pPr>
    </w:p>
    <w:p w14:paraId="0F3A7517" w14:textId="77777777" w:rsidR="00227574" w:rsidRDefault="00227574">
      <w:pPr>
        <w:jc w:val="both"/>
        <w:rPr>
          <w:sz w:val="22"/>
          <w:szCs w:val="22"/>
        </w:rPr>
      </w:pPr>
    </w:p>
    <w:p w14:paraId="50AAA914" w14:textId="77777777" w:rsidR="00227574" w:rsidRDefault="00DC04C5">
      <w:pPr>
        <w:pStyle w:val="Heading2"/>
        <w:numPr>
          <w:ilvl w:val="0"/>
          <w:numId w:val="24"/>
        </w:numPr>
        <w:rPr>
          <w:b/>
        </w:rPr>
      </w:pPr>
      <w:bookmarkStart w:id="11" w:name="_3rdcrjn" w:colFirst="0" w:colLast="0"/>
      <w:bookmarkEnd w:id="11"/>
      <w:r>
        <w:rPr>
          <w:b/>
        </w:rPr>
        <w:t>Modifications du dossier d’appel d’offres</w:t>
      </w:r>
    </w:p>
    <w:p w14:paraId="3E25472C" w14:textId="77777777" w:rsidR="00227574" w:rsidRDefault="00227574">
      <w:pPr>
        <w:jc w:val="both"/>
        <w:rPr>
          <w:sz w:val="22"/>
          <w:szCs w:val="22"/>
        </w:rPr>
      </w:pPr>
    </w:p>
    <w:p w14:paraId="372833D5" w14:textId="77777777" w:rsidR="00227574" w:rsidRDefault="00DC04C5" w:rsidP="00EA3F05">
      <w:pPr>
        <w:pBdr>
          <w:top w:val="nil"/>
          <w:left w:val="nil"/>
          <w:bottom w:val="nil"/>
          <w:right w:val="nil"/>
          <w:between w:val="nil"/>
        </w:pBdr>
        <w:ind w:left="539" w:hanging="539"/>
        <w:jc w:val="both"/>
        <w:rPr>
          <w:color w:val="000000"/>
          <w:sz w:val="22"/>
          <w:szCs w:val="22"/>
        </w:rPr>
      </w:pPr>
      <w:r>
        <w:rPr>
          <w:color w:val="000000"/>
          <w:sz w:val="22"/>
          <w:szCs w:val="22"/>
        </w:rPr>
        <w:t>6.1. Avant la date limite de soumission des offres, le SNU peut, à tout moment, pour quelque raison que ce soit, à son initiative ou en réponse à une demande de clarification par un éventuel candidat, modifier les documents d’appel d’offres en les amendant.</w:t>
      </w:r>
    </w:p>
    <w:p w14:paraId="1C594BD9" w14:textId="77777777" w:rsidR="00227574" w:rsidRDefault="00227574" w:rsidP="00EA3F05">
      <w:pPr>
        <w:pBdr>
          <w:top w:val="nil"/>
          <w:left w:val="nil"/>
          <w:bottom w:val="nil"/>
          <w:right w:val="nil"/>
          <w:between w:val="nil"/>
        </w:pBdr>
        <w:tabs>
          <w:tab w:val="left" w:pos="450"/>
        </w:tabs>
        <w:ind w:left="539" w:hanging="539"/>
        <w:jc w:val="both"/>
        <w:rPr>
          <w:color w:val="000000"/>
          <w:sz w:val="22"/>
          <w:szCs w:val="22"/>
        </w:rPr>
      </w:pPr>
    </w:p>
    <w:p w14:paraId="28BF72AA" w14:textId="77777777" w:rsidR="00227574" w:rsidRDefault="00DC04C5" w:rsidP="00EA3F05">
      <w:pPr>
        <w:pBdr>
          <w:top w:val="nil"/>
          <w:left w:val="nil"/>
          <w:bottom w:val="nil"/>
          <w:right w:val="nil"/>
          <w:between w:val="nil"/>
        </w:pBdr>
        <w:tabs>
          <w:tab w:val="left" w:pos="540"/>
        </w:tabs>
        <w:ind w:left="539" w:hanging="539"/>
        <w:jc w:val="both"/>
        <w:rPr>
          <w:color w:val="000000"/>
        </w:rPr>
      </w:pPr>
      <w:r>
        <w:rPr>
          <w:color w:val="000000"/>
          <w:sz w:val="22"/>
          <w:szCs w:val="22"/>
        </w:rPr>
        <w:t>6.2. Tous les candidats ayant reçu les documents d’appel d’offres seront notifiés de tous les changements apportés auxdits documents. Afin d’allouer suffisamment de temps aux Soumissionnaires pour prendre en compte ces changements dans la préparation de leurs offres, le SNU pourra, à sa discrétion, prolonger le délai de soumission des offres.</w:t>
      </w:r>
    </w:p>
    <w:p w14:paraId="539EAB63" w14:textId="77777777" w:rsidR="00227574" w:rsidRDefault="00227574" w:rsidP="00EA3F05">
      <w:pPr>
        <w:ind w:left="539" w:hanging="539"/>
        <w:jc w:val="both"/>
        <w:rPr>
          <w:sz w:val="22"/>
          <w:szCs w:val="22"/>
        </w:rPr>
      </w:pPr>
    </w:p>
    <w:p w14:paraId="43631DD8" w14:textId="77777777" w:rsidR="00227574" w:rsidRDefault="00227574">
      <w:pPr>
        <w:rPr>
          <w:sz w:val="22"/>
          <w:szCs w:val="22"/>
        </w:rPr>
      </w:pPr>
    </w:p>
    <w:p w14:paraId="4C7CD025" w14:textId="77777777" w:rsidR="00227574" w:rsidRDefault="00DC04C5">
      <w:pPr>
        <w:pStyle w:val="Heading1"/>
        <w:numPr>
          <w:ilvl w:val="0"/>
          <w:numId w:val="19"/>
        </w:numPr>
        <w:ind w:left="540" w:hanging="540"/>
        <w:rPr>
          <w:rFonts w:ascii="Times New Roman" w:eastAsia="Times New Roman" w:hAnsi="Times New Roman" w:cs="Times New Roman"/>
        </w:rPr>
      </w:pPr>
      <w:bookmarkStart w:id="12" w:name="_26in1rg" w:colFirst="0" w:colLast="0"/>
      <w:bookmarkEnd w:id="12"/>
      <w:r>
        <w:rPr>
          <w:rFonts w:ascii="Times New Roman" w:eastAsia="Times New Roman" w:hAnsi="Times New Roman" w:cs="Times New Roman"/>
        </w:rPr>
        <w:t>Préparation des offres</w:t>
      </w:r>
    </w:p>
    <w:p w14:paraId="6B49EBC3" w14:textId="77777777" w:rsidR="00227574" w:rsidRDefault="00227574"/>
    <w:p w14:paraId="0DE68D42" w14:textId="77777777" w:rsidR="00227574" w:rsidRDefault="00DC04C5">
      <w:pPr>
        <w:pStyle w:val="Heading2"/>
        <w:numPr>
          <w:ilvl w:val="0"/>
          <w:numId w:val="24"/>
        </w:numPr>
        <w:rPr>
          <w:b/>
        </w:rPr>
      </w:pPr>
      <w:bookmarkStart w:id="13" w:name="_lnxbz9" w:colFirst="0" w:colLast="0"/>
      <w:bookmarkEnd w:id="13"/>
      <w:r>
        <w:rPr>
          <w:b/>
        </w:rPr>
        <w:t>Documents constitutifs de l’offre</w:t>
      </w:r>
    </w:p>
    <w:p w14:paraId="60C5C25D" w14:textId="77777777" w:rsidR="00227574" w:rsidRDefault="00227574">
      <w:pPr>
        <w:pStyle w:val="Heading1"/>
        <w:rPr>
          <w:rFonts w:ascii="Times New Roman" w:eastAsia="Times New Roman" w:hAnsi="Times New Roman" w:cs="Times New Roman"/>
          <w:b w:val="0"/>
          <w:sz w:val="24"/>
          <w:szCs w:val="24"/>
        </w:rPr>
      </w:pPr>
    </w:p>
    <w:p w14:paraId="1DBE5C21" w14:textId="77777777" w:rsidR="00227574" w:rsidRDefault="00DC04C5" w:rsidP="00EA3F05">
      <w:pPr>
        <w:ind w:left="539" w:hanging="539"/>
        <w:jc w:val="both"/>
        <w:rPr>
          <w:b/>
          <w:sz w:val="22"/>
          <w:szCs w:val="22"/>
        </w:rPr>
      </w:pPr>
      <w:r>
        <w:rPr>
          <w:sz w:val="22"/>
          <w:szCs w:val="22"/>
        </w:rPr>
        <w:t xml:space="preserve">7.1. </w:t>
      </w:r>
      <w:r>
        <w:rPr>
          <w:b/>
          <w:sz w:val="22"/>
          <w:szCs w:val="22"/>
        </w:rPr>
        <w:t>Documents établissant l’éligibilité du Soumissionnaire</w:t>
      </w:r>
    </w:p>
    <w:p w14:paraId="2AE11882" w14:textId="77777777" w:rsidR="00227574" w:rsidRDefault="00DC04C5" w:rsidP="00EA3F05">
      <w:pPr>
        <w:pBdr>
          <w:top w:val="nil"/>
          <w:left w:val="nil"/>
          <w:bottom w:val="nil"/>
          <w:right w:val="nil"/>
          <w:between w:val="nil"/>
        </w:pBdr>
        <w:ind w:left="539" w:hanging="539"/>
        <w:jc w:val="both"/>
        <w:rPr>
          <w:color w:val="000000"/>
          <w:sz w:val="22"/>
          <w:szCs w:val="22"/>
        </w:rPr>
      </w:pPr>
      <w:r>
        <w:rPr>
          <w:color w:val="000000"/>
          <w:sz w:val="22"/>
          <w:szCs w:val="22"/>
        </w:rPr>
        <w:t>Pour établir leur éligibilité, les Soumissionnaires doivent :</w:t>
      </w:r>
    </w:p>
    <w:p w14:paraId="187607C0" w14:textId="77777777" w:rsidR="00227574" w:rsidRDefault="00DC04C5" w:rsidP="00092203">
      <w:pPr>
        <w:numPr>
          <w:ilvl w:val="0"/>
          <w:numId w:val="1"/>
        </w:numPr>
        <w:pBdr>
          <w:top w:val="nil"/>
          <w:left w:val="nil"/>
          <w:bottom w:val="nil"/>
          <w:right w:val="nil"/>
          <w:between w:val="nil"/>
        </w:pBdr>
        <w:ind w:left="964" w:hanging="539"/>
        <w:jc w:val="both"/>
        <w:rPr>
          <w:color w:val="000000"/>
          <w:sz w:val="22"/>
          <w:szCs w:val="22"/>
        </w:rPr>
      </w:pPr>
      <w:r>
        <w:rPr>
          <w:color w:val="000000"/>
          <w:sz w:val="22"/>
          <w:szCs w:val="22"/>
        </w:rPr>
        <w:t>Compléter le formulaire de soumission de l’offre, Section V 2.</w:t>
      </w:r>
    </w:p>
    <w:p w14:paraId="03140009" w14:textId="77777777" w:rsidR="00227574" w:rsidRDefault="00DC04C5" w:rsidP="00092203">
      <w:pPr>
        <w:numPr>
          <w:ilvl w:val="0"/>
          <w:numId w:val="1"/>
        </w:numPr>
        <w:pBdr>
          <w:top w:val="nil"/>
          <w:left w:val="nil"/>
          <w:bottom w:val="nil"/>
          <w:right w:val="nil"/>
          <w:between w:val="nil"/>
        </w:pBdr>
        <w:ind w:left="964" w:hanging="539"/>
        <w:jc w:val="both"/>
        <w:rPr>
          <w:color w:val="000000"/>
          <w:sz w:val="22"/>
          <w:szCs w:val="22"/>
        </w:rPr>
      </w:pPr>
      <w:r>
        <w:rPr>
          <w:color w:val="000000"/>
          <w:sz w:val="22"/>
          <w:szCs w:val="22"/>
        </w:rPr>
        <w:t>Compléter le formulaire d’identification des Soumissionnaires, Section V 3.</w:t>
      </w:r>
    </w:p>
    <w:p w14:paraId="3151FDFC" w14:textId="77777777" w:rsidR="00227574" w:rsidRDefault="00227574" w:rsidP="00EA3F05">
      <w:pPr>
        <w:ind w:left="539" w:hanging="539"/>
        <w:jc w:val="both"/>
        <w:rPr>
          <w:sz w:val="22"/>
          <w:szCs w:val="22"/>
        </w:rPr>
      </w:pPr>
    </w:p>
    <w:p w14:paraId="3189868A" w14:textId="77777777" w:rsidR="00227574" w:rsidRDefault="00DC04C5" w:rsidP="00EA3F05">
      <w:pPr>
        <w:pBdr>
          <w:top w:val="nil"/>
          <w:left w:val="nil"/>
          <w:bottom w:val="nil"/>
          <w:right w:val="nil"/>
          <w:between w:val="nil"/>
        </w:pBdr>
        <w:ind w:left="539" w:hanging="539"/>
        <w:jc w:val="both"/>
        <w:rPr>
          <w:b/>
          <w:color w:val="000000"/>
          <w:sz w:val="22"/>
          <w:szCs w:val="22"/>
        </w:rPr>
      </w:pPr>
      <w:r>
        <w:rPr>
          <w:color w:val="000000"/>
          <w:sz w:val="22"/>
          <w:szCs w:val="22"/>
        </w:rPr>
        <w:t>7.2.</w:t>
      </w:r>
      <w:r>
        <w:rPr>
          <w:b/>
          <w:color w:val="000000"/>
          <w:sz w:val="22"/>
          <w:szCs w:val="22"/>
        </w:rPr>
        <w:t xml:space="preserve"> Documents établissant les qualifications du Soumissionnaire</w:t>
      </w:r>
    </w:p>
    <w:p w14:paraId="03FB2C63" w14:textId="77777777" w:rsidR="00227574" w:rsidRDefault="00DC04C5" w:rsidP="00EA3F05">
      <w:pPr>
        <w:pBdr>
          <w:top w:val="nil"/>
          <w:left w:val="nil"/>
          <w:bottom w:val="nil"/>
          <w:right w:val="nil"/>
          <w:between w:val="nil"/>
        </w:pBdr>
        <w:jc w:val="both"/>
        <w:rPr>
          <w:color w:val="000000"/>
          <w:sz w:val="22"/>
          <w:szCs w:val="22"/>
        </w:rPr>
      </w:pPr>
      <w:r>
        <w:rPr>
          <w:color w:val="000000"/>
          <w:sz w:val="22"/>
          <w:szCs w:val="22"/>
        </w:rPr>
        <w:t xml:space="preserve">Pour prouver qu’il possède les qualifications requises, le Soumissionnaire doit soumettre au SNU les documents suivants : </w:t>
      </w:r>
    </w:p>
    <w:p w14:paraId="55E273AE" w14:textId="77777777" w:rsidR="00227574" w:rsidRDefault="00DC04C5" w:rsidP="00092203">
      <w:pPr>
        <w:numPr>
          <w:ilvl w:val="0"/>
          <w:numId w:val="11"/>
        </w:numPr>
        <w:pBdr>
          <w:top w:val="nil"/>
          <w:left w:val="nil"/>
          <w:bottom w:val="nil"/>
          <w:right w:val="nil"/>
          <w:between w:val="nil"/>
        </w:pBdr>
        <w:ind w:left="964" w:hanging="539"/>
        <w:jc w:val="both"/>
        <w:rPr>
          <w:color w:val="000000"/>
          <w:sz w:val="22"/>
          <w:szCs w:val="22"/>
        </w:rPr>
      </w:pPr>
      <w:r>
        <w:rPr>
          <w:color w:val="000000"/>
          <w:sz w:val="22"/>
          <w:szCs w:val="22"/>
        </w:rPr>
        <w:t xml:space="preserve">Le justificatif que la société est juridiquement constituée dans le pays de résidence du Soumissionnaire ; par ex. les statuts ou tout autre justificatif ; </w:t>
      </w:r>
    </w:p>
    <w:p w14:paraId="6B7CD05F" w14:textId="77777777" w:rsidR="00227574" w:rsidRDefault="00DC04C5" w:rsidP="00092203">
      <w:pPr>
        <w:numPr>
          <w:ilvl w:val="0"/>
          <w:numId w:val="11"/>
        </w:numPr>
        <w:pBdr>
          <w:top w:val="nil"/>
          <w:left w:val="nil"/>
          <w:bottom w:val="nil"/>
          <w:right w:val="nil"/>
          <w:between w:val="nil"/>
        </w:pBdr>
        <w:ind w:left="964" w:hanging="539"/>
        <w:jc w:val="both"/>
        <w:rPr>
          <w:color w:val="000000"/>
          <w:sz w:val="22"/>
          <w:szCs w:val="22"/>
        </w:rPr>
      </w:pPr>
      <w:r>
        <w:rPr>
          <w:color w:val="000000"/>
          <w:sz w:val="22"/>
          <w:szCs w:val="22"/>
        </w:rPr>
        <w:lastRenderedPageBreak/>
        <w:t>La documentation relative à la vérification à posteriori des qualifications stipulées dans les instructions aux Soumissionnaires, Clause 27.</w:t>
      </w:r>
    </w:p>
    <w:p w14:paraId="2E52B783" w14:textId="77777777" w:rsidR="00227574" w:rsidRDefault="00227574" w:rsidP="00EA3F05">
      <w:pPr>
        <w:ind w:left="1499" w:hanging="539"/>
        <w:jc w:val="both"/>
        <w:rPr>
          <w:sz w:val="22"/>
          <w:szCs w:val="22"/>
        </w:rPr>
      </w:pPr>
    </w:p>
    <w:p w14:paraId="3656DEC1" w14:textId="77777777" w:rsidR="00227574" w:rsidRDefault="00DC04C5" w:rsidP="00092203">
      <w:pPr>
        <w:jc w:val="both"/>
        <w:rPr>
          <w:sz w:val="22"/>
          <w:szCs w:val="22"/>
        </w:rPr>
      </w:pPr>
      <w:r>
        <w:rPr>
          <w:sz w:val="22"/>
          <w:szCs w:val="22"/>
        </w:rPr>
        <w:t>Tout manquement dans la fourniture des informations devant accompagner l’offre sera aux risques du Soumissionnaire et pourra se traduire par le rejet de son offre.</w:t>
      </w:r>
    </w:p>
    <w:p w14:paraId="3DAC5480" w14:textId="77777777" w:rsidR="00227574" w:rsidRDefault="00227574">
      <w:pPr>
        <w:ind w:left="600"/>
        <w:jc w:val="both"/>
        <w:rPr>
          <w:sz w:val="22"/>
          <w:szCs w:val="22"/>
        </w:rPr>
      </w:pPr>
    </w:p>
    <w:p w14:paraId="173289CB" w14:textId="77777777" w:rsidR="00227574" w:rsidRDefault="00227574">
      <w:pPr>
        <w:jc w:val="both"/>
        <w:rPr>
          <w:sz w:val="22"/>
          <w:szCs w:val="22"/>
        </w:rPr>
      </w:pPr>
    </w:p>
    <w:p w14:paraId="08DCFBAE" w14:textId="77777777" w:rsidR="00227574" w:rsidRDefault="00DC04C5">
      <w:pPr>
        <w:jc w:val="both"/>
        <w:rPr>
          <w:b/>
          <w:sz w:val="22"/>
          <w:szCs w:val="22"/>
        </w:rPr>
      </w:pPr>
      <w:r>
        <w:rPr>
          <w:sz w:val="22"/>
          <w:szCs w:val="22"/>
        </w:rPr>
        <w:t>7.3.</w:t>
      </w:r>
      <w:r>
        <w:t xml:space="preserve"> </w:t>
      </w:r>
      <w:r>
        <w:rPr>
          <w:b/>
          <w:sz w:val="22"/>
          <w:szCs w:val="22"/>
        </w:rPr>
        <w:t>Documents établissant l’éligibilité et la conformité des biens et des services connexes</w:t>
      </w:r>
    </w:p>
    <w:p w14:paraId="20AFE7E7" w14:textId="77777777" w:rsidR="00227574" w:rsidRDefault="00227574">
      <w:pPr>
        <w:jc w:val="both"/>
        <w:rPr>
          <w:sz w:val="22"/>
          <w:szCs w:val="22"/>
        </w:rPr>
      </w:pPr>
    </w:p>
    <w:p w14:paraId="17604A68" w14:textId="77777777" w:rsidR="00227574" w:rsidRDefault="00DC04C5" w:rsidP="00EA3F05">
      <w:pPr>
        <w:pBdr>
          <w:top w:val="nil"/>
          <w:left w:val="nil"/>
          <w:bottom w:val="nil"/>
          <w:right w:val="nil"/>
          <w:between w:val="nil"/>
        </w:pBdr>
        <w:jc w:val="both"/>
        <w:rPr>
          <w:color w:val="000000"/>
          <w:sz w:val="22"/>
          <w:szCs w:val="22"/>
        </w:rPr>
      </w:pPr>
      <w:r>
        <w:rPr>
          <w:color w:val="000000"/>
          <w:sz w:val="22"/>
          <w:szCs w:val="22"/>
        </w:rPr>
        <w:t>Les Soumissionnaires doivent fournir :</w:t>
      </w:r>
    </w:p>
    <w:p w14:paraId="6413482D" w14:textId="77777777" w:rsidR="00227574" w:rsidRDefault="00DC04C5" w:rsidP="00092203">
      <w:pPr>
        <w:numPr>
          <w:ilvl w:val="0"/>
          <w:numId w:val="12"/>
        </w:numPr>
        <w:pBdr>
          <w:top w:val="nil"/>
          <w:left w:val="nil"/>
          <w:bottom w:val="nil"/>
          <w:right w:val="nil"/>
          <w:between w:val="nil"/>
        </w:pBdr>
        <w:ind w:left="782" w:hanging="357"/>
        <w:jc w:val="both"/>
        <w:rPr>
          <w:color w:val="000000"/>
          <w:sz w:val="22"/>
          <w:szCs w:val="22"/>
        </w:rPr>
      </w:pPr>
      <w:r>
        <w:rPr>
          <w:color w:val="000000"/>
          <w:sz w:val="22"/>
          <w:szCs w:val="22"/>
        </w:rPr>
        <w:t>Les documents justifiant que les services et les biens qui seront fournis pour réaliser ces services sont conformes aux Spécifications techniques et aux normes définies à la Section II, Bordereau de quantités, spécifications techniques et calendrier de livraison.</w:t>
      </w:r>
    </w:p>
    <w:p w14:paraId="52C4E2BA" w14:textId="77777777" w:rsidR="00227574" w:rsidRDefault="00DC04C5" w:rsidP="00092203">
      <w:pPr>
        <w:numPr>
          <w:ilvl w:val="0"/>
          <w:numId w:val="12"/>
        </w:numPr>
        <w:ind w:left="782" w:hanging="357"/>
        <w:jc w:val="both"/>
        <w:rPr>
          <w:sz w:val="22"/>
          <w:szCs w:val="22"/>
        </w:rPr>
      </w:pPr>
      <w:r>
        <w:rPr>
          <w:sz w:val="22"/>
          <w:szCs w:val="22"/>
        </w:rPr>
        <w:t>Formulaire de présentation des articles complété, Section V 4.</w:t>
      </w:r>
    </w:p>
    <w:p w14:paraId="663AE77D" w14:textId="77777777" w:rsidR="00227574" w:rsidRDefault="00227574">
      <w:pPr>
        <w:jc w:val="both"/>
        <w:rPr>
          <w:sz w:val="22"/>
          <w:szCs w:val="22"/>
        </w:rPr>
      </w:pPr>
    </w:p>
    <w:p w14:paraId="7CCF9227" w14:textId="77777777" w:rsidR="00227574" w:rsidRDefault="00DC04C5">
      <w:pPr>
        <w:jc w:val="both"/>
        <w:rPr>
          <w:b/>
          <w:sz w:val="22"/>
          <w:szCs w:val="22"/>
        </w:rPr>
      </w:pPr>
      <w:r>
        <w:rPr>
          <w:b/>
          <w:sz w:val="22"/>
          <w:szCs w:val="22"/>
        </w:rPr>
        <w:t>7.4 Langues</w:t>
      </w:r>
    </w:p>
    <w:p w14:paraId="4226EA03" w14:textId="77777777" w:rsidR="00227574" w:rsidRDefault="00DC04C5" w:rsidP="00EA3F05">
      <w:pPr>
        <w:pBdr>
          <w:top w:val="nil"/>
          <w:left w:val="nil"/>
          <w:bottom w:val="nil"/>
          <w:right w:val="nil"/>
          <w:between w:val="nil"/>
        </w:pBdr>
        <w:tabs>
          <w:tab w:val="left" w:pos="504"/>
        </w:tabs>
        <w:jc w:val="both"/>
        <w:rPr>
          <w:color w:val="000000"/>
          <w:sz w:val="22"/>
          <w:szCs w:val="22"/>
        </w:rPr>
      </w:pPr>
      <w:r>
        <w:rPr>
          <w:color w:val="000000"/>
          <w:sz w:val="22"/>
          <w:szCs w:val="22"/>
        </w:rPr>
        <w:t xml:space="preserve">L’offre préparée par le soumissionnaire ainsi que toute la correspondance et les documents liés, échangés entre le soumissionnaire et le SNU, seront rédigés en français ou en anglais. Tout document imprimé fourni par le soumissionnaire peut être rédigé dans l’une des deux langues. </w:t>
      </w:r>
    </w:p>
    <w:p w14:paraId="69EC5B11" w14:textId="77777777" w:rsidR="00227574" w:rsidRDefault="00227574">
      <w:pPr>
        <w:jc w:val="both"/>
        <w:rPr>
          <w:sz w:val="22"/>
          <w:szCs w:val="22"/>
        </w:rPr>
      </w:pPr>
    </w:p>
    <w:p w14:paraId="2B6E7D2F" w14:textId="77777777" w:rsidR="00227574" w:rsidRDefault="00227574">
      <w:pPr>
        <w:pBdr>
          <w:top w:val="nil"/>
          <w:left w:val="nil"/>
          <w:bottom w:val="nil"/>
          <w:right w:val="nil"/>
          <w:between w:val="nil"/>
        </w:pBdr>
        <w:ind w:left="360"/>
        <w:jc w:val="both"/>
        <w:rPr>
          <w:b/>
          <w:color w:val="000000"/>
          <w:sz w:val="22"/>
          <w:szCs w:val="22"/>
        </w:rPr>
      </w:pPr>
    </w:p>
    <w:p w14:paraId="48C53E07" w14:textId="77777777" w:rsidR="00227574" w:rsidRDefault="00DC04C5">
      <w:pPr>
        <w:pStyle w:val="Heading2"/>
        <w:numPr>
          <w:ilvl w:val="0"/>
          <w:numId w:val="24"/>
        </w:numPr>
        <w:rPr>
          <w:b/>
        </w:rPr>
      </w:pPr>
      <w:bookmarkStart w:id="14" w:name="_35nkun2" w:colFirst="0" w:colLast="0"/>
      <w:bookmarkEnd w:id="14"/>
      <w:r>
        <w:rPr>
          <w:b/>
        </w:rPr>
        <w:t>Devises de l’offre et prix</w:t>
      </w:r>
    </w:p>
    <w:p w14:paraId="51E97719" w14:textId="77777777" w:rsidR="00227574" w:rsidRDefault="00227574"/>
    <w:p w14:paraId="048ACAC9" w14:textId="77777777" w:rsidR="00227574" w:rsidRDefault="00DC04C5">
      <w:pPr>
        <w:jc w:val="both"/>
      </w:pPr>
      <w:r>
        <w:rPr>
          <w:sz w:val="22"/>
          <w:szCs w:val="22"/>
        </w:rPr>
        <w:t xml:space="preserve">8.1Tous les prix doivent être cotés en franc CFA (XAF). </w:t>
      </w:r>
    </w:p>
    <w:p w14:paraId="5B92262F" w14:textId="77777777" w:rsidR="00227574" w:rsidRDefault="00227574">
      <w:pPr>
        <w:ind w:left="630"/>
        <w:jc w:val="both"/>
      </w:pPr>
    </w:p>
    <w:p w14:paraId="10CFB683" w14:textId="77777777" w:rsidR="00227574" w:rsidRDefault="00227574"/>
    <w:p w14:paraId="0B99867A" w14:textId="77777777" w:rsidR="00227574" w:rsidRDefault="00DC04C5">
      <w:pPr>
        <w:pStyle w:val="Heading2"/>
        <w:numPr>
          <w:ilvl w:val="0"/>
          <w:numId w:val="24"/>
        </w:numPr>
        <w:rPr>
          <w:b/>
        </w:rPr>
      </w:pPr>
      <w:bookmarkStart w:id="15" w:name="_1ksv4uv" w:colFirst="0" w:colLast="0"/>
      <w:bookmarkEnd w:id="15"/>
      <w:r>
        <w:rPr>
          <w:b/>
        </w:rPr>
        <w:t>Validité de l’offre</w:t>
      </w:r>
    </w:p>
    <w:p w14:paraId="1BC8A35B" w14:textId="77777777" w:rsidR="00227574" w:rsidRDefault="00227574">
      <w:pPr>
        <w:rPr>
          <w:sz w:val="22"/>
          <w:szCs w:val="22"/>
        </w:rPr>
      </w:pPr>
    </w:p>
    <w:p w14:paraId="7B2F93E6" w14:textId="77777777" w:rsidR="00227574" w:rsidRDefault="00DC04C5">
      <w:pPr>
        <w:jc w:val="both"/>
        <w:rPr>
          <w:sz w:val="22"/>
          <w:szCs w:val="22"/>
        </w:rPr>
      </w:pPr>
      <w:r>
        <w:rPr>
          <w:sz w:val="22"/>
          <w:szCs w:val="22"/>
        </w:rPr>
        <w:t xml:space="preserve">9.1. Les prix de l’offre demeurent valides pendant </w:t>
      </w:r>
      <w:r>
        <w:rPr>
          <w:i/>
          <w:sz w:val="22"/>
          <w:szCs w:val="22"/>
        </w:rPr>
        <w:t>90</w:t>
      </w:r>
      <w:r>
        <w:rPr>
          <w:sz w:val="22"/>
          <w:szCs w:val="22"/>
        </w:rPr>
        <w:t xml:space="preserve"> jours après la date de clôture de la soumission de l’offre, telle que précisé par le SNU. Toute offre à durée de validité plus courte sera rejetée par le SNU, au motif qu’elle n’est pas conforme.</w:t>
      </w:r>
    </w:p>
    <w:p w14:paraId="6B49E772" w14:textId="77777777" w:rsidR="00227574" w:rsidRDefault="00227574">
      <w:pPr>
        <w:jc w:val="both"/>
        <w:rPr>
          <w:sz w:val="22"/>
          <w:szCs w:val="22"/>
        </w:rPr>
      </w:pPr>
    </w:p>
    <w:p w14:paraId="0D40FB3A" w14:textId="77777777" w:rsidR="00227574" w:rsidRDefault="00DC04C5">
      <w:pPr>
        <w:jc w:val="both"/>
        <w:rPr>
          <w:sz w:val="22"/>
          <w:szCs w:val="22"/>
        </w:rPr>
      </w:pPr>
      <w:r>
        <w:rPr>
          <w:sz w:val="22"/>
          <w:szCs w:val="22"/>
        </w:rPr>
        <w:t>9.2. Dans certaines circonstances exceptionnelles, le SNU pourra demander au Soumissionnaire d’accepter de prolonger la période de validité de son offre. Les demandes, tout comme les réponses, devront être écrites.</w:t>
      </w:r>
    </w:p>
    <w:p w14:paraId="10F28876" w14:textId="77777777" w:rsidR="00227574" w:rsidRDefault="00227574">
      <w:pPr>
        <w:pBdr>
          <w:top w:val="nil"/>
          <w:left w:val="nil"/>
          <w:bottom w:val="nil"/>
          <w:right w:val="nil"/>
          <w:between w:val="nil"/>
        </w:pBdr>
        <w:ind w:left="600"/>
        <w:jc w:val="both"/>
        <w:rPr>
          <w:color w:val="000000"/>
          <w:sz w:val="22"/>
          <w:szCs w:val="22"/>
        </w:rPr>
      </w:pPr>
    </w:p>
    <w:p w14:paraId="4369C6AC" w14:textId="77777777" w:rsidR="00227574" w:rsidRDefault="00DC04C5">
      <w:pPr>
        <w:pStyle w:val="Heading1"/>
        <w:numPr>
          <w:ilvl w:val="0"/>
          <w:numId w:val="19"/>
        </w:numPr>
        <w:rPr>
          <w:rFonts w:ascii="Times New Roman" w:eastAsia="Times New Roman" w:hAnsi="Times New Roman" w:cs="Times New Roman"/>
        </w:rPr>
      </w:pPr>
      <w:bookmarkStart w:id="16" w:name="_44sinio" w:colFirst="0" w:colLast="0"/>
      <w:bookmarkEnd w:id="16"/>
      <w:r>
        <w:rPr>
          <w:rFonts w:ascii="Times New Roman" w:eastAsia="Times New Roman" w:hAnsi="Times New Roman" w:cs="Times New Roman"/>
        </w:rPr>
        <w:t>Soumission et ouverture des offres</w:t>
      </w:r>
    </w:p>
    <w:p w14:paraId="4BF789FA" w14:textId="77777777" w:rsidR="00227574" w:rsidRDefault="00227574">
      <w:pPr>
        <w:rPr>
          <w:sz w:val="22"/>
          <w:szCs w:val="22"/>
        </w:rPr>
      </w:pPr>
    </w:p>
    <w:p w14:paraId="72751F53" w14:textId="77777777" w:rsidR="00227574" w:rsidRDefault="00DC04C5">
      <w:pPr>
        <w:pStyle w:val="Heading2"/>
        <w:numPr>
          <w:ilvl w:val="0"/>
          <w:numId w:val="24"/>
        </w:numPr>
        <w:rPr>
          <w:b/>
        </w:rPr>
      </w:pPr>
      <w:bookmarkStart w:id="17" w:name="_2jxsxqh" w:colFirst="0" w:colLast="0"/>
      <w:bookmarkEnd w:id="17"/>
      <w:r>
        <w:rPr>
          <w:b/>
        </w:rPr>
        <w:t>Offres partielles</w:t>
      </w:r>
    </w:p>
    <w:p w14:paraId="123F9563" w14:textId="77777777" w:rsidR="00227574" w:rsidRDefault="00227574">
      <w:pPr>
        <w:rPr>
          <w:b/>
          <w:sz w:val="24"/>
          <w:szCs w:val="24"/>
        </w:rPr>
      </w:pPr>
    </w:p>
    <w:p w14:paraId="2C52AF8A" w14:textId="77777777" w:rsidR="00227574" w:rsidRDefault="00DC04C5">
      <w:pPr>
        <w:rPr>
          <w:sz w:val="24"/>
          <w:szCs w:val="24"/>
        </w:rPr>
      </w:pPr>
      <w:r>
        <w:rPr>
          <w:sz w:val="22"/>
          <w:szCs w:val="22"/>
        </w:rPr>
        <w:t>10.1.</w:t>
      </w:r>
      <w:r>
        <w:rPr>
          <w:sz w:val="24"/>
          <w:szCs w:val="24"/>
        </w:rPr>
        <w:t xml:space="preserve"> </w:t>
      </w:r>
      <w:r>
        <w:rPr>
          <w:sz w:val="22"/>
          <w:szCs w:val="22"/>
        </w:rPr>
        <w:t>Les offres partielles sont autorisées</w:t>
      </w:r>
      <w:r>
        <w:rPr>
          <w:i/>
          <w:sz w:val="22"/>
          <w:szCs w:val="22"/>
        </w:rPr>
        <w:t xml:space="preserve">. </w:t>
      </w:r>
      <w:r>
        <w:rPr>
          <w:sz w:val="22"/>
          <w:szCs w:val="22"/>
        </w:rPr>
        <w:t>Le SNU se réserve le droit de sélectionner et d’accepter une partie ou plusieurs parties de toute offre.</w:t>
      </w:r>
    </w:p>
    <w:p w14:paraId="7B24F9ED" w14:textId="77777777" w:rsidR="00227574" w:rsidRDefault="00227574">
      <w:pPr>
        <w:jc w:val="both"/>
      </w:pPr>
      <w:bookmarkStart w:id="18" w:name="_z337ya" w:colFirst="0" w:colLast="0"/>
      <w:bookmarkEnd w:id="18"/>
    </w:p>
    <w:p w14:paraId="5494ED29" w14:textId="77777777" w:rsidR="00227574" w:rsidRDefault="00227574">
      <w:pPr>
        <w:jc w:val="both"/>
      </w:pPr>
    </w:p>
    <w:p w14:paraId="705B25AB" w14:textId="77777777" w:rsidR="00227574" w:rsidRDefault="00DC04C5">
      <w:pPr>
        <w:pStyle w:val="Heading2"/>
        <w:numPr>
          <w:ilvl w:val="0"/>
          <w:numId w:val="24"/>
        </w:numPr>
        <w:rPr>
          <w:b/>
        </w:rPr>
      </w:pPr>
      <w:bookmarkStart w:id="19" w:name="_3j2qqm3" w:colFirst="0" w:colLast="0"/>
      <w:bookmarkEnd w:id="19"/>
      <w:r>
        <w:rPr>
          <w:b/>
        </w:rPr>
        <w:t>Variantes d’offres</w:t>
      </w:r>
    </w:p>
    <w:p w14:paraId="73C100E9" w14:textId="77777777" w:rsidR="00227574" w:rsidRDefault="00227574"/>
    <w:p w14:paraId="4E4CEB25" w14:textId="77777777" w:rsidR="00227574" w:rsidRDefault="00DC04C5">
      <w:pPr>
        <w:rPr>
          <w:sz w:val="22"/>
          <w:szCs w:val="22"/>
        </w:rPr>
      </w:pPr>
      <w:r>
        <w:rPr>
          <w:sz w:val="22"/>
          <w:szCs w:val="22"/>
        </w:rPr>
        <w:t>11.1.</w:t>
      </w:r>
      <w:r>
        <w:t xml:space="preserve"> </w:t>
      </w:r>
      <w:r>
        <w:rPr>
          <w:sz w:val="22"/>
          <w:szCs w:val="22"/>
        </w:rPr>
        <w:t>Les variantes d’offre ne seront pas acceptées. Si un fournisseur soumet plusieurs offres :</w:t>
      </w:r>
    </w:p>
    <w:p w14:paraId="77E5D80F" w14:textId="77777777" w:rsidR="00227574" w:rsidRDefault="00227574"/>
    <w:p w14:paraId="479EADB0" w14:textId="77777777" w:rsidR="00227574" w:rsidRDefault="00DC04C5" w:rsidP="00092203">
      <w:pPr>
        <w:numPr>
          <w:ilvl w:val="0"/>
          <w:numId w:val="8"/>
        </w:numPr>
        <w:ind w:left="697" w:hanging="272"/>
        <w:jc w:val="both"/>
        <w:rPr>
          <w:sz w:val="22"/>
          <w:szCs w:val="22"/>
        </w:rPr>
      </w:pPr>
      <w:r>
        <w:rPr>
          <w:sz w:val="22"/>
          <w:szCs w:val="22"/>
        </w:rPr>
        <w:t>Toutes les offres marquées comme variantes seront refusées ; seule l’offre de base sera évaluée ;</w:t>
      </w:r>
    </w:p>
    <w:p w14:paraId="2D7A04B1" w14:textId="77777777" w:rsidR="00227574" w:rsidRDefault="00DC04C5" w:rsidP="00092203">
      <w:pPr>
        <w:numPr>
          <w:ilvl w:val="0"/>
          <w:numId w:val="8"/>
        </w:numPr>
        <w:ind w:left="697" w:hanging="272"/>
        <w:jc w:val="both"/>
        <w:rPr>
          <w:sz w:val="22"/>
          <w:szCs w:val="22"/>
        </w:rPr>
      </w:pPr>
      <w:r>
        <w:rPr>
          <w:sz w:val="22"/>
          <w:szCs w:val="22"/>
        </w:rPr>
        <w:t>Toutes les offres seront refusées si les variantes ne sont pas clairement marquées comme telles.</w:t>
      </w:r>
    </w:p>
    <w:p w14:paraId="3D12C647" w14:textId="77777777" w:rsidR="00227574" w:rsidRDefault="00227574">
      <w:pPr>
        <w:jc w:val="both"/>
      </w:pPr>
    </w:p>
    <w:p w14:paraId="144D72AE" w14:textId="77777777" w:rsidR="00227574" w:rsidRDefault="00227574">
      <w:pPr>
        <w:jc w:val="both"/>
      </w:pPr>
    </w:p>
    <w:p w14:paraId="7A352B5D" w14:textId="77777777" w:rsidR="00227574" w:rsidRDefault="00227574">
      <w:pPr>
        <w:jc w:val="both"/>
      </w:pPr>
    </w:p>
    <w:p w14:paraId="64CD8ACA" w14:textId="77777777" w:rsidR="00227574" w:rsidRDefault="00DC04C5">
      <w:pPr>
        <w:pStyle w:val="Heading2"/>
        <w:numPr>
          <w:ilvl w:val="0"/>
          <w:numId w:val="24"/>
        </w:numPr>
        <w:rPr>
          <w:b/>
        </w:rPr>
      </w:pPr>
      <w:bookmarkStart w:id="20" w:name="_1y810tw" w:colFirst="0" w:colLast="0"/>
      <w:bookmarkEnd w:id="20"/>
      <w:r>
        <w:rPr>
          <w:b/>
        </w:rPr>
        <w:t xml:space="preserve">Offres </w:t>
      </w:r>
    </w:p>
    <w:p w14:paraId="3C5258E6" w14:textId="77777777" w:rsidR="00227574" w:rsidRDefault="00227574">
      <w:pPr>
        <w:rPr>
          <w:b/>
        </w:rPr>
      </w:pPr>
    </w:p>
    <w:p w14:paraId="3E295083" w14:textId="77777777" w:rsidR="00227574" w:rsidRDefault="00DC04C5">
      <w:pPr>
        <w:rPr>
          <w:sz w:val="22"/>
          <w:szCs w:val="22"/>
        </w:rPr>
      </w:pPr>
      <w:r>
        <w:rPr>
          <w:sz w:val="22"/>
          <w:szCs w:val="22"/>
        </w:rPr>
        <w:t>12.1. Les offres doivent être soumises dans une seule enveloppe.</w:t>
      </w:r>
    </w:p>
    <w:p w14:paraId="52028D14" w14:textId="77777777" w:rsidR="00227574" w:rsidRDefault="00227574">
      <w:pPr>
        <w:rPr>
          <w:sz w:val="22"/>
          <w:szCs w:val="22"/>
        </w:rPr>
      </w:pPr>
    </w:p>
    <w:p w14:paraId="46EB09CA" w14:textId="77777777" w:rsidR="00227574" w:rsidRDefault="00DC04C5">
      <w:pPr>
        <w:jc w:val="both"/>
        <w:rPr>
          <w:sz w:val="22"/>
          <w:szCs w:val="22"/>
        </w:rPr>
      </w:pPr>
      <w:r>
        <w:rPr>
          <w:sz w:val="22"/>
          <w:szCs w:val="22"/>
        </w:rPr>
        <w:t>12.2. Les offres doivent être préparées conformément à la Section II Bordereau de quantités, spécifications techniques et inclure les documents requis dans les instructions aux Soumissionnaires, Clause 7 et conformément au bordereau des prix de la Section V 5 Formulaires d’offre.</w:t>
      </w:r>
    </w:p>
    <w:p w14:paraId="41E355D6" w14:textId="77777777" w:rsidR="00227574" w:rsidRDefault="00227574">
      <w:pPr>
        <w:jc w:val="both"/>
        <w:rPr>
          <w:sz w:val="22"/>
          <w:szCs w:val="22"/>
        </w:rPr>
      </w:pPr>
    </w:p>
    <w:p w14:paraId="4960C936" w14:textId="77777777" w:rsidR="00227574" w:rsidRDefault="00DC04C5">
      <w:pPr>
        <w:jc w:val="both"/>
        <w:rPr>
          <w:sz w:val="22"/>
          <w:szCs w:val="22"/>
        </w:rPr>
      </w:pPr>
      <w:r>
        <w:rPr>
          <w:sz w:val="22"/>
          <w:szCs w:val="22"/>
        </w:rPr>
        <w:t>12.3 Le soumissionnaire doit préparer 4 exemplaires de l’offre, portant très lisiblement les indications « Offre originale » et « Copies de l’offre ». En cas de différences entre les deux exemplaires, l’original prévaudra.</w:t>
      </w:r>
      <w:r>
        <w:rPr>
          <w:rFonts w:ascii="Calibri" w:eastAsia="Calibri" w:hAnsi="Calibri" w:cs="Calibri"/>
          <w:sz w:val="24"/>
          <w:szCs w:val="24"/>
        </w:rPr>
        <w:tab/>
      </w:r>
    </w:p>
    <w:p w14:paraId="2113E79F" w14:textId="77777777" w:rsidR="00227574" w:rsidRDefault="00227574">
      <w:pPr>
        <w:rPr>
          <w:sz w:val="22"/>
          <w:szCs w:val="22"/>
        </w:rPr>
      </w:pPr>
    </w:p>
    <w:p w14:paraId="13A991C9" w14:textId="77777777" w:rsidR="00227574" w:rsidRDefault="00DC04C5">
      <w:pPr>
        <w:jc w:val="both"/>
      </w:pPr>
      <w:r>
        <w:rPr>
          <w:sz w:val="22"/>
          <w:szCs w:val="22"/>
        </w:rPr>
        <w:t>12.4. Les offres doivent être signées par le Soumissionnaire ou par une ou plusieurs personnes dûment habilitées à engager contractuellement le Soumissionnaire. Une offre ne doit contenir aucun ajout d’interligne, aucune rature ou réécriture, sauf si nécessaire pour corriger des erreurs effectuées par le Soumissionnaire. Dans ce cas, ces corrections devront être paraphées par la ou les personnes signataires de l’offre.</w:t>
      </w:r>
    </w:p>
    <w:p w14:paraId="6B4A8962" w14:textId="77777777" w:rsidR="00227574" w:rsidRDefault="00227574"/>
    <w:p w14:paraId="25856BBD" w14:textId="77777777" w:rsidR="00227574" w:rsidRDefault="00DC04C5">
      <w:pPr>
        <w:pStyle w:val="Heading2"/>
        <w:numPr>
          <w:ilvl w:val="0"/>
          <w:numId w:val="24"/>
        </w:numPr>
        <w:rPr>
          <w:b/>
        </w:rPr>
      </w:pPr>
      <w:bookmarkStart w:id="21" w:name="_4i7ojhp" w:colFirst="0" w:colLast="0"/>
      <w:bookmarkEnd w:id="21"/>
      <w:r>
        <w:t xml:space="preserve"> </w:t>
      </w:r>
      <w:r>
        <w:rPr>
          <w:b/>
        </w:rPr>
        <w:t>Soumission, sceau et marquage des offres (offres sur papier)</w:t>
      </w:r>
    </w:p>
    <w:p w14:paraId="0A83044F" w14:textId="77777777" w:rsidR="00227574" w:rsidRDefault="00227574"/>
    <w:p w14:paraId="5F490B96" w14:textId="77777777" w:rsidR="00227574" w:rsidRDefault="00DC04C5">
      <w:pPr>
        <w:jc w:val="both"/>
        <w:rPr>
          <w:sz w:val="22"/>
          <w:szCs w:val="22"/>
        </w:rPr>
      </w:pPr>
      <w:r>
        <w:rPr>
          <w:sz w:val="22"/>
          <w:szCs w:val="22"/>
        </w:rPr>
        <w:t>13.1. Lors de la soumission d’offres sur papier, le Soumissionnaire doit préparer un jeu d’offres scellé contenant les éléments techniques et financiers.</w:t>
      </w:r>
    </w:p>
    <w:p w14:paraId="104E5EE0" w14:textId="77777777" w:rsidR="00227574" w:rsidRDefault="00227574">
      <w:pPr>
        <w:jc w:val="both"/>
        <w:rPr>
          <w:sz w:val="22"/>
          <w:szCs w:val="22"/>
        </w:rPr>
      </w:pPr>
    </w:p>
    <w:p w14:paraId="299A61A3" w14:textId="77777777" w:rsidR="00227574" w:rsidRDefault="00DC04C5">
      <w:pPr>
        <w:jc w:val="both"/>
        <w:rPr>
          <w:sz w:val="22"/>
          <w:szCs w:val="22"/>
        </w:rPr>
      </w:pPr>
      <w:r>
        <w:rPr>
          <w:sz w:val="22"/>
          <w:szCs w:val="22"/>
        </w:rPr>
        <w:t>13.2. L’enveloppe doit également indiquer le nom et l’adresse du Soumissionnaire.</w:t>
      </w:r>
    </w:p>
    <w:p w14:paraId="22A06EC7" w14:textId="77777777" w:rsidR="00227574" w:rsidRDefault="00227574">
      <w:pPr>
        <w:jc w:val="both"/>
        <w:rPr>
          <w:sz w:val="22"/>
          <w:szCs w:val="22"/>
        </w:rPr>
      </w:pPr>
    </w:p>
    <w:p w14:paraId="7FC6837C" w14:textId="77777777" w:rsidR="00227574" w:rsidRDefault="00DC04C5">
      <w:pPr>
        <w:jc w:val="both"/>
        <w:rPr>
          <w:sz w:val="22"/>
          <w:szCs w:val="22"/>
        </w:rPr>
      </w:pPr>
      <w:r>
        <w:rPr>
          <w:sz w:val="22"/>
          <w:szCs w:val="22"/>
        </w:rPr>
        <w:t>13.3. Si l’enveloppe extérieure n’est pas scellée et marquée comme requis, le SNU dégage toute responsabilité en cas d’égarement ou d’ouverture prématurée.</w:t>
      </w:r>
    </w:p>
    <w:p w14:paraId="7DAF18EA" w14:textId="77777777" w:rsidR="00227574" w:rsidRDefault="00227574">
      <w:pPr>
        <w:rPr>
          <w:sz w:val="22"/>
          <w:szCs w:val="22"/>
        </w:rPr>
      </w:pPr>
    </w:p>
    <w:p w14:paraId="415BC65D" w14:textId="77777777" w:rsidR="00227574" w:rsidRDefault="00227574">
      <w:pPr>
        <w:rPr>
          <w:sz w:val="22"/>
          <w:szCs w:val="22"/>
        </w:rPr>
      </w:pPr>
    </w:p>
    <w:p w14:paraId="78D5B346" w14:textId="77777777" w:rsidR="00227574" w:rsidRDefault="00227574">
      <w:pPr>
        <w:rPr>
          <w:sz w:val="22"/>
          <w:szCs w:val="22"/>
        </w:rPr>
      </w:pPr>
    </w:p>
    <w:p w14:paraId="394B8E4C" w14:textId="77777777" w:rsidR="00227574" w:rsidRDefault="00227574">
      <w:pPr>
        <w:rPr>
          <w:sz w:val="22"/>
          <w:szCs w:val="22"/>
        </w:rPr>
      </w:pPr>
    </w:p>
    <w:p w14:paraId="229EDBD8" w14:textId="77777777" w:rsidR="00227574" w:rsidRDefault="00DC04C5">
      <w:r>
        <w:rPr>
          <w:sz w:val="22"/>
          <w:szCs w:val="22"/>
        </w:rPr>
        <w:t>13.4. L’enveloppe extérieure doit clairement comporter les mentions suivantes :</w:t>
      </w:r>
    </w:p>
    <w:p w14:paraId="4364A5F7" w14:textId="77777777" w:rsidR="00227574" w:rsidRDefault="00DC04C5">
      <w:pPr>
        <w:widowControl w:val="0"/>
        <w:ind w:left="450"/>
        <w:jc w:val="both"/>
        <w:rPr>
          <w:i/>
          <w:sz w:val="22"/>
          <w:szCs w:val="22"/>
        </w:rPr>
      </w:pPr>
      <w:r>
        <w:rPr>
          <w:i/>
          <w:sz w:val="22"/>
          <w:szCs w:val="22"/>
        </w:rPr>
        <w:t>A l’Attention du Coordonnateur Résident du SNU au Cameroun</w:t>
      </w:r>
      <w:r>
        <w:rPr>
          <w:noProof/>
          <w:lang w:eastAsia="fr-FR"/>
        </w:rPr>
        <mc:AlternateContent>
          <mc:Choice Requires="wpg">
            <w:drawing>
              <wp:anchor distT="0" distB="0" distL="0" distR="0" simplePos="0" relativeHeight="251661312" behindDoc="0" locked="0" layoutInCell="1" hidden="0" allowOverlap="1" wp14:anchorId="7E14192D" wp14:editId="6416D8A5">
                <wp:simplePos x="0" y="0"/>
                <wp:positionH relativeFrom="column">
                  <wp:posOffset>-76199</wp:posOffset>
                </wp:positionH>
                <wp:positionV relativeFrom="paragraph">
                  <wp:posOffset>165100</wp:posOffset>
                </wp:positionV>
                <wp:extent cx="5861685" cy="1371484"/>
                <wp:effectExtent l="0" t="0" r="0" b="0"/>
                <wp:wrapSquare wrapText="bothSides" distT="0" distB="0" distL="0" distR="0"/>
                <wp:docPr id="2" name="Group 2"/>
                <wp:cNvGraphicFramePr/>
                <a:graphic xmlns:a="http://schemas.openxmlformats.org/drawingml/2006/main">
                  <a:graphicData uri="http://schemas.microsoft.com/office/word/2010/wordprocessingGroup">
                    <wpg:wgp>
                      <wpg:cNvGrpSpPr/>
                      <wpg:grpSpPr>
                        <a:xfrm>
                          <a:off x="0" y="0"/>
                          <a:ext cx="5861685" cy="1371484"/>
                          <a:chOff x="2414625" y="3175650"/>
                          <a:chExt cx="5928600" cy="1371600"/>
                        </a:xfrm>
                      </wpg:grpSpPr>
                      <wps:wsp>
                        <wps:cNvPr id="5" name="Rectangle 5"/>
                        <wps:cNvSpPr/>
                        <wps:spPr>
                          <a:xfrm>
                            <a:off x="2419920" y="3210405"/>
                            <a:ext cx="5852160" cy="113919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ECFD3FA" w14:textId="77777777" w:rsidR="00864017" w:rsidRDefault="00864017">
                              <w:pPr>
                                <w:textDirection w:val="btLr"/>
                              </w:pPr>
                            </w:p>
                          </w:txbxContent>
                        </wps:txbx>
                        <wps:bodyPr spcFirstLastPara="1" wrap="square" lIns="91425" tIns="91425" rIns="91425" bIns="91425" anchor="ctr" anchorCtr="0">
                          <a:noAutofit/>
                        </wps:bodyPr>
                      </wps:wsp>
                      <wps:wsp>
                        <wps:cNvPr id="6" name="Text Box 6"/>
                        <wps:cNvSpPr txBox="1"/>
                        <wps:spPr>
                          <a:xfrm>
                            <a:off x="2414625" y="3175650"/>
                            <a:ext cx="5928600" cy="1371600"/>
                          </a:xfrm>
                          <a:prstGeom prst="rect">
                            <a:avLst/>
                          </a:prstGeom>
                          <a:noFill/>
                          <a:ln>
                            <a:noFill/>
                          </a:ln>
                        </wps:spPr>
                        <wps:txbx>
                          <w:txbxContent>
                            <w:p w14:paraId="54D01712" w14:textId="77777777" w:rsidR="00864017" w:rsidRDefault="00864017">
                              <w:pPr>
                                <w:ind w:firstLine="450"/>
                                <w:jc w:val="both"/>
                                <w:textDirection w:val="btLr"/>
                              </w:pPr>
                              <w:r>
                                <w:rPr>
                                  <w:i/>
                                  <w:color w:val="000000"/>
                                  <w:sz w:val="22"/>
                                </w:rPr>
                                <w:t>Programme des Nations Unies pour le Développement (PNUD)</w:t>
                              </w:r>
                            </w:p>
                            <w:p w14:paraId="4E11E4E8" w14:textId="77777777" w:rsidR="00864017" w:rsidRDefault="00864017">
                              <w:pPr>
                                <w:ind w:left="450"/>
                                <w:jc w:val="both"/>
                                <w:textDirection w:val="btLr"/>
                              </w:pPr>
                              <w:r>
                                <w:rPr>
                                  <w:i/>
                                  <w:color w:val="000000"/>
                                  <w:sz w:val="22"/>
                                </w:rPr>
                                <w:t xml:space="preserve">N° 1232 Immeuble </w:t>
                              </w:r>
                              <w:proofErr w:type="spellStart"/>
                              <w:r>
                                <w:rPr>
                                  <w:i/>
                                  <w:color w:val="000000"/>
                                  <w:sz w:val="22"/>
                                </w:rPr>
                                <w:t>Mellopolis</w:t>
                              </w:r>
                              <w:proofErr w:type="spellEnd"/>
                              <w:r>
                                <w:rPr>
                                  <w:i/>
                                  <w:color w:val="000000"/>
                                  <w:sz w:val="22"/>
                                </w:rPr>
                                <w:t xml:space="preserve">, Rue 1794, </w:t>
                              </w:r>
                              <w:proofErr w:type="spellStart"/>
                              <w:r>
                                <w:rPr>
                                  <w:i/>
                                  <w:color w:val="000000"/>
                                  <w:sz w:val="22"/>
                                </w:rPr>
                                <w:t>Ekoudou</w:t>
                              </w:r>
                              <w:proofErr w:type="spellEnd"/>
                              <w:r>
                                <w:rPr>
                                  <w:i/>
                                  <w:color w:val="000000"/>
                                  <w:sz w:val="22"/>
                                </w:rPr>
                                <w:t>, Bastos</w:t>
                              </w:r>
                            </w:p>
                            <w:p w14:paraId="1F876A2E" w14:textId="77777777" w:rsidR="00864017" w:rsidRDefault="00864017">
                              <w:pPr>
                                <w:ind w:left="450"/>
                                <w:jc w:val="both"/>
                                <w:textDirection w:val="btLr"/>
                              </w:pPr>
                              <w:r>
                                <w:rPr>
                                  <w:i/>
                                  <w:color w:val="000000"/>
                                  <w:sz w:val="22"/>
                                </w:rPr>
                                <w:t>B.P. 836, Yaoundé République du Cameroun</w:t>
                              </w:r>
                            </w:p>
                            <w:p w14:paraId="29012EA5" w14:textId="2D9C4D1D" w:rsidR="00864017" w:rsidRDefault="00864017">
                              <w:pPr>
                                <w:ind w:left="444"/>
                                <w:textDirection w:val="btLr"/>
                              </w:pPr>
                              <w:r>
                                <w:rPr>
                                  <w:i/>
                                  <w:color w:val="000000"/>
                                  <w:sz w:val="22"/>
                                </w:rPr>
                                <w:t>Appel d’offres, SNU/</w:t>
                              </w:r>
                              <w:r>
                                <w:rPr>
                                  <w:i/>
                                  <w:color w:val="000000"/>
                                </w:rPr>
                                <w:t>CAMEROUN/20/01</w:t>
                              </w:r>
                              <w:r>
                                <w:rPr>
                                  <w:i/>
                                  <w:color w:val="000000"/>
                                  <w:sz w:val="22"/>
                                </w:rPr>
                                <w:t xml:space="preserve"> –</w:t>
                              </w:r>
                              <w:r>
                                <w:rPr>
                                  <w:b/>
                                  <w:color w:val="000000"/>
                                  <w:sz w:val="22"/>
                                </w:rPr>
                                <w:t xml:space="preserve"> </w:t>
                              </w:r>
                              <w:r>
                                <w:rPr>
                                  <w:i/>
                                  <w:color w:val="000000"/>
                                  <w:sz w:val="22"/>
                                </w:rPr>
                                <w:t xml:space="preserve">accord à long terme pour les prestations des services bancaires pour le paiement des participants aux ateliers organisés par le système des </w:t>
                              </w:r>
                              <w:r w:rsidR="00EA3F05">
                                <w:rPr>
                                  <w:i/>
                                  <w:color w:val="000000"/>
                                  <w:sz w:val="22"/>
                                </w:rPr>
                                <w:t>N</w:t>
                              </w:r>
                              <w:r>
                                <w:rPr>
                                  <w:i/>
                                  <w:color w:val="000000"/>
                                  <w:sz w:val="22"/>
                                </w:rPr>
                                <w:t xml:space="preserve">ations </w:t>
                              </w:r>
                              <w:r w:rsidR="00EA3F05">
                                <w:rPr>
                                  <w:i/>
                                  <w:color w:val="000000"/>
                                  <w:sz w:val="22"/>
                                </w:rPr>
                                <w:t>U</w:t>
                              </w:r>
                              <w:r>
                                <w:rPr>
                                  <w:i/>
                                  <w:color w:val="000000"/>
                                  <w:sz w:val="22"/>
                                </w:rPr>
                                <w:t>nies au Cameroon et ses partenaires d’exécution</w:t>
                              </w:r>
                            </w:p>
                            <w:p w14:paraId="2D6731CE" w14:textId="77777777" w:rsidR="00864017" w:rsidRDefault="00864017">
                              <w:pPr>
                                <w:ind w:left="450"/>
                                <w:jc w:val="both"/>
                                <w:textDirection w:val="btLr"/>
                              </w:pPr>
                            </w:p>
                          </w:txbxContent>
                        </wps:txbx>
                        <wps:bodyPr spcFirstLastPara="1" wrap="square" lIns="91425" tIns="91425" rIns="91425" bIns="91425" anchor="t" anchorCtr="0">
                          <a:noAutofit/>
                        </wps:bodyPr>
                      </wps:wsp>
                    </wpg:wgp>
                  </a:graphicData>
                </a:graphic>
              </wp:anchor>
            </w:drawing>
          </mc:Choice>
          <mc:Fallback>
            <w:pict>
              <v:group w14:anchorId="7E14192D" id="Group 2" o:spid="_x0000_s1026" style="position:absolute;left:0;text-align:left;margin-left:-6pt;margin-top:13pt;width:461.55pt;height:108pt;z-index:251661312;mso-wrap-distance-left:0;mso-wrap-distance-right:0" coordorigin="24146,31756" coordsize="59286,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">
                <v:rect id="Rectangle 5" o:spid="_x0000_s1027" style="position:absolute;left:24199;top:32104;width:58521;height:11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">
                  <v:stroke startarrowwidth="narrow" startarrowlength="short" endarrowwidth="narrow" endarrowlength="short"/>
                  <v:textbox inset="2.53958mm,2.53958mm,2.53958mm,2.53958mm">
                    <w:txbxContent>
                      <w:p w14:paraId="6ECFD3FA" w14:textId="77777777" w:rsidR="00864017" w:rsidRDefault="00864017">
                        <w:pPr>
                          <w:textDirection w:val="btLr"/>
                        </w:pPr>
                      </w:p>
                    </w:txbxContent>
                  </v:textbox>
                </v:rect>
                <v:shapetype id="_x0000_t202" coordsize="21600,21600" o:spt="202" path="m,l,21600r21600,l21600,xe">
                  <v:stroke joinstyle="miter"/>
                  <v:path gradientshapeok="t" o:connecttype="rect"/>
                </v:shapetype>
                <v:shape id="Text Box 6" o:spid="_x0000_s1028" type="#_x0000_t202" style="position:absolute;left:24146;top:31756;width:59286;height:13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" filled="f" stroked="f">
                  <v:textbox inset="2.53958mm,2.53958mm,2.53958mm,2.53958mm">
                    <w:txbxContent>
                      <w:p w14:paraId="54D01712" w14:textId="77777777" w:rsidR="00864017" w:rsidRDefault="00864017">
                        <w:pPr>
                          <w:ind w:firstLine="450"/>
                          <w:jc w:val="both"/>
                          <w:textDirection w:val="btLr"/>
                        </w:pPr>
                        <w:r>
                          <w:rPr>
                            <w:i/>
                            <w:color w:val="000000"/>
                            <w:sz w:val="22"/>
                          </w:rPr>
                          <w:t>Programme des Nations Unies pour le Développement (PNUD)</w:t>
                        </w:r>
                      </w:p>
                      <w:p w14:paraId="4E11E4E8" w14:textId="77777777" w:rsidR="00864017" w:rsidRDefault="00864017">
                        <w:pPr>
                          <w:ind w:left="450"/>
                          <w:jc w:val="both"/>
                          <w:textDirection w:val="btLr"/>
                        </w:pPr>
                        <w:r>
                          <w:rPr>
                            <w:i/>
                            <w:color w:val="000000"/>
                            <w:sz w:val="22"/>
                          </w:rPr>
                          <w:t xml:space="preserve">N° 1232 Immeuble </w:t>
                        </w:r>
                        <w:proofErr w:type="spellStart"/>
                        <w:r>
                          <w:rPr>
                            <w:i/>
                            <w:color w:val="000000"/>
                            <w:sz w:val="22"/>
                          </w:rPr>
                          <w:t>Mellopolis</w:t>
                        </w:r>
                        <w:proofErr w:type="spellEnd"/>
                        <w:r>
                          <w:rPr>
                            <w:i/>
                            <w:color w:val="000000"/>
                            <w:sz w:val="22"/>
                          </w:rPr>
                          <w:t xml:space="preserve">, Rue 1794, </w:t>
                        </w:r>
                        <w:proofErr w:type="spellStart"/>
                        <w:r>
                          <w:rPr>
                            <w:i/>
                            <w:color w:val="000000"/>
                            <w:sz w:val="22"/>
                          </w:rPr>
                          <w:t>Ekoudou</w:t>
                        </w:r>
                        <w:proofErr w:type="spellEnd"/>
                        <w:r>
                          <w:rPr>
                            <w:i/>
                            <w:color w:val="000000"/>
                            <w:sz w:val="22"/>
                          </w:rPr>
                          <w:t>, Bastos</w:t>
                        </w:r>
                      </w:p>
                      <w:p w14:paraId="1F876A2E" w14:textId="77777777" w:rsidR="00864017" w:rsidRDefault="00864017">
                        <w:pPr>
                          <w:ind w:left="450"/>
                          <w:jc w:val="both"/>
                          <w:textDirection w:val="btLr"/>
                        </w:pPr>
                        <w:r>
                          <w:rPr>
                            <w:i/>
                            <w:color w:val="000000"/>
                            <w:sz w:val="22"/>
                          </w:rPr>
                          <w:t>B.P. 836, Yaoundé République du Cameroun</w:t>
                        </w:r>
                      </w:p>
                      <w:p w14:paraId="29012EA5" w14:textId="2D9C4D1D" w:rsidR="00864017" w:rsidRDefault="00864017">
                        <w:pPr>
                          <w:ind w:left="444"/>
                          <w:textDirection w:val="btLr"/>
                        </w:pPr>
                        <w:r>
                          <w:rPr>
                            <w:i/>
                            <w:color w:val="000000"/>
                            <w:sz w:val="22"/>
                          </w:rPr>
                          <w:t>Appel d’offres, SNU/</w:t>
                        </w:r>
                        <w:r>
                          <w:rPr>
                            <w:i/>
                            <w:color w:val="000000"/>
                          </w:rPr>
                          <w:t>CAMEROUN/20/01</w:t>
                        </w:r>
                        <w:r>
                          <w:rPr>
                            <w:i/>
                            <w:color w:val="000000"/>
                            <w:sz w:val="22"/>
                          </w:rPr>
                          <w:t xml:space="preserve"> –</w:t>
                        </w:r>
                        <w:r>
                          <w:rPr>
                            <w:b/>
                            <w:color w:val="000000"/>
                            <w:sz w:val="22"/>
                          </w:rPr>
                          <w:t xml:space="preserve"> </w:t>
                        </w:r>
                        <w:r>
                          <w:rPr>
                            <w:i/>
                            <w:color w:val="000000"/>
                            <w:sz w:val="22"/>
                          </w:rPr>
                          <w:t xml:space="preserve">accord à long terme pour les prestations des services bancaires pour le paiement des participants aux ateliers organisés par le système des </w:t>
                        </w:r>
                        <w:r w:rsidR="00EA3F05">
                          <w:rPr>
                            <w:i/>
                            <w:color w:val="000000"/>
                            <w:sz w:val="22"/>
                          </w:rPr>
                          <w:t>N</w:t>
                        </w:r>
                        <w:r>
                          <w:rPr>
                            <w:i/>
                            <w:color w:val="000000"/>
                            <w:sz w:val="22"/>
                          </w:rPr>
                          <w:t xml:space="preserve">ations </w:t>
                        </w:r>
                        <w:r w:rsidR="00EA3F05">
                          <w:rPr>
                            <w:i/>
                            <w:color w:val="000000"/>
                            <w:sz w:val="22"/>
                          </w:rPr>
                          <w:t>U</w:t>
                        </w:r>
                        <w:r>
                          <w:rPr>
                            <w:i/>
                            <w:color w:val="000000"/>
                            <w:sz w:val="22"/>
                          </w:rPr>
                          <w:t xml:space="preserve">nies au </w:t>
                        </w:r>
                        <w:proofErr w:type="spellStart"/>
                        <w:r>
                          <w:rPr>
                            <w:i/>
                            <w:color w:val="000000"/>
                            <w:sz w:val="22"/>
                          </w:rPr>
                          <w:t>Cameroon</w:t>
                        </w:r>
                        <w:proofErr w:type="spellEnd"/>
                        <w:r>
                          <w:rPr>
                            <w:i/>
                            <w:color w:val="000000"/>
                            <w:sz w:val="22"/>
                          </w:rPr>
                          <w:t xml:space="preserve"> et ses partenaires d’exécution</w:t>
                        </w:r>
                      </w:p>
                      <w:p w14:paraId="2D6731CE" w14:textId="77777777" w:rsidR="00864017" w:rsidRDefault="00864017">
                        <w:pPr>
                          <w:ind w:left="450"/>
                          <w:jc w:val="both"/>
                          <w:textDirection w:val="btLr"/>
                        </w:pPr>
                      </w:p>
                    </w:txbxContent>
                  </v:textbox>
                </v:shape>
                <w10:wrap type="square"/>
              </v:group>
            </w:pict>
          </mc:Fallback>
        </mc:AlternateContent>
      </w:r>
    </w:p>
    <w:p w14:paraId="073FCCED" w14:textId="77777777" w:rsidR="00227574" w:rsidRDefault="00227574">
      <w:pPr>
        <w:jc w:val="both"/>
        <w:rPr>
          <w:color w:val="FF0000"/>
          <w:sz w:val="22"/>
          <w:szCs w:val="22"/>
        </w:rPr>
      </w:pPr>
    </w:p>
    <w:p w14:paraId="35A54B8F" w14:textId="77777777" w:rsidR="00227574" w:rsidRPr="00AF1171" w:rsidRDefault="00DC04C5">
      <w:pPr>
        <w:ind w:left="450"/>
        <w:jc w:val="both"/>
        <w:rPr>
          <w:b/>
          <w:sz w:val="22"/>
          <w:szCs w:val="22"/>
        </w:rPr>
      </w:pPr>
      <w:r w:rsidRPr="00AF1171">
        <w:rPr>
          <w:b/>
          <w:sz w:val="22"/>
          <w:szCs w:val="22"/>
        </w:rPr>
        <w:t>À N’OUVRIR QU’EN SEANCE DE DEPOUILLEMENT</w:t>
      </w:r>
    </w:p>
    <w:p w14:paraId="21506DEA" w14:textId="77777777" w:rsidR="00227574" w:rsidRDefault="00227574">
      <w:pPr>
        <w:ind w:left="450"/>
        <w:jc w:val="both"/>
        <w:rPr>
          <w:color w:val="FF0000"/>
          <w:sz w:val="22"/>
          <w:szCs w:val="22"/>
        </w:rPr>
      </w:pPr>
    </w:p>
    <w:p w14:paraId="25956FFE" w14:textId="77777777" w:rsidR="00227574" w:rsidRDefault="00DC04C5">
      <w:pPr>
        <w:pStyle w:val="Heading2"/>
        <w:numPr>
          <w:ilvl w:val="0"/>
          <w:numId w:val="24"/>
        </w:numPr>
        <w:rPr>
          <w:b/>
          <w:sz w:val="22"/>
          <w:szCs w:val="22"/>
        </w:rPr>
      </w:pPr>
      <w:bookmarkStart w:id="22" w:name="_2xcytpi" w:colFirst="0" w:colLast="0"/>
      <w:bookmarkEnd w:id="22"/>
      <w:r>
        <w:rPr>
          <w:b/>
        </w:rPr>
        <w:t>Soumissions électroniques</w:t>
      </w:r>
    </w:p>
    <w:p w14:paraId="70F62FC6" w14:textId="77777777" w:rsidR="00227574" w:rsidRDefault="00227574">
      <w:pPr>
        <w:pBdr>
          <w:top w:val="nil"/>
          <w:left w:val="nil"/>
          <w:bottom w:val="nil"/>
          <w:right w:val="nil"/>
          <w:between w:val="nil"/>
        </w:pBdr>
        <w:ind w:hanging="720"/>
        <w:jc w:val="both"/>
        <w:rPr>
          <w:color w:val="000000"/>
          <w:sz w:val="22"/>
          <w:szCs w:val="22"/>
        </w:rPr>
      </w:pPr>
    </w:p>
    <w:p w14:paraId="2F93AA3A" w14:textId="77777777" w:rsidR="00227574" w:rsidRDefault="00DC04C5">
      <w:pPr>
        <w:pBdr>
          <w:top w:val="nil"/>
          <w:left w:val="nil"/>
          <w:bottom w:val="nil"/>
          <w:right w:val="nil"/>
          <w:between w:val="nil"/>
        </w:pBdr>
        <w:ind w:hanging="720"/>
        <w:jc w:val="both"/>
        <w:rPr>
          <w:color w:val="000000"/>
          <w:sz w:val="22"/>
          <w:szCs w:val="22"/>
        </w:rPr>
      </w:pPr>
      <w:r>
        <w:rPr>
          <w:color w:val="000000"/>
          <w:sz w:val="22"/>
          <w:szCs w:val="22"/>
        </w:rPr>
        <w:t xml:space="preserve">14.1. </w:t>
      </w:r>
      <w:r w:rsidRPr="00AF1171">
        <w:rPr>
          <w:b/>
          <w:sz w:val="22"/>
          <w:szCs w:val="22"/>
        </w:rPr>
        <w:t>Les offres ne doivent pas être soumises par voie électronique.</w:t>
      </w:r>
      <w:r w:rsidRPr="00AF1171">
        <w:rPr>
          <w:sz w:val="22"/>
          <w:szCs w:val="22"/>
        </w:rPr>
        <w:t xml:space="preserve"> </w:t>
      </w:r>
    </w:p>
    <w:p w14:paraId="4EF6511B" w14:textId="77777777" w:rsidR="00227574" w:rsidRDefault="00227574">
      <w:pPr>
        <w:pBdr>
          <w:top w:val="nil"/>
          <w:left w:val="nil"/>
          <w:bottom w:val="nil"/>
          <w:right w:val="nil"/>
          <w:between w:val="nil"/>
        </w:pBdr>
        <w:ind w:hanging="720"/>
        <w:jc w:val="both"/>
        <w:rPr>
          <w:color w:val="000000"/>
          <w:sz w:val="22"/>
          <w:szCs w:val="22"/>
        </w:rPr>
      </w:pPr>
    </w:p>
    <w:p w14:paraId="5A925113" w14:textId="77777777" w:rsidR="00227574" w:rsidRDefault="00227574">
      <w:pPr>
        <w:pBdr>
          <w:top w:val="nil"/>
          <w:left w:val="nil"/>
          <w:bottom w:val="nil"/>
          <w:right w:val="nil"/>
          <w:between w:val="nil"/>
        </w:pBdr>
        <w:ind w:hanging="720"/>
        <w:jc w:val="both"/>
        <w:rPr>
          <w:color w:val="000000"/>
          <w:sz w:val="22"/>
          <w:szCs w:val="22"/>
        </w:rPr>
      </w:pPr>
    </w:p>
    <w:p w14:paraId="3A3D1EB1" w14:textId="77777777" w:rsidR="00227574" w:rsidRDefault="00DC04C5">
      <w:pPr>
        <w:pStyle w:val="Heading2"/>
        <w:numPr>
          <w:ilvl w:val="0"/>
          <w:numId w:val="24"/>
        </w:numPr>
        <w:rPr>
          <w:b/>
        </w:rPr>
      </w:pPr>
      <w:bookmarkStart w:id="23" w:name="_1ci93xb" w:colFirst="0" w:colLast="0"/>
      <w:bookmarkEnd w:id="23"/>
      <w:r>
        <w:rPr>
          <w:b/>
        </w:rPr>
        <w:t>Date de clôture de la soumission des offres et Offres tardives</w:t>
      </w:r>
    </w:p>
    <w:p w14:paraId="55CF4F81" w14:textId="77777777" w:rsidR="00227574" w:rsidRDefault="00227574">
      <w:pPr>
        <w:pBdr>
          <w:top w:val="nil"/>
          <w:left w:val="nil"/>
          <w:bottom w:val="nil"/>
          <w:right w:val="nil"/>
          <w:between w:val="nil"/>
        </w:pBdr>
        <w:tabs>
          <w:tab w:val="left" w:pos="720"/>
        </w:tabs>
        <w:jc w:val="both"/>
        <w:rPr>
          <w:color w:val="000000"/>
          <w:sz w:val="22"/>
          <w:szCs w:val="22"/>
        </w:rPr>
      </w:pPr>
    </w:p>
    <w:p w14:paraId="0D29F496" w14:textId="77777777" w:rsidR="00227574" w:rsidRDefault="00DC04C5" w:rsidP="00CB05C0">
      <w:pPr>
        <w:pBdr>
          <w:top w:val="nil"/>
          <w:left w:val="nil"/>
          <w:bottom w:val="nil"/>
          <w:right w:val="nil"/>
          <w:between w:val="nil"/>
        </w:pBdr>
        <w:tabs>
          <w:tab w:val="left" w:pos="720"/>
        </w:tabs>
        <w:jc w:val="both"/>
        <w:rPr>
          <w:color w:val="000000"/>
          <w:sz w:val="24"/>
          <w:szCs w:val="24"/>
        </w:rPr>
      </w:pPr>
      <w:r>
        <w:rPr>
          <w:color w:val="000000"/>
          <w:sz w:val="22"/>
          <w:szCs w:val="22"/>
        </w:rPr>
        <w:t xml:space="preserve">15.1. </w:t>
      </w:r>
      <w:r>
        <w:rPr>
          <w:color w:val="000000"/>
          <w:sz w:val="24"/>
          <w:szCs w:val="24"/>
        </w:rPr>
        <w:t xml:space="preserve">Le bureau doit recevoir les offres au plus tard le jour et à l’heure indiqués dans le courrier d’accompagnement du présent appel d’offres. En cas de doute quant au fuseau horaire du lieu de soumission de l’offre, consultez </w:t>
      </w:r>
      <w:hyperlink r:id="rId20">
        <w:r>
          <w:rPr>
            <w:color w:val="000000"/>
            <w:sz w:val="24"/>
            <w:szCs w:val="24"/>
            <w:u w:val="single"/>
          </w:rPr>
          <w:t>www.timeanddate.com/worldclock</w:t>
        </w:r>
      </w:hyperlink>
      <w:r>
        <w:rPr>
          <w:color w:val="000000"/>
          <w:sz w:val="24"/>
          <w:szCs w:val="24"/>
        </w:rPr>
        <w:t xml:space="preserve"> ou adressez-vous à votre contact local.</w:t>
      </w:r>
    </w:p>
    <w:p w14:paraId="1D98E77A" w14:textId="77777777" w:rsidR="00227574" w:rsidRDefault="00227574">
      <w:pPr>
        <w:pBdr>
          <w:top w:val="nil"/>
          <w:left w:val="nil"/>
          <w:bottom w:val="nil"/>
          <w:right w:val="nil"/>
          <w:between w:val="nil"/>
        </w:pBdr>
        <w:ind w:left="720" w:hanging="720"/>
        <w:jc w:val="both"/>
        <w:rPr>
          <w:color w:val="000000"/>
          <w:sz w:val="22"/>
          <w:szCs w:val="22"/>
        </w:rPr>
      </w:pPr>
    </w:p>
    <w:p w14:paraId="0DF4E3A7" w14:textId="361B4213" w:rsidR="00227574" w:rsidRDefault="00DC04C5" w:rsidP="00CB05C0">
      <w:pPr>
        <w:pBdr>
          <w:top w:val="nil"/>
          <w:left w:val="nil"/>
          <w:bottom w:val="nil"/>
          <w:right w:val="nil"/>
          <w:between w:val="nil"/>
        </w:pBdr>
        <w:jc w:val="both"/>
        <w:rPr>
          <w:color w:val="000000"/>
          <w:sz w:val="22"/>
          <w:szCs w:val="22"/>
        </w:rPr>
      </w:pPr>
      <w:r>
        <w:rPr>
          <w:color w:val="000000"/>
          <w:sz w:val="22"/>
          <w:szCs w:val="22"/>
        </w:rPr>
        <w:t>15.2. Le SNU peut, dans des circonstances exceptionnelles, prolonger la da</w:t>
      </w:r>
      <w:r w:rsidR="00CB05C0">
        <w:rPr>
          <w:color w:val="000000"/>
          <w:sz w:val="22"/>
          <w:szCs w:val="22"/>
        </w:rPr>
        <w:t xml:space="preserve">te de clôture de la soumission </w:t>
      </w:r>
      <w:r>
        <w:rPr>
          <w:color w:val="000000"/>
          <w:sz w:val="22"/>
          <w:szCs w:val="22"/>
        </w:rPr>
        <w:t xml:space="preserve">des offres. De tels changements seront indiqués sur le portail UNGM avant l’expiration de la période de soumission initiale. </w:t>
      </w:r>
    </w:p>
    <w:p w14:paraId="06CE3737" w14:textId="77777777" w:rsidR="00227574" w:rsidRDefault="00227574" w:rsidP="00CB05C0">
      <w:pPr>
        <w:pBdr>
          <w:top w:val="nil"/>
          <w:left w:val="nil"/>
          <w:bottom w:val="nil"/>
          <w:right w:val="nil"/>
          <w:between w:val="nil"/>
        </w:pBdr>
        <w:ind w:left="720"/>
        <w:jc w:val="both"/>
        <w:rPr>
          <w:color w:val="000000"/>
          <w:sz w:val="22"/>
          <w:szCs w:val="22"/>
        </w:rPr>
      </w:pPr>
    </w:p>
    <w:p w14:paraId="3028FFA4" w14:textId="77777777" w:rsidR="00227574" w:rsidRDefault="00DC04C5" w:rsidP="00CB05C0">
      <w:pPr>
        <w:pBdr>
          <w:top w:val="nil"/>
          <w:left w:val="nil"/>
          <w:bottom w:val="nil"/>
          <w:right w:val="nil"/>
          <w:between w:val="nil"/>
        </w:pBdr>
        <w:jc w:val="both"/>
        <w:rPr>
          <w:color w:val="000000"/>
          <w:sz w:val="22"/>
          <w:szCs w:val="22"/>
        </w:rPr>
      </w:pPr>
      <w:r>
        <w:rPr>
          <w:color w:val="000000"/>
          <w:sz w:val="22"/>
          <w:szCs w:val="22"/>
        </w:rPr>
        <w:t xml:space="preserve">15.3. Toute offre reçue par le SNU après le délai de soumission des offres sera rejetée. Le SNU ne pourra en aucun cas être tenu responsable des offres arrivées en retard </w:t>
      </w:r>
      <w:proofErr w:type="gramStart"/>
      <w:r>
        <w:rPr>
          <w:color w:val="000000"/>
          <w:sz w:val="22"/>
          <w:szCs w:val="22"/>
        </w:rPr>
        <w:t>suite à des</w:t>
      </w:r>
      <w:proofErr w:type="gramEnd"/>
      <w:r>
        <w:rPr>
          <w:color w:val="000000"/>
          <w:sz w:val="22"/>
          <w:szCs w:val="22"/>
        </w:rPr>
        <w:t xml:space="preserve"> problèmes postaux rencontrés par le Soumissionnaire.</w:t>
      </w:r>
    </w:p>
    <w:p w14:paraId="2FE3F512" w14:textId="77777777" w:rsidR="00227574" w:rsidRDefault="00227574">
      <w:pPr>
        <w:pBdr>
          <w:top w:val="nil"/>
          <w:left w:val="nil"/>
          <w:bottom w:val="nil"/>
          <w:right w:val="nil"/>
          <w:between w:val="nil"/>
        </w:pBdr>
        <w:tabs>
          <w:tab w:val="left" w:pos="720"/>
        </w:tabs>
        <w:jc w:val="both"/>
        <w:rPr>
          <w:color w:val="000000"/>
          <w:sz w:val="22"/>
          <w:szCs w:val="22"/>
        </w:rPr>
      </w:pPr>
    </w:p>
    <w:p w14:paraId="573D79BF" w14:textId="77777777" w:rsidR="00227574" w:rsidRDefault="00DC04C5">
      <w:pPr>
        <w:pStyle w:val="Heading2"/>
        <w:numPr>
          <w:ilvl w:val="0"/>
          <w:numId w:val="24"/>
        </w:numPr>
        <w:rPr>
          <w:b/>
        </w:rPr>
      </w:pPr>
      <w:bookmarkStart w:id="24" w:name="_3whwml4" w:colFirst="0" w:colLast="0"/>
      <w:bookmarkEnd w:id="24"/>
      <w:r>
        <w:rPr>
          <w:b/>
        </w:rPr>
        <w:t>Conservation des offres</w:t>
      </w:r>
    </w:p>
    <w:p w14:paraId="6C7475CB" w14:textId="77777777" w:rsidR="00227574" w:rsidRDefault="00227574">
      <w:pPr>
        <w:jc w:val="both"/>
        <w:rPr>
          <w:sz w:val="22"/>
          <w:szCs w:val="22"/>
        </w:rPr>
      </w:pPr>
    </w:p>
    <w:p w14:paraId="4AD7CBAE" w14:textId="77777777" w:rsidR="00227574" w:rsidRDefault="00DC04C5">
      <w:pPr>
        <w:jc w:val="both"/>
        <w:rPr>
          <w:sz w:val="22"/>
          <w:szCs w:val="22"/>
        </w:rPr>
      </w:pPr>
      <w:r>
        <w:rPr>
          <w:sz w:val="22"/>
          <w:szCs w:val="22"/>
        </w:rPr>
        <w:t xml:space="preserve">16.1. Les offres reçues avant le délai de soumission et le moment de l’ouverture seront </w:t>
      </w:r>
      <w:proofErr w:type="gramStart"/>
      <w:r>
        <w:rPr>
          <w:sz w:val="22"/>
          <w:szCs w:val="22"/>
        </w:rPr>
        <w:t>conservées</w:t>
      </w:r>
      <w:proofErr w:type="gramEnd"/>
      <w:r>
        <w:rPr>
          <w:sz w:val="22"/>
          <w:szCs w:val="22"/>
        </w:rPr>
        <w:t xml:space="preserve"> scellées et en sécurité, jusqu’à la date d’ouverture des offres stipulée dans l’appel d’offres du SNU. Le SNU dégage toute responsabilité quant à l’ouverture prématurée d’une offre qui n’aurait pas été envoyée à la bonne adresse ou correctement marquée. </w:t>
      </w:r>
    </w:p>
    <w:p w14:paraId="53ADB172" w14:textId="77777777" w:rsidR="00227574" w:rsidRDefault="00227574">
      <w:pPr>
        <w:jc w:val="both"/>
      </w:pPr>
    </w:p>
    <w:p w14:paraId="497D3715" w14:textId="77777777" w:rsidR="00227574" w:rsidRDefault="00227574">
      <w:pPr>
        <w:jc w:val="both"/>
      </w:pPr>
    </w:p>
    <w:p w14:paraId="63B70435" w14:textId="77777777" w:rsidR="00227574" w:rsidRDefault="00DC04C5">
      <w:pPr>
        <w:pStyle w:val="Heading2"/>
        <w:numPr>
          <w:ilvl w:val="0"/>
          <w:numId w:val="24"/>
        </w:numPr>
        <w:rPr>
          <w:b/>
        </w:rPr>
      </w:pPr>
      <w:bookmarkStart w:id="25" w:name="_2bn6wsx" w:colFirst="0" w:colLast="0"/>
      <w:bookmarkEnd w:id="25"/>
      <w:r>
        <w:rPr>
          <w:b/>
        </w:rPr>
        <w:t>Ouverture des offres</w:t>
      </w:r>
    </w:p>
    <w:p w14:paraId="7F294E73" w14:textId="77777777" w:rsidR="00227574" w:rsidRDefault="00DC04C5">
      <w:pPr>
        <w:rPr>
          <w:b/>
        </w:rPr>
      </w:pPr>
      <w:r>
        <w:rPr>
          <w:sz w:val="22"/>
          <w:szCs w:val="22"/>
        </w:rPr>
        <w:t>17.1. L’ouverture des offres sera conduite par le SNU à l’adresse, la date et l’heure suivante en séance plénière :</w:t>
      </w:r>
    </w:p>
    <w:p w14:paraId="6EB392E0" w14:textId="77777777" w:rsidR="00227574" w:rsidRDefault="00DC04C5">
      <w:pPr>
        <w:pBdr>
          <w:top w:val="nil"/>
          <w:left w:val="nil"/>
          <w:bottom w:val="nil"/>
          <w:right w:val="nil"/>
          <w:between w:val="nil"/>
        </w:pBdr>
        <w:tabs>
          <w:tab w:val="left" w:pos="720"/>
        </w:tabs>
        <w:ind w:left="720"/>
        <w:jc w:val="both"/>
        <w:rPr>
          <w:color w:val="000000"/>
          <w:sz w:val="22"/>
          <w:szCs w:val="22"/>
        </w:rPr>
      </w:pPr>
      <w:r>
        <w:rPr>
          <w:color w:val="000000"/>
          <w:sz w:val="22"/>
          <w:szCs w:val="22"/>
        </w:rPr>
        <w:br/>
        <w:t xml:space="preserve">Adresse postale : </w:t>
      </w:r>
      <w:r>
        <w:rPr>
          <w:i/>
          <w:color w:val="000000"/>
          <w:sz w:val="22"/>
          <w:szCs w:val="22"/>
        </w:rPr>
        <w:t>B.P 836, Rond-Point Bastos</w:t>
      </w:r>
    </w:p>
    <w:p w14:paraId="7A169A60" w14:textId="77777777" w:rsidR="00227574" w:rsidRDefault="00DC04C5">
      <w:pPr>
        <w:pBdr>
          <w:top w:val="nil"/>
          <w:left w:val="nil"/>
          <w:bottom w:val="nil"/>
          <w:right w:val="nil"/>
          <w:between w:val="nil"/>
        </w:pBdr>
        <w:tabs>
          <w:tab w:val="left" w:pos="720"/>
        </w:tabs>
        <w:ind w:left="720"/>
        <w:jc w:val="both"/>
        <w:rPr>
          <w:color w:val="000000"/>
          <w:sz w:val="22"/>
          <w:szCs w:val="22"/>
        </w:rPr>
      </w:pPr>
      <w:r>
        <w:rPr>
          <w:color w:val="000000"/>
          <w:sz w:val="22"/>
          <w:szCs w:val="22"/>
        </w:rPr>
        <w:t xml:space="preserve">Étage / numéro de bureau : </w:t>
      </w:r>
      <w:r>
        <w:rPr>
          <w:i/>
          <w:color w:val="000000"/>
          <w:sz w:val="22"/>
          <w:szCs w:val="22"/>
        </w:rPr>
        <w:t>Salle de Conférence</w:t>
      </w:r>
    </w:p>
    <w:p w14:paraId="502D5095" w14:textId="77777777" w:rsidR="00227574" w:rsidRDefault="00DC04C5">
      <w:pPr>
        <w:pBdr>
          <w:top w:val="nil"/>
          <w:left w:val="nil"/>
          <w:bottom w:val="nil"/>
          <w:right w:val="nil"/>
          <w:between w:val="nil"/>
        </w:pBdr>
        <w:tabs>
          <w:tab w:val="left" w:pos="720"/>
        </w:tabs>
        <w:ind w:left="720"/>
        <w:jc w:val="both"/>
        <w:rPr>
          <w:color w:val="000000"/>
          <w:sz w:val="22"/>
          <w:szCs w:val="22"/>
        </w:rPr>
      </w:pPr>
      <w:r>
        <w:rPr>
          <w:color w:val="000000"/>
          <w:sz w:val="22"/>
          <w:szCs w:val="22"/>
        </w:rPr>
        <w:t xml:space="preserve">Ville : </w:t>
      </w:r>
      <w:r>
        <w:rPr>
          <w:i/>
          <w:color w:val="000000"/>
          <w:sz w:val="22"/>
          <w:szCs w:val="22"/>
        </w:rPr>
        <w:t>Yaoundé</w:t>
      </w:r>
    </w:p>
    <w:p w14:paraId="757939C5" w14:textId="77777777" w:rsidR="00227574" w:rsidRDefault="00DC04C5">
      <w:pPr>
        <w:pBdr>
          <w:top w:val="nil"/>
          <w:left w:val="nil"/>
          <w:bottom w:val="nil"/>
          <w:right w:val="nil"/>
          <w:between w:val="nil"/>
        </w:pBdr>
        <w:tabs>
          <w:tab w:val="left" w:pos="720"/>
        </w:tabs>
        <w:ind w:left="720"/>
        <w:jc w:val="both"/>
        <w:rPr>
          <w:color w:val="000000"/>
          <w:sz w:val="22"/>
          <w:szCs w:val="22"/>
        </w:rPr>
      </w:pPr>
      <w:r>
        <w:rPr>
          <w:color w:val="000000"/>
          <w:sz w:val="22"/>
          <w:szCs w:val="22"/>
        </w:rPr>
        <w:t>Pays : Cameroun</w:t>
      </w:r>
    </w:p>
    <w:p w14:paraId="46AA2C02" w14:textId="3AAC4C92" w:rsidR="00227574" w:rsidRDefault="00DC04C5">
      <w:pPr>
        <w:pBdr>
          <w:top w:val="nil"/>
          <w:left w:val="nil"/>
          <w:bottom w:val="nil"/>
          <w:right w:val="nil"/>
          <w:between w:val="nil"/>
        </w:pBdr>
        <w:tabs>
          <w:tab w:val="left" w:pos="720"/>
        </w:tabs>
        <w:ind w:left="720"/>
        <w:jc w:val="both"/>
        <w:rPr>
          <w:i/>
          <w:color w:val="000000"/>
          <w:sz w:val="22"/>
          <w:szCs w:val="22"/>
          <w:highlight w:val="yellow"/>
        </w:rPr>
      </w:pPr>
      <w:r>
        <w:rPr>
          <w:color w:val="000000"/>
          <w:sz w:val="22"/>
          <w:szCs w:val="22"/>
        </w:rPr>
        <w:t xml:space="preserve">Date : </w:t>
      </w:r>
      <w:r w:rsidR="00621AFF">
        <w:rPr>
          <w:b/>
          <w:color w:val="000000"/>
          <w:sz w:val="22"/>
          <w:szCs w:val="22"/>
        </w:rPr>
        <w:t>15</w:t>
      </w:r>
      <w:r>
        <w:rPr>
          <w:b/>
          <w:i/>
          <w:color w:val="000000"/>
          <w:sz w:val="22"/>
          <w:szCs w:val="22"/>
        </w:rPr>
        <w:t xml:space="preserve"> Avril 2020</w:t>
      </w:r>
    </w:p>
    <w:p w14:paraId="096722DE" w14:textId="77777777" w:rsidR="00227574" w:rsidRDefault="00DC04C5">
      <w:pPr>
        <w:pBdr>
          <w:top w:val="nil"/>
          <w:left w:val="nil"/>
          <w:bottom w:val="nil"/>
          <w:right w:val="nil"/>
          <w:between w:val="nil"/>
        </w:pBdr>
        <w:tabs>
          <w:tab w:val="left" w:pos="720"/>
        </w:tabs>
        <w:ind w:left="720"/>
        <w:jc w:val="both"/>
        <w:rPr>
          <w:color w:val="000000"/>
          <w:sz w:val="22"/>
          <w:szCs w:val="22"/>
        </w:rPr>
      </w:pPr>
      <w:r>
        <w:rPr>
          <w:color w:val="000000"/>
          <w:sz w:val="22"/>
          <w:szCs w:val="22"/>
        </w:rPr>
        <w:t xml:space="preserve">Heure : </w:t>
      </w:r>
      <w:r>
        <w:rPr>
          <w:b/>
          <w:i/>
          <w:color w:val="000000"/>
          <w:sz w:val="22"/>
          <w:szCs w:val="22"/>
        </w:rPr>
        <w:t>11 :00 heure locale</w:t>
      </w:r>
      <w:r>
        <w:rPr>
          <w:i/>
          <w:color w:val="000000"/>
          <w:sz w:val="22"/>
          <w:szCs w:val="22"/>
        </w:rPr>
        <w:t xml:space="preserve">, </w:t>
      </w:r>
      <w:r>
        <w:rPr>
          <w:color w:val="000000"/>
          <w:sz w:val="22"/>
          <w:szCs w:val="22"/>
        </w:rPr>
        <w:t xml:space="preserve">(référence : </w:t>
      </w:r>
      <w:r>
        <w:rPr>
          <w:color w:val="000000"/>
          <w:sz w:val="22"/>
          <w:szCs w:val="22"/>
          <w:u w:val="single"/>
        </w:rPr>
        <w:t>www.timeanddate.com/worldclock</w:t>
      </w:r>
      <w:r>
        <w:rPr>
          <w:color w:val="000000"/>
          <w:sz w:val="22"/>
          <w:szCs w:val="22"/>
        </w:rPr>
        <w:t>).</w:t>
      </w:r>
    </w:p>
    <w:p w14:paraId="54B165D4" w14:textId="77777777" w:rsidR="00227574" w:rsidRDefault="00227574">
      <w:pPr>
        <w:pBdr>
          <w:top w:val="nil"/>
          <w:left w:val="nil"/>
          <w:bottom w:val="nil"/>
          <w:right w:val="nil"/>
          <w:between w:val="nil"/>
        </w:pBdr>
        <w:tabs>
          <w:tab w:val="left" w:pos="540"/>
        </w:tabs>
        <w:jc w:val="both"/>
        <w:rPr>
          <w:color w:val="000000"/>
          <w:sz w:val="22"/>
          <w:szCs w:val="22"/>
        </w:rPr>
      </w:pPr>
    </w:p>
    <w:p w14:paraId="349C6549" w14:textId="77777777" w:rsidR="00227574" w:rsidRDefault="00227574">
      <w:pPr>
        <w:pBdr>
          <w:top w:val="nil"/>
          <w:left w:val="nil"/>
          <w:bottom w:val="nil"/>
          <w:right w:val="nil"/>
          <w:between w:val="nil"/>
        </w:pBdr>
        <w:tabs>
          <w:tab w:val="left" w:pos="540"/>
        </w:tabs>
        <w:jc w:val="both"/>
        <w:rPr>
          <w:color w:val="000000"/>
          <w:sz w:val="24"/>
          <w:szCs w:val="24"/>
        </w:rPr>
      </w:pPr>
    </w:p>
    <w:p w14:paraId="6EE6713E" w14:textId="77777777" w:rsidR="00227574" w:rsidRDefault="00DC04C5">
      <w:pPr>
        <w:pBdr>
          <w:top w:val="nil"/>
          <w:left w:val="nil"/>
          <w:bottom w:val="nil"/>
          <w:right w:val="nil"/>
          <w:between w:val="nil"/>
        </w:pBdr>
        <w:tabs>
          <w:tab w:val="left" w:pos="540"/>
        </w:tabs>
        <w:jc w:val="both"/>
        <w:rPr>
          <w:color w:val="000000"/>
          <w:sz w:val="22"/>
          <w:szCs w:val="22"/>
        </w:rPr>
      </w:pPr>
      <w:r>
        <w:rPr>
          <w:color w:val="000000"/>
          <w:sz w:val="22"/>
          <w:szCs w:val="22"/>
        </w:rPr>
        <w:t>17.2. Les offres seront ouvertes en plénière, à la date et à l’heure spécifiées dans le document d’appel d’offres. Il en sera immédiatement dressé un procès-verbal.</w:t>
      </w:r>
    </w:p>
    <w:p w14:paraId="19933B8E" w14:textId="77777777" w:rsidR="00227574" w:rsidRDefault="00227574">
      <w:pPr>
        <w:pBdr>
          <w:top w:val="nil"/>
          <w:left w:val="nil"/>
          <w:bottom w:val="nil"/>
          <w:right w:val="nil"/>
          <w:between w:val="nil"/>
        </w:pBdr>
        <w:tabs>
          <w:tab w:val="left" w:pos="540"/>
        </w:tabs>
        <w:jc w:val="both"/>
        <w:rPr>
          <w:color w:val="000000"/>
          <w:sz w:val="22"/>
          <w:szCs w:val="22"/>
        </w:rPr>
      </w:pPr>
    </w:p>
    <w:p w14:paraId="40607CF2" w14:textId="77777777" w:rsidR="00227574" w:rsidRDefault="00DC04C5">
      <w:pPr>
        <w:pBdr>
          <w:top w:val="nil"/>
          <w:left w:val="nil"/>
          <w:bottom w:val="nil"/>
          <w:right w:val="nil"/>
          <w:between w:val="nil"/>
        </w:pBdr>
        <w:tabs>
          <w:tab w:val="left" w:pos="540"/>
        </w:tabs>
        <w:jc w:val="both"/>
        <w:rPr>
          <w:color w:val="000000"/>
          <w:sz w:val="22"/>
          <w:szCs w:val="22"/>
        </w:rPr>
      </w:pPr>
      <w:r>
        <w:rPr>
          <w:color w:val="000000"/>
          <w:sz w:val="22"/>
          <w:szCs w:val="22"/>
        </w:rPr>
        <w:t xml:space="preserve">17.3. </w:t>
      </w:r>
      <w:r>
        <w:rPr>
          <w:color w:val="000000"/>
          <w:sz w:val="24"/>
          <w:szCs w:val="24"/>
        </w:rPr>
        <w:t>Seuls les Soumissionnaires ou leur agent ou représentant autorisé peuvent participer à la séance d’ouverture des offres.</w:t>
      </w:r>
    </w:p>
    <w:p w14:paraId="50A618E5" w14:textId="77777777" w:rsidR="00227574" w:rsidRDefault="00227574">
      <w:pPr>
        <w:pBdr>
          <w:top w:val="nil"/>
          <w:left w:val="nil"/>
          <w:bottom w:val="nil"/>
          <w:right w:val="nil"/>
          <w:between w:val="nil"/>
        </w:pBdr>
        <w:tabs>
          <w:tab w:val="left" w:pos="540"/>
        </w:tabs>
        <w:jc w:val="both"/>
        <w:rPr>
          <w:color w:val="000000"/>
          <w:sz w:val="22"/>
          <w:szCs w:val="22"/>
        </w:rPr>
      </w:pPr>
    </w:p>
    <w:p w14:paraId="0F15DFE3" w14:textId="77777777" w:rsidR="00227574" w:rsidRDefault="00DC04C5">
      <w:pPr>
        <w:pBdr>
          <w:top w:val="nil"/>
          <w:left w:val="nil"/>
          <w:bottom w:val="nil"/>
          <w:right w:val="nil"/>
          <w:between w:val="nil"/>
        </w:pBdr>
        <w:tabs>
          <w:tab w:val="left" w:pos="540"/>
        </w:tabs>
        <w:jc w:val="both"/>
        <w:rPr>
          <w:color w:val="000000"/>
          <w:sz w:val="24"/>
          <w:szCs w:val="24"/>
        </w:rPr>
      </w:pPr>
      <w:r>
        <w:rPr>
          <w:color w:val="000000"/>
          <w:sz w:val="22"/>
          <w:szCs w:val="22"/>
        </w:rPr>
        <w:t>17.4. Les</w:t>
      </w:r>
      <w:r>
        <w:rPr>
          <w:color w:val="000000"/>
          <w:sz w:val="24"/>
          <w:szCs w:val="24"/>
        </w:rPr>
        <w:t xml:space="preserve"> Soumissionnaires pourront consulter le rapport d’ouverture des offres pendant trente jours suivant la date de l’ouverture des offres. Aucune information ne figurant pas dans le rapport d’ouverture des offres ne sera communiquée aux Soumissionnaires.</w:t>
      </w:r>
    </w:p>
    <w:p w14:paraId="553AC102" w14:textId="77777777" w:rsidR="00227574" w:rsidRDefault="00227574">
      <w:pPr>
        <w:pBdr>
          <w:top w:val="nil"/>
          <w:left w:val="nil"/>
          <w:bottom w:val="nil"/>
          <w:right w:val="nil"/>
          <w:between w:val="nil"/>
        </w:pBdr>
        <w:tabs>
          <w:tab w:val="left" w:pos="540"/>
        </w:tabs>
        <w:jc w:val="both"/>
        <w:rPr>
          <w:color w:val="000000"/>
          <w:sz w:val="24"/>
          <w:szCs w:val="24"/>
        </w:rPr>
      </w:pPr>
    </w:p>
    <w:p w14:paraId="4A0B56BF" w14:textId="77777777" w:rsidR="00227574" w:rsidRDefault="00DC04C5">
      <w:pPr>
        <w:pBdr>
          <w:top w:val="nil"/>
          <w:left w:val="nil"/>
          <w:bottom w:val="nil"/>
          <w:right w:val="nil"/>
          <w:between w:val="nil"/>
        </w:pBdr>
        <w:tabs>
          <w:tab w:val="left" w:pos="540"/>
        </w:tabs>
        <w:jc w:val="both"/>
        <w:rPr>
          <w:color w:val="000000"/>
          <w:sz w:val="24"/>
          <w:szCs w:val="24"/>
        </w:rPr>
      </w:pPr>
      <w:r>
        <w:rPr>
          <w:color w:val="000000"/>
          <w:sz w:val="24"/>
          <w:szCs w:val="24"/>
        </w:rPr>
        <w:t>17.5. Aucune offre ne sera rejetée lors de l’ouverture des offres, sauf celles qui auront été enregistrées après les dates et heure limites de recevabilité.</w:t>
      </w:r>
    </w:p>
    <w:p w14:paraId="300BC23E" w14:textId="77777777" w:rsidR="00227574" w:rsidRDefault="00227574">
      <w:pPr>
        <w:pBdr>
          <w:top w:val="nil"/>
          <w:left w:val="nil"/>
          <w:bottom w:val="nil"/>
          <w:right w:val="nil"/>
          <w:between w:val="nil"/>
        </w:pBdr>
        <w:tabs>
          <w:tab w:val="left" w:pos="720"/>
        </w:tabs>
        <w:jc w:val="both"/>
        <w:rPr>
          <w:color w:val="000000"/>
          <w:sz w:val="22"/>
          <w:szCs w:val="22"/>
        </w:rPr>
      </w:pPr>
    </w:p>
    <w:p w14:paraId="4E278ABB" w14:textId="77777777" w:rsidR="00227574" w:rsidRDefault="00227574">
      <w:pPr>
        <w:pBdr>
          <w:top w:val="nil"/>
          <w:left w:val="nil"/>
          <w:bottom w:val="nil"/>
          <w:right w:val="nil"/>
          <w:between w:val="nil"/>
        </w:pBdr>
        <w:tabs>
          <w:tab w:val="left" w:pos="720"/>
        </w:tabs>
        <w:jc w:val="both"/>
        <w:rPr>
          <w:color w:val="000000"/>
          <w:sz w:val="22"/>
          <w:szCs w:val="22"/>
        </w:rPr>
      </w:pPr>
    </w:p>
    <w:p w14:paraId="5E020957" w14:textId="77777777" w:rsidR="00227574" w:rsidRDefault="00DC04C5">
      <w:pPr>
        <w:pStyle w:val="Heading1"/>
        <w:numPr>
          <w:ilvl w:val="0"/>
          <w:numId w:val="19"/>
        </w:numPr>
        <w:jc w:val="both"/>
        <w:rPr>
          <w:rFonts w:ascii="Times New Roman" w:eastAsia="Times New Roman" w:hAnsi="Times New Roman" w:cs="Times New Roman"/>
        </w:rPr>
      </w:pPr>
      <w:bookmarkStart w:id="26" w:name="_qsh70q" w:colFirst="0" w:colLast="0"/>
      <w:bookmarkEnd w:id="26"/>
      <w:r>
        <w:rPr>
          <w:rFonts w:ascii="Times New Roman" w:eastAsia="Times New Roman" w:hAnsi="Times New Roman" w:cs="Times New Roman"/>
        </w:rPr>
        <w:t>Évaluation et comparaison des offres</w:t>
      </w:r>
    </w:p>
    <w:p w14:paraId="0F2D2D8B" w14:textId="77777777" w:rsidR="00227574" w:rsidRDefault="00227574">
      <w:pPr>
        <w:pBdr>
          <w:top w:val="nil"/>
          <w:left w:val="nil"/>
          <w:bottom w:val="nil"/>
          <w:right w:val="nil"/>
          <w:between w:val="nil"/>
        </w:pBdr>
        <w:tabs>
          <w:tab w:val="left" w:pos="720"/>
        </w:tabs>
        <w:jc w:val="both"/>
        <w:rPr>
          <w:b/>
          <w:color w:val="000000"/>
          <w:sz w:val="22"/>
          <w:szCs w:val="22"/>
        </w:rPr>
      </w:pPr>
    </w:p>
    <w:p w14:paraId="5338E64A" w14:textId="77777777" w:rsidR="00227574" w:rsidRDefault="00DC04C5">
      <w:pPr>
        <w:pStyle w:val="Heading2"/>
        <w:numPr>
          <w:ilvl w:val="0"/>
          <w:numId w:val="24"/>
        </w:numPr>
        <w:rPr>
          <w:b/>
        </w:rPr>
      </w:pPr>
      <w:bookmarkStart w:id="27" w:name="_3as4poj" w:colFirst="0" w:colLast="0"/>
      <w:bookmarkEnd w:id="27"/>
      <w:r>
        <w:rPr>
          <w:b/>
        </w:rPr>
        <w:t>Confidentialité</w:t>
      </w:r>
    </w:p>
    <w:p w14:paraId="48E798F2" w14:textId="77777777" w:rsidR="00227574" w:rsidRDefault="00227574"/>
    <w:p w14:paraId="77E3639D" w14:textId="77777777" w:rsidR="00227574" w:rsidRDefault="00DC04C5">
      <w:pPr>
        <w:jc w:val="both"/>
        <w:rPr>
          <w:sz w:val="22"/>
          <w:szCs w:val="22"/>
        </w:rPr>
      </w:pPr>
      <w:r>
        <w:rPr>
          <w:sz w:val="22"/>
          <w:szCs w:val="22"/>
        </w:rPr>
        <w:t>18.1. Les informations relatives à l’examen, à l’évaluation, et à la comparaison des offres ainsi qu’à la vérification à posteriori des qualifications des Soumissionnaires et aux recommandations d’adjudication, ne seront pas communiquées aux Soumissionnaires ni à aucune autre personne non officiellement concernée par ladite procédure jusqu’à la publication de l’adjudication.</w:t>
      </w:r>
    </w:p>
    <w:p w14:paraId="697166DC" w14:textId="77777777" w:rsidR="00227574" w:rsidRDefault="00227574">
      <w:pPr>
        <w:pBdr>
          <w:top w:val="nil"/>
          <w:left w:val="nil"/>
          <w:bottom w:val="nil"/>
          <w:right w:val="nil"/>
          <w:between w:val="nil"/>
        </w:pBdr>
        <w:ind w:left="720" w:hanging="720"/>
        <w:jc w:val="both"/>
        <w:rPr>
          <w:color w:val="000000"/>
          <w:sz w:val="22"/>
          <w:szCs w:val="22"/>
        </w:rPr>
      </w:pPr>
    </w:p>
    <w:p w14:paraId="3E83E442" w14:textId="77777777" w:rsidR="00227574" w:rsidRDefault="00DC04C5" w:rsidP="00461F48">
      <w:pPr>
        <w:pBdr>
          <w:top w:val="nil"/>
          <w:left w:val="nil"/>
          <w:bottom w:val="nil"/>
          <w:right w:val="nil"/>
          <w:between w:val="nil"/>
        </w:pBdr>
        <w:jc w:val="both"/>
        <w:rPr>
          <w:color w:val="000000"/>
          <w:sz w:val="22"/>
          <w:szCs w:val="22"/>
        </w:rPr>
      </w:pPr>
      <w:r>
        <w:rPr>
          <w:color w:val="000000"/>
          <w:sz w:val="22"/>
          <w:szCs w:val="22"/>
        </w:rPr>
        <w:t>18.2. Toute démarche d’un Soumissionnaire pour influencer le SNU dans l’examen, l’évaluation, et la comparaison des offres, dans la vérification à posteriori des qualifications des Soumissionnaires ou dans l’adjudication du marché, pourra entraîner le rejet de son offre.</w:t>
      </w:r>
    </w:p>
    <w:p w14:paraId="64D885C0" w14:textId="77777777" w:rsidR="00227574" w:rsidRDefault="00227574">
      <w:pPr>
        <w:pBdr>
          <w:top w:val="nil"/>
          <w:left w:val="nil"/>
          <w:bottom w:val="nil"/>
          <w:right w:val="nil"/>
          <w:between w:val="nil"/>
        </w:pBdr>
        <w:ind w:left="720" w:hanging="720"/>
        <w:jc w:val="both"/>
        <w:rPr>
          <w:color w:val="000000"/>
          <w:sz w:val="22"/>
          <w:szCs w:val="22"/>
        </w:rPr>
      </w:pPr>
    </w:p>
    <w:p w14:paraId="6190056B" w14:textId="77777777" w:rsidR="00227574" w:rsidRDefault="00227574">
      <w:pPr>
        <w:pBdr>
          <w:top w:val="nil"/>
          <w:left w:val="nil"/>
          <w:bottom w:val="nil"/>
          <w:right w:val="nil"/>
          <w:between w:val="nil"/>
        </w:pBdr>
        <w:ind w:left="720" w:hanging="720"/>
        <w:jc w:val="both"/>
        <w:rPr>
          <w:color w:val="000000"/>
          <w:sz w:val="22"/>
          <w:szCs w:val="22"/>
        </w:rPr>
      </w:pPr>
    </w:p>
    <w:p w14:paraId="6D2CBE93" w14:textId="77777777" w:rsidR="00227574" w:rsidRDefault="00DC04C5">
      <w:pPr>
        <w:pStyle w:val="Heading2"/>
        <w:numPr>
          <w:ilvl w:val="0"/>
          <w:numId w:val="24"/>
        </w:numPr>
        <w:rPr>
          <w:b/>
        </w:rPr>
      </w:pPr>
      <w:bookmarkStart w:id="28" w:name="_1pxezwc" w:colFirst="0" w:colLast="0"/>
      <w:bookmarkEnd w:id="28"/>
      <w:r>
        <w:rPr>
          <w:b/>
        </w:rPr>
        <w:t>Clarification des offres</w:t>
      </w:r>
    </w:p>
    <w:p w14:paraId="6897EC09" w14:textId="77777777" w:rsidR="00227574" w:rsidRDefault="00227574">
      <w:pPr>
        <w:jc w:val="both"/>
        <w:rPr>
          <w:sz w:val="22"/>
          <w:szCs w:val="22"/>
        </w:rPr>
      </w:pPr>
    </w:p>
    <w:p w14:paraId="2746FEFF" w14:textId="77777777" w:rsidR="00227574" w:rsidRDefault="00DC04C5">
      <w:pPr>
        <w:jc w:val="both"/>
        <w:rPr>
          <w:sz w:val="22"/>
          <w:szCs w:val="22"/>
        </w:rPr>
      </w:pPr>
      <w:r>
        <w:rPr>
          <w:sz w:val="22"/>
          <w:szCs w:val="22"/>
        </w:rPr>
        <w:t>19.1. Pour faciliter l’examen, l’évaluation et la comparaison des offres, le SNU pourra demander aux Soumissionnaires des clarifications sur leurs offres. La demande de clarification ainsi que la réponse doivent être formulées par écrit et aucun changement du prix ou du contenu de l’offre ne doit être demandé, proposé ou permis.</w:t>
      </w:r>
    </w:p>
    <w:p w14:paraId="69B13B6D" w14:textId="77777777" w:rsidR="00227574" w:rsidRDefault="00227574">
      <w:pPr>
        <w:pBdr>
          <w:top w:val="nil"/>
          <w:left w:val="nil"/>
          <w:bottom w:val="nil"/>
          <w:right w:val="nil"/>
          <w:between w:val="nil"/>
        </w:pBdr>
        <w:tabs>
          <w:tab w:val="left" w:pos="720"/>
        </w:tabs>
        <w:jc w:val="both"/>
        <w:rPr>
          <w:b/>
          <w:color w:val="000000"/>
          <w:sz w:val="22"/>
          <w:szCs w:val="22"/>
        </w:rPr>
      </w:pPr>
    </w:p>
    <w:p w14:paraId="4F41A6AE" w14:textId="77777777" w:rsidR="00227574" w:rsidRDefault="00DC04C5">
      <w:pPr>
        <w:pStyle w:val="Heading2"/>
        <w:numPr>
          <w:ilvl w:val="0"/>
          <w:numId w:val="24"/>
        </w:numPr>
        <w:rPr>
          <w:b/>
        </w:rPr>
      </w:pPr>
      <w:bookmarkStart w:id="29" w:name="_49x2ik5" w:colFirst="0" w:colLast="0"/>
      <w:bookmarkEnd w:id="29"/>
      <w:r>
        <w:rPr>
          <w:b/>
        </w:rPr>
        <w:t>Conformité des offres</w:t>
      </w:r>
    </w:p>
    <w:p w14:paraId="24A43223" w14:textId="77777777" w:rsidR="00227574" w:rsidRDefault="00227574">
      <w:pPr>
        <w:pStyle w:val="Heading2"/>
        <w:ind w:left="450" w:hanging="450"/>
      </w:pPr>
    </w:p>
    <w:p w14:paraId="4A2422C9" w14:textId="77777777" w:rsidR="00227574" w:rsidRDefault="00DC04C5">
      <w:pPr>
        <w:rPr>
          <w:sz w:val="22"/>
          <w:szCs w:val="22"/>
        </w:rPr>
      </w:pPr>
      <w:r>
        <w:rPr>
          <w:sz w:val="22"/>
          <w:szCs w:val="22"/>
        </w:rPr>
        <w:t>20.1. Le SNU établira la conformité de l’offre sur la base de son seul contenu.</w:t>
      </w:r>
    </w:p>
    <w:p w14:paraId="67574A17" w14:textId="77777777" w:rsidR="00227574" w:rsidRDefault="00227574">
      <w:pPr>
        <w:rPr>
          <w:sz w:val="22"/>
          <w:szCs w:val="22"/>
        </w:rPr>
      </w:pPr>
    </w:p>
    <w:p w14:paraId="1AC242BA" w14:textId="77777777" w:rsidR="00227574" w:rsidRDefault="00DC04C5">
      <w:pPr>
        <w:jc w:val="both"/>
        <w:rPr>
          <w:sz w:val="22"/>
          <w:szCs w:val="22"/>
        </w:rPr>
      </w:pPr>
      <w:r>
        <w:rPr>
          <w:sz w:val="22"/>
          <w:szCs w:val="22"/>
        </w:rPr>
        <w:t>20.2. Une offre essentiellement conforme est une offre conforme à toutes les stipulations, spécifications et conditions du dossier d’appel d’offres, sans divergence, réserve ou omission substantielle. Une divergence, réserve ou omission substantielle est celle qui :</w:t>
      </w:r>
    </w:p>
    <w:p w14:paraId="2986A267" w14:textId="77777777" w:rsidR="00227574" w:rsidRDefault="00DC04C5" w:rsidP="00092203">
      <w:pPr>
        <w:numPr>
          <w:ilvl w:val="0"/>
          <w:numId w:val="6"/>
        </w:numPr>
        <w:pBdr>
          <w:top w:val="nil"/>
          <w:left w:val="nil"/>
          <w:bottom w:val="nil"/>
          <w:right w:val="nil"/>
          <w:between w:val="nil"/>
        </w:pBdr>
        <w:tabs>
          <w:tab w:val="left" w:pos="720"/>
        </w:tabs>
        <w:ind w:left="782" w:hanging="357"/>
        <w:jc w:val="both"/>
        <w:rPr>
          <w:color w:val="000000"/>
          <w:sz w:val="22"/>
          <w:szCs w:val="22"/>
        </w:rPr>
      </w:pPr>
      <w:r>
        <w:rPr>
          <w:color w:val="000000"/>
          <w:sz w:val="22"/>
          <w:szCs w:val="22"/>
        </w:rPr>
        <w:t xml:space="preserve">Affecte, de manière substantielle, la portée, la qualité ou les performances des fournitures et services connexes spécifiés dans le marché ; </w:t>
      </w:r>
      <w:proofErr w:type="gramStart"/>
      <w:r>
        <w:rPr>
          <w:color w:val="000000"/>
          <w:sz w:val="22"/>
          <w:szCs w:val="22"/>
        </w:rPr>
        <w:t>ou</w:t>
      </w:r>
      <w:proofErr w:type="gramEnd"/>
    </w:p>
    <w:p w14:paraId="2D11122D" w14:textId="77777777" w:rsidR="00227574" w:rsidRDefault="00DC04C5" w:rsidP="00092203">
      <w:pPr>
        <w:numPr>
          <w:ilvl w:val="0"/>
          <w:numId w:val="6"/>
        </w:numPr>
        <w:pBdr>
          <w:top w:val="nil"/>
          <w:left w:val="nil"/>
          <w:bottom w:val="nil"/>
          <w:right w:val="nil"/>
          <w:between w:val="nil"/>
        </w:pBdr>
        <w:tabs>
          <w:tab w:val="left" w:pos="720"/>
        </w:tabs>
        <w:ind w:left="782" w:hanging="357"/>
        <w:jc w:val="both"/>
        <w:rPr>
          <w:color w:val="000000"/>
          <w:sz w:val="22"/>
          <w:szCs w:val="22"/>
        </w:rPr>
      </w:pPr>
      <w:r>
        <w:rPr>
          <w:color w:val="000000"/>
          <w:sz w:val="22"/>
          <w:szCs w:val="22"/>
        </w:rPr>
        <w:t>Limite d’une manière substantielle et non conforme au dossier d’appel d’offres, les droits du SNU ou les obligations du Soumissionnaire au titre du marché ; ou,</w:t>
      </w:r>
    </w:p>
    <w:p w14:paraId="02F30A24" w14:textId="77777777" w:rsidR="00227574" w:rsidRDefault="00DC04C5" w:rsidP="00092203">
      <w:pPr>
        <w:numPr>
          <w:ilvl w:val="0"/>
          <w:numId w:val="6"/>
        </w:numPr>
        <w:pBdr>
          <w:top w:val="nil"/>
          <w:left w:val="nil"/>
          <w:bottom w:val="nil"/>
          <w:right w:val="nil"/>
          <w:between w:val="nil"/>
        </w:pBdr>
        <w:tabs>
          <w:tab w:val="left" w:pos="720"/>
        </w:tabs>
        <w:ind w:left="782" w:hanging="357"/>
        <w:jc w:val="both"/>
        <w:rPr>
          <w:color w:val="000000"/>
          <w:sz w:val="22"/>
          <w:szCs w:val="22"/>
        </w:rPr>
      </w:pPr>
      <w:r>
        <w:rPr>
          <w:color w:val="000000"/>
          <w:sz w:val="22"/>
          <w:szCs w:val="22"/>
        </w:rPr>
        <w:t>Si acceptée, porterait préjudice aux autres Soumissionnaires ayant présenté des offres essentiellement conformes.</w:t>
      </w:r>
    </w:p>
    <w:p w14:paraId="40D8A6A0" w14:textId="77777777" w:rsidR="00227574" w:rsidRDefault="00227574">
      <w:pPr>
        <w:pBdr>
          <w:top w:val="nil"/>
          <w:left w:val="nil"/>
          <w:bottom w:val="nil"/>
          <w:right w:val="nil"/>
          <w:between w:val="nil"/>
        </w:pBdr>
        <w:tabs>
          <w:tab w:val="left" w:pos="720"/>
        </w:tabs>
        <w:jc w:val="both"/>
        <w:rPr>
          <w:color w:val="000000"/>
          <w:sz w:val="22"/>
          <w:szCs w:val="22"/>
        </w:rPr>
      </w:pPr>
    </w:p>
    <w:p w14:paraId="527D0DA9" w14:textId="77777777" w:rsidR="00227574" w:rsidRDefault="00DC04C5">
      <w:pPr>
        <w:pStyle w:val="Heading2"/>
        <w:numPr>
          <w:ilvl w:val="0"/>
          <w:numId w:val="24"/>
        </w:numPr>
        <w:rPr>
          <w:b/>
        </w:rPr>
      </w:pPr>
      <w:bookmarkStart w:id="30" w:name="_2p2csry" w:colFirst="0" w:colLast="0"/>
      <w:bookmarkEnd w:id="30"/>
      <w:r>
        <w:rPr>
          <w:b/>
        </w:rPr>
        <w:t>Non-conformité, erreurs et omissions</w:t>
      </w:r>
    </w:p>
    <w:p w14:paraId="2281EC74" w14:textId="77777777" w:rsidR="00227574" w:rsidRDefault="00227574">
      <w:pPr>
        <w:pBdr>
          <w:top w:val="nil"/>
          <w:left w:val="nil"/>
          <w:bottom w:val="nil"/>
          <w:right w:val="nil"/>
          <w:between w:val="nil"/>
        </w:pBdr>
        <w:tabs>
          <w:tab w:val="left" w:pos="720"/>
        </w:tabs>
        <w:jc w:val="both"/>
        <w:rPr>
          <w:color w:val="000000"/>
          <w:sz w:val="22"/>
          <w:szCs w:val="22"/>
        </w:rPr>
      </w:pPr>
    </w:p>
    <w:p w14:paraId="6D58F2BB" w14:textId="77777777" w:rsidR="00227574" w:rsidRDefault="00DC04C5">
      <w:pPr>
        <w:pBdr>
          <w:top w:val="nil"/>
          <w:left w:val="nil"/>
          <w:bottom w:val="nil"/>
          <w:right w:val="nil"/>
          <w:between w:val="nil"/>
        </w:pBdr>
        <w:tabs>
          <w:tab w:val="left" w:pos="720"/>
        </w:tabs>
        <w:jc w:val="both"/>
        <w:rPr>
          <w:color w:val="000000"/>
          <w:sz w:val="24"/>
          <w:szCs w:val="24"/>
        </w:rPr>
      </w:pPr>
      <w:r>
        <w:rPr>
          <w:color w:val="000000"/>
          <w:sz w:val="22"/>
          <w:szCs w:val="22"/>
        </w:rPr>
        <w:t xml:space="preserve">21.1. </w:t>
      </w:r>
      <w:r>
        <w:rPr>
          <w:color w:val="000000"/>
          <w:sz w:val="24"/>
          <w:szCs w:val="24"/>
        </w:rPr>
        <w:t>Si le SNU juge une offre essentiellement conforme :</w:t>
      </w:r>
    </w:p>
    <w:p w14:paraId="0864F2E9" w14:textId="77777777" w:rsidR="00227574" w:rsidRDefault="00DC04C5" w:rsidP="00092203">
      <w:pPr>
        <w:numPr>
          <w:ilvl w:val="0"/>
          <w:numId w:val="9"/>
        </w:numPr>
        <w:pBdr>
          <w:top w:val="nil"/>
          <w:left w:val="nil"/>
          <w:bottom w:val="nil"/>
          <w:right w:val="nil"/>
          <w:between w:val="nil"/>
        </w:pBdr>
        <w:tabs>
          <w:tab w:val="left" w:pos="900"/>
        </w:tabs>
        <w:ind w:left="964" w:hanging="539"/>
        <w:jc w:val="both"/>
        <w:rPr>
          <w:color w:val="000000"/>
          <w:sz w:val="22"/>
          <w:szCs w:val="22"/>
        </w:rPr>
      </w:pPr>
      <w:r>
        <w:rPr>
          <w:color w:val="000000"/>
          <w:sz w:val="22"/>
          <w:szCs w:val="22"/>
        </w:rPr>
        <w:t xml:space="preserve">Il peut tolérer toute non-conformité ou omission qui ne constitue pas une divergence substantielle. </w:t>
      </w:r>
    </w:p>
    <w:p w14:paraId="23C79B9B" w14:textId="77777777" w:rsidR="00227574" w:rsidRDefault="00DC04C5" w:rsidP="00092203">
      <w:pPr>
        <w:numPr>
          <w:ilvl w:val="0"/>
          <w:numId w:val="9"/>
        </w:numPr>
        <w:pBdr>
          <w:top w:val="nil"/>
          <w:left w:val="nil"/>
          <w:bottom w:val="nil"/>
          <w:right w:val="nil"/>
          <w:between w:val="nil"/>
        </w:pBdr>
        <w:tabs>
          <w:tab w:val="left" w:pos="900"/>
        </w:tabs>
        <w:ind w:left="964" w:hanging="539"/>
        <w:jc w:val="both"/>
        <w:rPr>
          <w:color w:val="000000"/>
          <w:sz w:val="22"/>
          <w:szCs w:val="22"/>
        </w:rPr>
      </w:pPr>
      <w:r>
        <w:rPr>
          <w:color w:val="000000"/>
          <w:sz w:val="22"/>
          <w:szCs w:val="22"/>
        </w:rPr>
        <w:t>Il peut demander au Soumissionnaire de présenter, dans un délai raisonnable, les informations ou les documentations nécessaires pour remédier à la non-conformité ou aux omissions non substantielles constatées dans l’offre en rapport avec la documentation demandée. Ladite omission ne peut, en aucun cas, être liée à un élément quelconque du prix de l’offre. Le Soumissionnaire qui ne ferait pas droit à cette demande peut voir son offre écartée.</w:t>
      </w:r>
    </w:p>
    <w:p w14:paraId="3BA93D4F" w14:textId="77777777" w:rsidR="00227574" w:rsidRDefault="00DC04C5" w:rsidP="00092203">
      <w:pPr>
        <w:numPr>
          <w:ilvl w:val="0"/>
          <w:numId w:val="9"/>
        </w:numPr>
        <w:pBdr>
          <w:top w:val="nil"/>
          <w:left w:val="nil"/>
          <w:bottom w:val="nil"/>
          <w:right w:val="nil"/>
          <w:between w:val="nil"/>
        </w:pBdr>
        <w:tabs>
          <w:tab w:val="left" w:pos="900"/>
        </w:tabs>
        <w:ind w:left="964" w:hanging="539"/>
        <w:jc w:val="both"/>
        <w:rPr>
          <w:color w:val="000000"/>
          <w:sz w:val="22"/>
          <w:szCs w:val="22"/>
        </w:rPr>
      </w:pPr>
      <w:r>
        <w:rPr>
          <w:color w:val="000000"/>
          <w:sz w:val="22"/>
          <w:szCs w:val="22"/>
        </w:rPr>
        <w:t>Le SNU apportera les corrections arithmétiques sur la base suivante :</w:t>
      </w:r>
    </w:p>
    <w:p w14:paraId="66A1DBC9" w14:textId="77777777" w:rsidR="00227574" w:rsidRDefault="00DC04C5">
      <w:pPr>
        <w:numPr>
          <w:ilvl w:val="0"/>
          <w:numId w:val="2"/>
        </w:numPr>
        <w:pBdr>
          <w:top w:val="nil"/>
          <w:left w:val="nil"/>
          <w:bottom w:val="nil"/>
          <w:right w:val="nil"/>
          <w:between w:val="nil"/>
        </w:pBdr>
        <w:tabs>
          <w:tab w:val="left" w:pos="1260"/>
        </w:tabs>
        <w:ind w:left="1260"/>
        <w:jc w:val="both"/>
        <w:rPr>
          <w:color w:val="000000"/>
          <w:sz w:val="24"/>
          <w:szCs w:val="24"/>
        </w:rPr>
      </w:pPr>
      <w:r>
        <w:rPr>
          <w:color w:val="000000"/>
          <w:sz w:val="22"/>
          <w:szCs w:val="22"/>
        </w:rPr>
        <w:t xml:space="preserve">S’il existe une contradiction entre le prix unitaire et le prix total obtenu en multipliant le prix unitaire par les quantités, le prix unitaire fera foi et le prix total sera corrigé, à moins que, de </w:t>
      </w:r>
      <w:r>
        <w:rPr>
          <w:color w:val="000000"/>
          <w:sz w:val="22"/>
          <w:szCs w:val="22"/>
        </w:rPr>
        <w:lastRenderedPageBreak/>
        <w:t>l’avis du SNU, la virgule des décimales du prix unitaire soit manifestement mal placée. Dans ce cas le prix total indiqué prévaudra et le prix unitaire sera corrigé,</w:t>
      </w:r>
    </w:p>
    <w:p w14:paraId="6A7990EC" w14:textId="77777777" w:rsidR="00227574" w:rsidRDefault="00DC04C5">
      <w:pPr>
        <w:numPr>
          <w:ilvl w:val="0"/>
          <w:numId w:val="2"/>
        </w:numPr>
        <w:pBdr>
          <w:top w:val="nil"/>
          <w:left w:val="nil"/>
          <w:bottom w:val="nil"/>
          <w:right w:val="nil"/>
          <w:between w:val="nil"/>
        </w:pBdr>
        <w:tabs>
          <w:tab w:val="left" w:pos="1260"/>
        </w:tabs>
        <w:ind w:left="1260"/>
        <w:jc w:val="both"/>
        <w:rPr>
          <w:color w:val="000000"/>
          <w:sz w:val="24"/>
          <w:szCs w:val="24"/>
        </w:rPr>
      </w:pPr>
      <w:r>
        <w:rPr>
          <w:color w:val="000000"/>
          <w:sz w:val="22"/>
          <w:szCs w:val="22"/>
        </w:rPr>
        <w:t>Si une différence est constatée entre le montant exprimé en toutes lettres et celui exprimé en chiffres, le montant en toutes lettres prévaudra,</w:t>
      </w:r>
    </w:p>
    <w:p w14:paraId="54B9A4F2" w14:textId="77777777" w:rsidR="00227574" w:rsidRDefault="00DC04C5">
      <w:pPr>
        <w:numPr>
          <w:ilvl w:val="0"/>
          <w:numId w:val="2"/>
        </w:numPr>
        <w:pBdr>
          <w:top w:val="nil"/>
          <w:left w:val="nil"/>
          <w:bottom w:val="nil"/>
          <w:right w:val="nil"/>
          <w:between w:val="nil"/>
        </w:pBdr>
        <w:tabs>
          <w:tab w:val="left" w:pos="1260"/>
        </w:tabs>
        <w:ind w:left="1260"/>
        <w:jc w:val="both"/>
        <w:rPr>
          <w:color w:val="000000"/>
          <w:sz w:val="22"/>
          <w:szCs w:val="22"/>
        </w:rPr>
      </w:pPr>
      <w:r>
        <w:rPr>
          <w:color w:val="000000"/>
          <w:sz w:val="22"/>
          <w:szCs w:val="22"/>
        </w:rPr>
        <w:t>Si le total obtenu par addition ou soustraction des sous-totaux n’est pas exact, les sous- totaux feront foi et le total sera corrigé.</w:t>
      </w:r>
    </w:p>
    <w:p w14:paraId="70F9B160" w14:textId="77777777" w:rsidR="00227574" w:rsidRDefault="00227574">
      <w:pPr>
        <w:pBdr>
          <w:top w:val="nil"/>
          <w:left w:val="nil"/>
          <w:bottom w:val="nil"/>
          <w:right w:val="nil"/>
          <w:between w:val="nil"/>
        </w:pBdr>
        <w:tabs>
          <w:tab w:val="left" w:pos="1260"/>
        </w:tabs>
        <w:jc w:val="both"/>
        <w:rPr>
          <w:color w:val="000000"/>
          <w:sz w:val="22"/>
          <w:szCs w:val="22"/>
        </w:rPr>
      </w:pPr>
    </w:p>
    <w:p w14:paraId="3616AB6F" w14:textId="77777777" w:rsidR="00227574" w:rsidRDefault="00DC04C5">
      <w:pPr>
        <w:pStyle w:val="Heading2"/>
        <w:numPr>
          <w:ilvl w:val="0"/>
          <w:numId w:val="24"/>
        </w:numPr>
        <w:rPr>
          <w:b/>
        </w:rPr>
      </w:pPr>
      <w:bookmarkStart w:id="31" w:name="_147n2zr" w:colFirst="0" w:colLast="0"/>
      <w:bookmarkEnd w:id="31"/>
      <w:r>
        <w:rPr>
          <w:b/>
        </w:rPr>
        <w:t>Examen préliminaire des offres</w:t>
      </w:r>
    </w:p>
    <w:p w14:paraId="1EBB8908" w14:textId="77777777" w:rsidR="00227574" w:rsidRDefault="00227574">
      <w:pPr>
        <w:jc w:val="both"/>
        <w:rPr>
          <w:sz w:val="22"/>
          <w:szCs w:val="22"/>
        </w:rPr>
      </w:pPr>
    </w:p>
    <w:p w14:paraId="1B84CB3B" w14:textId="77777777" w:rsidR="00227574" w:rsidRDefault="00DC04C5">
      <w:pPr>
        <w:jc w:val="both"/>
        <w:rPr>
          <w:sz w:val="22"/>
          <w:szCs w:val="22"/>
        </w:rPr>
      </w:pPr>
      <w:r>
        <w:rPr>
          <w:sz w:val="22"/>
          <w:szCs w:val="22"/>
        </w:rPr>
        <w:t>22.1. Le SNU examinera les offres pour s’assurer que tous les documents et la documentation technique demandés à la Clause 7 des instructions aux Soumissionnaires ont bien été fournis et sont tous complets. Le SNU recherchera également d’éventuelles erreurs de calcul, et vérifiera que les documents sont dûment signés et que les offres sont globalement conformes ou non.</w:t>
      </w:r>
    </w:p>
    <w:p w14:paraId="5075494F" w14:textId="77777777" w:rsidR="00227574" w:rsidRDefault="00227574">
      <w:pPr>
        <w:jc w:val="both"/>
        <w:rPr>
          <w:sz w:val="22"/>
          <w:szCs w:val="22"/>
        </w:rPr>
      </w:pPr>
    </w:p>
    <w:p w14:paraId="3E8A425A" w14:textId="77777777" w:rsidR="00227574" w:rsidRDefault="00DC04C5">
      <w:pPr>
        <w:pStyle w:val="Heading2"/>
        <w:numPr>
          <w:ilvl w:val="0"/>
          <w:numId w:val="24"/>
        </w:numPr>
        <w:rPr>
          <w:b/>
        </w:rPr>
      </w:pPr>
      <w:bookmarkStart w:id="32" w:name="_3o7alnk" w:colFirst="0" w:colLast="0"/>
      <w:bookmarkEnd w:id="32"/>
      <w:r>
        <w:rPr>
          <w:b/>
        </w:rPr>
        <w:t>Examen des conditions et évaluation technique</w:t>
      </w:r>
    </w:p>
    <w:p w14:paraId="59204AB0" w14:textId="77777777" w:rsidR="00227574" w:rsidRDefault="00227574">
      <w:pPr>
        <w:jc w:val="both"/>
      </w:pPr>
    </w:p>
    <w:p w14:paraId="46DE3387" w14:textId="77777777" w:rsidR="00227574" w:rsidRDefault="00DC04C5">
      <w:pPr>
        <w:jc w:val="both"/>
        <w:rPr>
          <w:sz w:val="22"/>
          <w:szCs w:val="22"/>
        </w:rPr>
      </w:pPr>
      <w:r>
        <w:rPr>
          <w:sz w:val="22"/>
          <w:szCs w:val="22"/>
        </w:rPr>
        <w:t>23.1. Le SNU examinera l’offre et vérifiera qu’elle ne contient pas de divergence, de réserve ou d’omission substantielles par rapport aux conditions stipulées dans la Section II Bordereau de quantités, spécifications techniques et calendrier de livraison, la Section III Conditions générales du SNU et la Section IV Conditions particulières relatives aux marchés.</w:t>
      </w:r>
    </w:p>
    <w:p w14:paraId="556BA9F8" w14:textId="77777777" w:rsidR="00227574" w:rsidRDefault="00227574">
      <w:pPr>
        <w:jc w:val="both"/>
        <w:rPr>
          <w:sz w:val="22"/>
          <w:szCs w:val="22"/>
        </w:rPr>
      </w:pPr>
    </w:p>
    <w:p w14:paraId="1E646676" w14:textId="77777777" w:rsidR="00227574" w:rsidRDefault="00DC04C5">
      <w:pPr>
        <w:jc w:val="both"/>
        <w:rPr>
          <w:sz w:val="22"/>
          <w:szCs w:val="22"/>
        </w:rPr>
      </w:pPr>
      <w:r>
        <w:rPr>
          <w:sz w:val="22"/>
          <w:szCs w:val="22"/>
        </w:rPr>
        <w:t>23.2. Si à l’issue de l’examen des termes, conditions et de l’évaluation technique, le SNU établit que l’offre n’est pas essentiellement conforme en application de la Clause 21 des instructions aux Soumissionnaires, il rejettera purement et simplement l’offre en question.</w:t>
      </w:r>
    </w:p>
    <w:p w14:paraId="0CBB8EC4" w14:textId="77777777" w:rsidR="00227574" w:rsidRDefault="00227574">
      <w:pPr>
        <w:rPr>
          <w:sz w:val="22"/>
          <w:szCs w:val="22"/>
        </w:rPr>
      </w:pPr>
    </w:p>
    <w:p w14:paraId="1260BD23" w14:textId="77777777" w:rsidR="00227574" w:rsidRDefault="00DC04C5">
      <w:pPr>
        <w:pStyle w:val="Heading2"/>
        <w:numPr>
          <w:ilvl w:val="0"/>
          <w:numId w:val="24"/>
        </w:numPr>
        <w:rPr>
          <w:b/>
        </w:rPr>
      </w:pPr>
      <w:bookmarkStart w:id="33" w:name="_23ckvvd" w:colFirst="0" w:colLast="0"/>
      <w:bookmarkEnd w:id="33"/>
      <w:r>
        <w:rPr>
          <w:b/>
        </w:rPr>
        <w:t>Conversion en une seule devise</w:t>
      </w:r>
    </w:p>
    <w:p w14:paraId="2444A994" w14:textId="77777777" w:rsidR="00227574" w:rsidRDefault="00227574"/>
    <w:p w14:paraId="792A5FA4" w14:textId="77777777" w:rsidR="00227574" w:rsidRDefault="00DC04C5">
      <w:pPr>
        <w:rPr>
          <w:sz w:val="22"/>
          <w:szCs w:val="22"/>
        </w:rPr>
      </w:pPr>
      <w:r>
        <w:rPr>
          <w:sz w:val="22"/>
          <w:szCs w:val="22"/>
        </w:rPr>
        <w:t>24.1 Non applicable</w:t>
      </w:r>
    </w:p>
    <w:p w14:paraId="69A3FE5A" w14:textId="77777777" w:rsidR="00227574" w:rsidRDefault="00227574">
      <w:pPr>
        <w:rPr>
          <w:sz w:val="22"/>
          <w:szCs w:val="22"/>
        </w:rPr>
      </w:pPr>
    </w:p>
    <w:p w14:paraId="5361B290" w14:textId="77777777" w:rsidR="00227574" w:rsidRDefault="00227574">
      <w:pPr>
        <w:rPr>
          <w:i/>
          <w:sz w:val="22"/>
          <w:szCs w:val="22"/>
        </w:rPr>
      </w:pPr>
    </w:p>
    <w:p w14:paraId="660C1F6B" w14:textId="77777777" w:rsidR="00227574" w:rsidRDefault="00227574">
      <w:pPr>
        <w:rPr>
          <w:sz w:val="22"/>
          <w:szCs w:val="22"/>
        </w:rPr>
      </w:pPr>
    </w:p>
    <w:p w14:paraId="7A1E354B" w14:textId="77777777" w:rsidR="00227574" w:rsidRDefault="00DC04C5">
      <w:pPr>
        <w:pStyle w:val="Heading2"/>
        <w:numPr>
          <w:ilvl w:val="0"/>
          <w:numId w:val="24"/>
        </w:numPr>
        <w:rPr>
          <w:b/>
        </w:rPr>
      </w:pPr>
      <w:bookmarkStart w:id="34" w:name="_ihv636" w:colFirst="0" w:colLast="0"/>
      <w:bookmarkEnd w:id="34"/>
      <w:r>
        <w:rPr>
          <w:b/>
        </w:rPr>
        <w:t>Évaluation des offres</w:t>
      </w:r>
    </w:p>
    <w:p w14:paraId="73EF6DE3" w14:textId="77777777" w:rsidR="00227574" w:rsidRDefault="00227574">
      <w:pPr>
        <w:rPr>
          <w:sz w:val="22"/>
          <w:szCs w:val="22"/>
        </w:rPr>
      </w:pPr>
    </w:p>
    <w:p w14:paraId="4357902E" w14:textId="77777777" w:rsidR="00227574" w:rsidRDefault="00DC04C5">
      <w:pPr>
        <w:rPr>
          <w:sz w:val="22"/>
          <w:szCs w:val="22"/>
        </w:rPr>
      </w:pPr>
      <w:r>
        <w:rPr>
          <w:sz w:val="22"/>
          <w:szCs w:val="22"/>
        </w:rPr>
        <w:t>25.1. Le SNU doit évaluer chaque offre, définie à ce stade de l’évaluation comme étant, essentiellement conforme.</w:t>
      </w:r>
    </w:p>
    <w:p w14:paraId="11431226" w14:textId="77777777" w:rsidR="00227574" w:rsidRDefault="00227574">
      <w:pPr>
        <w:pBdr>
          <w:top w:val="nil"/>
          <w:left w:val="nil"/>
          <w:bottom w:val="nil"/>
          <w:right w:val="nil"/>
          <w:between w:val="nil"/>
        </w:pBdr>
        <w:ind w:left="720" w:hanging="720"/>
        <w:rPr>
          <w:color w:val="000000"/>
          <w:sz w:val="22"/>
          <w:szCs w:val="22"/>
        </w:rPr>
      </w:pPr>
    </w:p>
    <w:p w14:paraId="551C02B0" w14:textId="77777777" w:rsidR="00227574" w:rsidRDefault="00DC04C5">
      <w:pPr>
        <w:pStyle w:val="Heading2"/>
        <w:numPr>
          <w:ilvl w:val="0"/>
          <w:numId w:val="24"/>
        </w:numPr>
        <w:rPr>
          <w:b/>
        </w:rPr>
      </w:pPr>
      <w:bookmarkStart w:id="35" w:name="_32hioqz" w:colFirst="0" w:colLast="0"/>
      <w:bookmarkEnd w:id="35"/>
      <w:r>
        <w:rPr>
          <w:b/>
        </w:rPr>
        <w:t>Comparaison des offres</w:t>
      </w:r>
    </w:p>
    <w:p w14:paraId="2E9FED56" w14:textId="77777777" w:rsidR="00227574" w:rsidRDefault="00227574">
      <w:bookmarkStart w:id="36" w:name="_1hmsyys" w:colFirst="0" w:colLast="0"/>
      <w:bookmarkEnd w:id="36"/>
    </w:p>
    <w:p w14:paraId="4860B616" w14:textId="77777777" w:rsidR="00227574" w:rsidRDefault="00DC04C5">
      <w:pPr>
        <w:rPr>
          <w:sz w:val="22"/>
          <w:szCs w:val="22"/>
        </w:rPr>
      </w:pPr>
      <w:r>
        <w:rPr>
          <w:sz w:val="22"/>
          <w:szCs w:val="22"/>
        </w:rPr>
        <w:t xml:space="preserve">26.1. Le SNU comparera toutes les offres conformes pour déterminer la ou les moins </w:t>
      </w:r>
      <w:proofErr w:type="spellStart"/>
      <w:r>
        <w:rPr>
          <w:sz w:val="22"/>
          <w:szCs w:val="22"/>
        </w:rPr>
        <w:t>disantes</w:t>
      </w:r>
      <w:proofErr w:type="spellEnd"/>
      <w:r>
        <w:rPr>
          <w:sz w:val="22"/>
          <w:szCs w:val="22"/>
        </w:rPr>
        <w:t>.</w:t>
      </w:r>
    </w:p>
    <w:p w14:paraId="41364C86" w14:textId="77777777" w:rsidR="00227574" w:rsidRDefault="00227574">
      <w:pPr>
        <w:rPr>
          <w:sz w:val="22"/>
          <w:szCs w:val="22"/>
        </w:rPr>
      </w:pPr>
    </w:p>
    <w:p w14:paraId="5B22850C" w14:textId="77777777" w:rsidR="00227574" w:rsidRDefault="00DC04C5">
      <w:pPr>
        <w:rPr>
          <w:sz w:val="22"/>
          <w:szCs w:val="22"/>
        </w:rPr>
      </w:pPr>
      <w:r>
        <w:rPr>
          <w:sz w:val="22"/>
          <w:szCs w:val="22"/>
        </w:rPr>
        <w:t>26.2. La comparaison se fera sur le coût unitaire de la rubrique évaluée.</w:t>
      </w:r>
    </w:p>
    <w:p w14:paraId="56570B6E" w14:textId="77777777" w:rsidR="00227574" w:rsidRDefault="00227574">
      <w:pPr>
        <w:rPr>
          <w:sz w:val="22"/>
          <w:szCs w:val="22"/>
        </w:rPr>
      </w:pPr>
    </w:p>
    <w:p w14:paraId="645E4E48" w14:textId="77777777" w:rsidR="00227574" w:rsidRDefault="00227574">
      <w:pPr>
        <w:rPr>
          <w:sz w:val="22"/>
          <w:szCs w:val="22"/>
        </w:rPr>
      </w:pPr>
    </w:p>
    <w:p w14:paraId="10EDF966" w14:textId="77777777" w:rsidR="00227574" w:rsidRDefault="00DC04C5">
      <w:pPr>
        <w:pStyle w:val="Heading2"/>
        <w:numPr>
          <w:ilvl w:val="0"/>
          <w:numId w:val="24"/>
        </w:numPr>
        <w:rPr>
          <w:b/>
        </w:rPr>
      </w:pPr>
      <w:bookmarkStart w:id="37" w:name="_41mghml" w:colFirst="0" w:colLast="0"/>
      <w:bookmarkEnd w:id="37"/>
      <w:r>
        <w:rPr>
          <w:b/>
        </w:rPr>
        <w:t>Vérification à posteriori des qualifications du Soumissionnaire</w:t>
      </w:r>
    </w:p>
    <w:p w14:paraId="14857E59" w14:textId="77777777" w:rsidR="00227574" w:rsidRDefault="00227574">
      <w:pPr>
        <w:jc w:val="both"/>
        <w:rPr>
          <w:sz w:val="22"/>
          <w:szCs w:val="22"/>
        </w:rPr>
      </w:pPr>
    </w:p>
    <w:p w14:paraId="604CC9F6" w14:textId="77777777" w:rsidR="00227574" w:rsidRDefault="00DC04C5">
      <w:pPr>
        <w:jc w:val="both"/>
        <w:rPr>
          <w:sz w:val="22"/>
          <w:szCs w:val="22"/>
        </w:rPr>
      </w:pPr>
      <w:r>
        <w:rPr>
          <w:sz w:val="22"/>
          <w:szCs w:val="22"/>
        </w:rPr>
        <w:t>27.1. Le SNU s’assurera que le Soumissionnaire retenu, pour avoir soumis l’offre essentiellement conforme la moins-</w:t>
      </w:r>
      <w:proofErr w:type="spellStart"/>
      <w:r>
        <w:rPr>
          <w:sz w:val="22"/>
          <w:szCs w:val="22"/>
        </w:rPr>
        <w:t>disante</w:t>
      </w:r>
      <w:proofErr w:type="spellEnd"/>
      <w:r>
        <w:rPr>
          <w:sz w:val="22"/>
          <w:szCs w:val="22"/>
        </w:rPr>
        <w:t>, possède bien les qualifications requises pour exécuter le marché de façon satisfaisante.</w:t>
      </w:r>
    </w:p>
    <w:p w14:paraId="7CECD3F5" w14:textId="77777777" w:rsidR="00227574" w:rsidRDefault="00227574">
      <w:pPr>
        <w:pBdr>
          <w:top w:val="nil"/>
          <w:left w:val="nil"/>
          <w:bottom w:val="nil"/>
          <w:right w:val="nil"/>
          <w:between w:val="nil"/>
        </w:pBdr>
        <w:ind w:left="720" w:hanging="720"/>
        <w:jc w:val="both"/>
        <w:rPr>
          <w:color w:val="000000"/>
          <w:sz w:val="22"/>
          <w:szCs w:val="22"/>
        </w:rPr>
      </w:pPr>
    </w:p>
    <w:p w14:paraId="248C45EE" w14:textId="77777777" w:rsidR="00227574" w:rsidRDefault="00DC04C5" w:rsidP="00DB5DA2">
      <w:pPr>
        <w:pBdr>
          <w:top w:val="nil"/>
          <w:left w:val="nil"/>
          <w:bottom w:val="nil"/>
          <w:right w:val="nil"/>
          <w:between w:val="nil"/>
        </w:pBdr>
        <w:ind w:left="720" w:hanging="720"/>
        <w:jc w:val="both"/>
        <w:rPr>
          <w:color w:val="000000"/>
          <w:sz w:val="22"/>
          <w:szCs w:val="22"/>
        </w:rPr>
      </w:pPr>
      <w:r>
        <w:rPr>
          <w:color w:val="000000"/>
          <w:sz w:val="22"/>
          <w:szCs w:val="22"/>
        </w:rPr>
        <w:lastRenderedPageBreak/>
        <w:t xml:space="preserve">27.2. La détermination doit se fonder sur l’examen des pièces attestant des qualifications du Soumissionnaire et soumises avec l’offre. </w:t>
      </w:r>
    </w:p>
    <w:p w14:paraId="346392E7" w14:textId="77777777" w:rsidR="00227574" w:rsidRDefault="00227574">
      <w:pPr>
        <w:pBdr>
          <w:top w:val="nil"/>
          <w:left w:val="nil"/>
          <w:bottom w:val="nil"/>
          <w:right w:val="nil"/>
          <w:between w:val="nil"/>
        </w:pBdr>
        <w:ind w:hanging="720"/>
        <w:jc w:val="both"/>
        <w:rPr>
          <w:color w:val="000000"/>
          <w:sz w:val="22"/>
          <w:szCs w:val="22"/>
        </w:rPr>
      </w:pPr>
    </w:p>
    <w:p w14:paraId="6B0780C8" w14:textId="77777777" w:rsidR="00227574" w:rsidRDefault="00DC04C5" w:rsidP="00DB5DA2">
      <w:pPr>
        <w:pBdr>
          <w:top w:val="nil"/>
          <w:left w:val="nil"/>
          <w:bottom w:val="nil"/>
          <w:right w:val="nil"/>
          <w:between w:val="nil"/>
        </w:pBdr>
        <w:ind w:left="720" w:hanging="720"/>
        <w:jc w:val="both"/>
        <w:rPr>
          <w:color w:val="000000"/>
          <w:sz w:val="22"/>
          <w:szCs w:val="22"/>
        </w:rPr>
      </w:pPr>
      <w:r>
        <w:rPr>
          <w:color w:val="000000"/>
          <w:sz w:val="22"/>
          <w:szCs w:val="22"/>
        </w:rPr>
        <w:t>27.3. Pour évaluer une offre, le SNU considérera les éléments suivants :</w:t>
      </w:r>
    </w:p>
    <w:p w14:paraId="19E462D5" w14:textId="77777777" w:rsidR="00227574" w:rsidRDefault="00227574">
      <w:pPr>
        <w:jc w:val="both"/>
        <w:rPr>
          <w:sz w:val="22"/>
          <w:szCs w:val="22"/>
        </w:rPr>
      </w:pPr>
    </w:p>
    <w:p w14:paraId="69B047B0" w14:textId="77777777" w:rsidR="00227574" w:rsidRDefault="00DC04C5">
      <w:pPr>
        <w:numPr>
          <w:ilvl w:val="0"/>
          <w:numId w:val="3"/>
        </w:numPr>
        <w:pBdr>
          <w:top w:val="nil"/>
          <w:left w:val="nil"/>
          <w:bottom w:val="nil"/>
          <w:right w:val="nil"/>
          <w:between w:val="nil"/>
        </w:pBdr>
        <w:ind w:left="1170"/>
        <w:jc w:val="both"/>
        <w:rPr>
          <w:color w:val="000000"/>
          <w:sz w:val="22"/>
          <w:szCs w:val="22"/>
        </w:rPr>
      </w:pPr>
      <w:r>
        <w:rPr>
          <w:color w:val="000000"/>
          <w:sz w:val="22"/>
          <w:szCs w:val="22"/>
        </w:rPr>
        <w:t>Capacité financière :</w:t>
      </w:r>
    </w:p>
    <w:p w14:paraId="2ABB21A0" w14:textId="77777777" w:rsidR="00227574" w:rsidRDefault="00DC04C5" w:rsidP="00CB05C0">
      <w:pPr>
        <w:numPr>
          <w:ilvl w:val="1"/>
          <w:numId w:val="3"/>
        </w:numPr>
        <w:pBdr>
          <w:top w:val="nil"/>
          <w:left w:val="nil"/>
          <w:bottom w:val="nil"/>
          <w:right w:val="nil"/>
          <w:between w:val="nil"/>
        </w:pBdr>
        <w:ind w:left="964" w:hanging="539"/>
        <w:jc w:val="both"/>
        <w:rPr>
          <w:color w:val="000000"/>
          <w:sz w:val="22"/>
          <w:szCs w:val="22"/>
        </w:rPr>
      </w:pPr>
      <w:r>
        <w:rPr>
          <w:color w:val="000000"/>
          <w:sz w:val="22"/>
          <w:szCs w:val="22"/>
        </w:rPr>
        <w:t>Les coordonnées des banques commerciales et des noms des personnes susceptibles de fournir des commentaires au SNU, à cet égard.</w:t>
      </w:r>
    </w:p>
    <w:p w14:paraId="6805C62C" w14:textId="77777777" w:rsidR="00227574" w:rsidRDefault="00DC04C5" w:rsidP="00CB05C0">
      <w:pPr>
        <w:numPr>
          <w:ilvl w:val="0"/>
          <w:numId w:val="3"/>
        </w:numPr>
        <w:pBdr>
          <w:top w:val="nil"/>
          <w:left w:val="nil"/>
          <w:bottom w:val="nil"/>
          <w:right w:val="nil"/>
          <w:between w:val="nil"/>
        </w:pBdr>
        <w:ind w:left="964" w:hanging="539"/>
        <w:jc w:val="both"/>
        <w:rPr>
          <w:color w:val="000000"/>
          <w:sz w:val="22"/>
          <w:szCs w:val="22"/>
        </w:rPr>
      </w:pPr>
      <w:r>
        <w:rPr>
          <w:color w:val="000000"/>
          <w:sz w:val="22"/>
          <w:szCs w:val="22"/>
        </w:rPr>
        <w:t>Expérience et capacité technique :</w:t>
      </w:r>
    </w:p>
    <w:p w14:paraId="40907807" w14:textId="77777777" w:rsidR="00227574" w:rsidRDefault="00DC04C5" w:rsidP="00CB05C0">
      <w:pPr>
        <w:numPr>
          <w:ilvl w:val="1"/>
          <w:numId w:val="3"/>
        </w:numPr>
        <w:pBdr>
          <w:top w:val="nil"/>
          <w:left w:val="nil"/>
          <w:bottom w:val="nil"/>
          <w:right w:val="nil"/>
          <w:between w:val="nil"/>
        </w:pBdr>
        <w:ind w:left="964" w:hanging="539"/>
        <w:jc w:val="both"/>
        <w:rPr>
          <w:color w:val="000000"/>
          <w:sz w:val="22"/>
          <w:szCs w:val="22"/>
        </w:rPr>
      </w:pPr>
      <w:bookmarkStart w:id="38" w:name="2grqrue" w:colFirst="0" w:colLast="0"/>
      <w:bookmarkEnd w:id="38"/>
      <w:r>
        <w:rPr>
          <w:color w:val="000000"/>
          <w:sz w:val="22"/>
          <w:szCs w:val="22"/>
        </w:rPr>
        <w:t>Détails de l’expérience et des prestations antérieures du Soumissionnaire sur les services offerts et de celles de nature similaire depuis cinq ans.</w:t>
      </w:r>
    </w:p>
    <w:p w14:paraId="0159698E" w14:textId="77777777" w:rsidR="00227574" w:rsidRDefault="00227574">
      <w:pPr>
        <w:jc w:val="both"/>
        <w:rPr>
          <w:sz w:val="22"/>
          <w:szCs w:val="22"/>
        </w:rPr>
      </w:pPr>
    </w:p>
    <w:p w14:paraId="5E332B39" w14:textId="77777777" w:rsidR="00227574" w:rsidRDefault="00227574">
      <w:pPr>
        <w:pBdr>
          <w:top w:val="nil"/>
          <w:left w:val="nil"/>
          <w:bottom w:val="nil"/>
          <w:right w:val="nil"/>
          <w:between w:val="nil"/>
        </w:pBdr>
        <w:ind w:left="720" w:hanging="720"/>
        <w:jc w:val="both"/>
        <w:rPr>
          <w:color w:val="000000"/>
          <w:sz w:val="22"/>
          <w:szCs w:val="22"/>
        </w:rPr>
      </w:pPr>
    </w:p>
    <w:p w14:paraId="6C0E2437" w14:textId="77777777" w:rsidR="00227574" w:rsidRDefault="00DC04C5">
      <w:pPr>
        <w:jc w:val="both"/>
        <w:rPr>
          <w:sz w:val="22"/>
          <w:szCs w:val="22"/>
        </w:rPr>
      </w:pPr>
      <w:r>
        <w:rPr>
          <w:sz w:val="22"/>
          <w:szCs w:val="22"/>
        </w:rPr>
        <w:t>27.4. Nonobstant ce qui précède, le SNU se réserve le droit d’évaluer les capacités du Soumissionnaire et son aptitude à exécuter le marché de manière satisfaisante avant de décider de son adjudication.</w:t>
      </w:r>
    </w:p>
    <w:p w14:paraId="7590369B" w14:textId="77777777" w:rsidR="00227574" w:rsidRDefault="00227574"/>
    <w:p w14:paraId="388BD66A" w14:textId="77777777" w:rsidR="00227574" w:rsidRDefault="00DC04C5">
      <w:pPr>
        <w:jc w:val="both"/>
        <w:rPr>
          <w:sz w:val="22"/>
          <w:szCs w:val="22"/>
        </w:rPr>
      </w:pPr>
      <w:r>
        <w:rPr>
          <w:sz w:val="22"/>
          <w:szCs w:val="22"/>
        </w:rPr>
        <w:t>27.5. Les Soumissionnaires remplissant les critères de qualification pourront être disqualifiés en cas de fausses déclarations dans les formulaires, documents et pièces jointes soumis à titre de justificatif des exigences de</w:t>
      </w:r>
      <w:r>
        <w:t xml:space="preserve"> qualification ou pour des performances précédentes insuffisantes comme : l’exécution </w:t>
      </w:r>
      <w:r>
        <w:rPr>
          <w:sz w:val="22"/>
          <w:szCs w:val="22"/>
        </w:rPr>
        <w:t>insatisfaisante de marchés, des retards excessifs dans l’exécution, un historique de litiges, des défaillances financières, etc.</w:t>
      </w:r>
    </w:p>
    <w:p w14:paraId="67AD6EF5" w14:textId="77777777" w:rsidR="00227574" w:rsidRDefault="00227574">
      <w:pPr>
        <w:jc w:val="both"/>
        <w:rPr>
          <w:sz w:val="22"/>
          <w:szCs w:val="22"/>
        </w:rPr>
      </w:pPr>
    </w:p>
    <w:p w14:paraId="03868DAA" w14:textId="77777777" w:rsidR="00227574" w:rsidRDefault="00227574">
      <w:pPr>
        <w:jc w:val="both"/>
        <w:rPr>
          <w:sz w:val="22"/>
          <w:szCs w:val="22"/>
        </w:rPr>
      </w:pPr>
    </w:p>
    <w:p w14:paraId="5BF5725F" w14:textId="77777777" w:rsidR="00227574" w:rsidRDefault="00227574"/>
    <w:p w14:paraId="72318884" w14:textId="77777777" w:rsidR="00227574" w:rsidRDefault="00DC04C5">
      <w:pPr>
        <w:pStyle w:val="Heading2"/>
        <w:numPr>
          <w:ilvl w:val="0"/>
          <w:numId w:val="24"/>
        </w:numPr>
        <w:rPr>
          <w:b/>
        </w:rPr>
      </w:pPr>
      <w:bookmarkStart w:id="39" w:name="_vx1227" w:colFirst="0" w:colLast="0"/>
      <w:bookmarkEnd w:id="39"/>
      <w:r>
        <w:rPr>
          <w:b/>
        </w:rPr>
        <w:t>Droit du SNU d’accepter et de rejeter toute offre et de rejeter toutes les offres</w:t>
      </w:r>
    </w:p>
    <w:p w14:paraId="714F2045" w14:textId="77777777" w:rsidR="00227574" w:rsidRDefault="00227574"/>
    <w:p w14:paraId="0395DBB3" w14:textId="77777777" w:rsidR="00227574" w:rsidRDefault="00DC04C5">
      <w:pPr>
        <w:jc w:val="both"/>
        <w:rPr>
          <w:sz w:val="22"/>
          <w:szCs w:val="22"/>
        </w:rPr>
      </w:pPr>
      <w:r>
        <w:rPr>
          <w:sz w:val="22"/>
          <w:szCs w:val="22"/>
        </w:rPr>
        <w:t>28.1. Une offre rejetée par le SNU ne peut pas être rendue conforme par le Soumissionnaire en remédiant à la non-conformité. Une offre conforme se définit comme une offre répondant à toutes les conditions générales de l’appel d’offres du SNU, sans aucune divergence substantielle. Le SNU déterminera la conformité de chaque offre en fonction de l’appel d’offres.</w:t>
      </w:r>
    </w:p>
    <w:p w14:paraId="271A1368" w14:textId="77777777" w:rsidR="00227574" w:rsidRDefault="00227574"/>
    <w:p w14:paraId="2E674B28" w14:textId="77777777" w:rsidR="00227574" w:rsidRDefault="00DC04C5">
      <w:pPr>
        <w:jc w:val="both"/>
        <w:rPr>
          <w:sz w:val="22"/>
          <w:szCs w:val="22"/>
        </w:rPr>
      </w:pPr>
      <w:r>
        <w:rPr>
          <w:sz w:val="22"/>
          <w:szCs w:val="22"/>
        </w:rPr>
        <w:t>28.2. Le SNU se réserve le droit de rejeter toute offre si un Soumissionnaire a précédemment échoué à exécuter correctement un marché passé ou à livrer dans les délais, conformément aux conditions du marché, ou si le Soumissionnaire n’est pas, selon le SNU, en position d’honorer le marché.</w:t>
      </w:r>
    </w:p>
    <w:p w14:paraId="4BBB1738" w14:textId="77777777" w:rsidR="00227574" w:rsidRDefault="00227574">
      <w:pPr>
        <w:rPr>
          <w:sz w:val="22"/>
          <w:szCs w:val="22"/>
        </w:rPr>
      </w:pPr>
    </w:p>
    <w:p w14:paraId="6376A971" w14:textId="77777777" w:rsidR="00227574" w:rsidRDefault="00DC04C5">
      <w:pPr>
        <w:rPr>
          <w:sz w:val="22"/>
          <w:szCs w:val="22"/>
        </w:rPr>
      </w:pPr>
      <w:r>
        <w:rPr>
          <w:sz w:val="22"/>
          <w:szCs w:val="22"/>
        </w:rPr>
        <w:t>28.3. Les Soumissionnaires renoncent à tout droit de faire appel de la décision prise par le SNU.</w:t>
      </w:r>
    </w:p>
    <w:p w14:paraId="5A4F35AE" w14:textId="77777777" w:rsidR="00227574" w:rsidRDefault="00227574">
      <w:pPr>
        <w:ind w:left="540" w:hanging="540"/>
        <w:jc w:val="both"/>
        <w:rPr>
          <w:sz w:val="22"/>
          <w:szCs w:val="22"/>
        </w:rPr>
      </w:pPr>
    </w:p>
    <w:p w14:paraId="2BCB480D" w14:textId="77777777" w:rsidR="00227574" w:rsidRDefault="00DC04C5">
      <w:pPr>
        <w:pStyle w:val="Heading2"/>
        <w:numPr>
          <w:ilvl w:val="0"/>
          <w:numId w:val="24"/>
        </w:numPr>
        <w:rPr>
          <w:b/>
        </w:rPr>
      </w:pPr>
      <w:bookmarkStart w:id="40" w:name="_3fwokq0" w:colFirst="0" w:colLast="0"/>
      <w:bookmarkEnd w:id="40"/>
      <w:r>
        <w:rPr>
          <w:b/>
        </w:rPr>
        <w:t>Droit du SNU d’annuler la procédure de l’appel d’offres</w:t>
      </w:r>
    </w:p>
    <w:p w14:paraId="3097ED85" w14:textId="77777777" w:rsidR="00227574" w:rsidRDefault="00227574">
      <w:pPr>
        <w:jc w:val="both"/>
        <w:rPr>
          <w:sz w:val="22"/>
          <w:szCs w:val="22"/>
        </w:rPr>
      </w:pPr>
    </w:p>
    <w:p w14:paraId="4F7FD624" w14:textId="77777777" w:rsidR="00227574" w:rsidRDefault="00DC04C5">
      <w:pPr>
        <w:jc w:val="both"/>
      </w:pPr>
      <w:r>
        <w:rPr>
          <w:sz w:val="22"/>
          <w:szCs w:val="22"/>
        </w:rPr>
        <w:t>29.1</w:t>
      </w:r>
      <w:r>
        <w:t xml:space="preserve">. </w:t>
      </w:r>
      <w:r>
        <w:rPr>
          <w:sz w:val="22"/>
          <w:szCs w:val="22"/>
        </w:rPr>
        <w:t>Le SNU se réserve le droit d’annuler le processus d’appel d’offres et de rejeter toutes les offres à quelque moment que ce soit préalablement à l’attribution du marché, sans encourir aucune pénalité vis-à-vis du ou des Soumissionnaires concernés et sans avoir aucune obligation d’informer le ou les Soumissionnaires des raisons motivant l’action du SNU.</w:t>
      </w:r>
    </w:p>
    <w:p w14:paraId="76470036" w14:textId="77777777" w:rsidR="00227574" w:rsidRDefault="00227574">
      <w:pPr>
        <w:ind w:left="540"/>
        <w:jc w:val="both"/>
        <w:rPr>
          <w:sz w:val="22"/>
          <w:szCs w:val="22"/>
        </w:rPr>
      </w:pPr>
    </w:p>
    <w:p w14:paraId="1CE00F5B" w14:textId="77777777" w:rsidR="00227574" w:rsidRDefault="00DC04C5">
      <w:pPr>
        <w:pStyle w:val="Heading1"/>
        <w:numPr>
          <w:ilvl w:val="0"/>
          <w:numId w:val="19"/>
        </w:numPr>
        <w:rPr>
          <w:rFonts w:ascii="Times New Roman" w:eastAsia="Times New Roman" w:hAnsi="Times New Roman" w:cs="Times New Roman"/>
        </w:rPr>
      </w:pPr>
      <w:bookmarkStart w:id="41" w:name="_1v1yuxt" w:colFirst="0" w:colLast="0"/>
      <w:bookmarkEnd w:id="41"/>
      <w:r>
        <w:rPr>
          <w:rFonts w:ascii="Times New Roman" w:eastAsia="Times New Roman" w:hAnsi="Times New Roman" w:cs="Times New Roman"/>
        </w:rPr>
        <w:t>Attribution du marché</w:t>
      </w:r>
    </w:p>
    <w:p w14:paraId="5AB9D3B9" w14:textId="77777777" w:rsidR="00227574" w:rsidRDefault="00227574">
      <w:pPr>
        <w:rPr>
          <w:sz w:val="22"/>
          <w:szCs w:val="22"/>
        </w:rPr>
      </w:pPr>
    </w:p>
    <w:p w14:paraId="25FC4CDB" w14:textId="77777777" w:rsidR="00227574" w:rsidRDefault="00DC04C5">
      <w:pPr>
        <w:pStyle w:val="Heading2"/>
        <w:numPr>
          <w:ilvl w:val="0"/>
          <w:numId w:val="24"/>
        </w:numPr>
        <w:rPr>
          <w:b/>
        </w:rPr>
      </w:pPr>
      <w:bookmarkStart w:id="42" w:name="_4f1mdlm" w:colFirst="0" w:colLast="0"/>
      <w:bookmarkEnd w:id="42"/>
      <w:r>
        <w:rPr>
          <w:b/>
        </w:rPr>
        <w:t>Critères d’attribution</w:t>
      </w:r>
    </w:p>
    <w:p w14:paraId="5B1D2F92" w14:textId="77777777" w:rsidR="00227574" w:rsidRDefault="00227574">
      <w:pPr>
        <w:jc w:val="both"/>
        <w:rPr>
          <w:b/>
          <w:sz w:val="22"/>
          <w:szCs w:val="22"/>
        </w:rPr>
      </w:pPr>
    </w:p>
    <w:p w14:paraId="09B6CEDB" w14:textId="77777777" w:rsidR="00227574" w:rsidRDefault="00DC04C5">
      <w:pPr>
        <w:jc w:val="both"/>
        <w:rPr>
          <w:sz w:val="22"/>
          <w:szCs w:val="22"/>
        </w:rPr>
      </w:pPr>
      <w:r>
        <w:rPr>
          <w:sz w:val="22"/>
          <w:szCs w:val="22"/>
        </w:rPr>
        <w:t xml:space="preserve">30.1. En cas d’attribution du marché, le SNU attribuera le </w:t>
      </w:r>
      <w:r>
        <w:rPr>
          <w:i/>
          <w:sz w:val="22"/>
          <w:szCs w:val="22"/>
        </w:rPr>
        <w:t>contrat</w:t>
      </w:r>
      <w:r>
        <w:rPr>
          <w:sz w:val="22"/>
          <w:szCs w:val="22"/>
        </w:rPr>
        <w:t xml:space="preserve"> aux Soumissionnaires les moins-disant dont l’offre aura été jugée conforme aux documents de l’appel d’offres.</w:t>
      </w:r>
    </w:p>
    <w:p w14:paraId="452A60BB" w14:textId="77777777" w:rsidR="00227574" w:rsidRDefault="00227574">
      <w:pPr>
        <w:pBdr>
          <w:top w:val="nil"/>
          <w:left w:val="nil"/>
          <w:bottom w:val="nil"/>
          <w:right w:val="nil"/>
          <w:between w:val="nil"/>
        </w:pBdr>
        <w:ind w:left="720" w:hanging="720"/>
        <w:jc w:val="both"/>
        <w:rPr>
          <w:color w:val="000000"/>
          <w:sz w:val="22"/>
          <w:szCs w:val="22"/>
        </w:rPr>
      </w:pPr>
    </w:p>
    <w:p w14:paraId="05CDB01E" w14:textId="77777777" w:rsidR="00227574" w:rsidRDefault="00DC04C5" w:rsidP="00461F48">
      <w:pPr>
        <w:pBdr>
          <w:top w:val="nil"/>
          <w:left w:val="nil"/>
          <w:bottom w:val="nil"/>
          <w:right w:val="nil"/>
          <w:between w:val="nil"/>
        </w:pBdr>
        <w:jc w:val="both"/>
        <w:rPr>
          <w:color w:val="000000"/>
          <w:sz w:val="22"/>
          <w:szCs w:val="22"/>
        </w:rPr>
      </w:pPr>
      <w:r>
        <w:rPr>
          <w:color w:val="000000"/>
          <w:sz w:val="22"/>
          <w:szCs w:val="22"/>
        </w:rPr>
        <w:lastRenderedPageBreak/>
        <w:t xml:space="preserve">30.2. Au besoin, le Soumissionnaire devra permettre aux représentants du SNU d’accéder à ses locaux à une heure raisonnable, afin qu’ils puissent examiner les différentes ressources pouvant être utilisés dans le cadre de cet appel d’offre. Il devra également fournir une assistance raisonnable auxdits représentants durant cette inspection. </w:t>
      </w:r>
    </w:p>
    <w:p w14:paraId="3EEA1BA2" w14:textId="77777777" w:rsidR="00227574" w:rsidRDefault="00227574">
      <w:pPr>
        <w:pBdr>
          <w:top w:val="nil"/>
          <w:left w:val="nil"/>
          <w:bottom w:val="nil"/>
          <w:right w:val="nil"/>
          <w:between w:val="nil"/>
        </w:pBdr>
        <w:ind w:left="567" w:hanging="567"/>
        <w:jc w:val="both"/>
        <w:rPr>
          <w:color w:val="000000"/>
          <w:sz w:val="22"/>
          <w:szCs w:val="22"/>
        </w:rPr>
      </w:pPr>
    </w:p>
    <w:p w14:paraId="3632DA30" w14:textId="77777777" w:rsidR="00227574" w:rsidRDefault="00DC04C5">
      <w:pPr>
        <w:pStyle w:val="Heading2"/>
        <w:numPr>
          <w:ilvl w:val="0"/>
          <w:numId w:val="24"/>
        </w:numPr>
        <w:rPr>
          <w:b/>
        </w:rPr>
      </w:pPr>
      <w:bookmarkStart w:id="43" w:name="_2u6wntf" w:colFirst="0" w:colLast="0"/>
      <w:bookmarkEnd w:id="43"/>
      <w:r>
        <w:rPr>
          <w:b/>
        </w:rPr>
        <w:t>Droit du SNU pour modifier les quantités au moment de l’attribution du marché</w:t>
      </w:r>
    </w:p>
    <w:p w14:paraId="57E93017" w14:textId="77777777" w:rsidR="00227574" w:rsidRDefault="00227574">
      <w:pPr>
        <w:jc w:val="both"/>
      </w:pPr>
    </w:p>
    <w:p w14:paraId="27E6B53A" w14:textId="77777777" w:rsidR="00227574" w:rsidRDefault="00DC04C5">
      <w:pPr>
        <w:jc w:val="both"/>
      </w:pPr>
      <w:r>
        <w:rPr>
          <w:sz w:val="22"/>
          <w:szCs w:val="22"/>
        </w:rPr>
        <w:t>31.1. Le SNU se réserve le droit, au moment d’attribuer le marché, d’augmenter ou de réduire jusqu’à 20 % les quantités spécifiées dans l’appel d’offres, sans aucune modification du prix ou des conditions générales.</w:t>
      </w:r>
    </w:p>
    <w:p w14:paraId="58C347DD" w14:textId="77777777" w:rsidR="00227574" w:rsidRDefault="00227574">
      <w:pPr>
        <w:jc w:val="both"/>
        <w:rPr>
          <w:sz w:val="22"/>
          <w:szCs w:val="22"/>
        </w:rPr>
      </w:pPr>
    </w:p>
    <w:p w14:paraId="56A8C24D" w14:textId="77777777" w:rsidR="00227574" w:rsidRDefault="00DC04C5">
      <w:pPr>
        <w:pStyle w:val="Heading2"/>
        <w:numPr>
          <w:ilvl w:val="0"/>
          <w:numId w:val="24"/>
        </w:numPr>
        <w:rPr>
          <w:b/>
        </w:rPr>
      </w:pPr>
      <w:bookmarkStart w:id="44" w:name="_19c6y18" w:colFirst="0" w:colLast="0"/>
      <w:bookmarkEnd w:id="44"/>
      <w:r>
        <w:rPr>
          <w:b/>
        </w:rPr>
        <w:t>Signature du marché</w:t>
      </w:r>
    </w:p>
    <w:p w14:paraId="2332D5B9" w14:textId="77777777" w:rsidR="00227574" w:rsidRDefault="00227574">
      <w:pPr>
        <w:pStyle w:val="Heading2"/>
        <w:ind w:left="450" w:hanging="450"/>
      </w:pPr>
    </w:p>
    <w:p w14:paraId="703DD433" w14:textId="77777777" w:rsidR="00227574" w:rsidRDefault="00DC04C5">
      <w:pPr>
        <w:jc w:val="both"/>
        <w:rPr>
          <w:sz w:val="22"/>
          <w:szCs w:val="22"/>
        </w:rPr>
      </w:pPr>
      <w:r>
        <w:rPr>
          <w:sz w:val="22"/>
          <w:szCs w:val="22"/>
        </w:rPr>
        <w:t xml:space="preserve">32.1. Avant l’expiration de la période de validité de l’offre, le SNU enverra à la société adjudicataire du marché le </w:t>
      </w:r>
      <w:r>
        <w:rPr>
          <w:i/>
          <w:sz w:val="22"/>
          <w:szCs w:val="22"/>
        </w:rPr>
        <w:t>contrat</w:t>
      </w:r>
      <w:r>
        <w:rPr>
          <w:sz w:val="22"/>
          <w:szCs w:val="22"/>
        </w:rPr>
        <w:t xml:space="preserve"> qui constituera l’avis d’adjudication. La société adjudicataire devra signer, dater et renvoyer le document au SNU dans les 10 jours suivant la réception de celui-ci. Après réception du document, la société adjudicataire devra livrer les biens conformes en quantité et en qualité, selon le calendrier de livraison stipulé dans le document et conformément aux conditions générales des Nations Unies.</w:t>
      </w:r>
    </w:p>
    <w:p w14:paraId="0F0298FF" w14:textId="77777777" w:rsidR="00227574" w:rsidRDefault="00227574">
      <w:pPr>
        <w:jc w:val="both"/>
        <w:rPr>
          <w:sz w:val="22"/>
          <w:szCs w:val="22"/>
        </w:rPr>
      </w:pPr>
    </w:p>
    <w:p w14:paraId="71B43AD6" w14:textId="77777777" w:rsidR="00227574" w:rsidRDefault="00DC04C5">
      <w:pPr>
        <w:pStyle w:val="Heading2"/>
        <w:numPr>
          <w:ilvl w:val="0"/>
          <w:numId w:val="24"/>
        </w:numPr>
        <w:rPr>
          <w:b/>
        </w:rPr>
      </w:pPr>
      <w:bookmarkStart w:id="45" w:name="_3tbugp1" w:colFirst="0" w:colLast="0"/>
      <w:bookmarkEnd w:id="45"/>
      <w:r>
        <w:rPr>
          <w:b/>
        </w:rPr>
        <w:t>Publication de l’adjudication</w:t>
      </w:r>
    </w:p>
    <w:p w14:paraId="2A421988" w14:textId="77777777" w:rsidR="00227574" w:rsidRDefault="00227574"/>
    <w:p w14:paraId="44DA3E90" w14:textId="77777777" w:rsidR="00227574" w:rsidRDefault="00DC04C5">
      <w:pPr>
        <w:jc w:val="both"/>
        <w:rPr>
          <w:sz w:val="22"/>
          <w:szCs w:val="22"/>
        </w:rPr>
      </w:pPr>
      <w:r>
        <w:rPr>
          <w:sz w:val="22"/>
          <w:szCs w:val="22"/>
        </w:rPr>
        <w:t xml:space="preserve">33.1. Le SNU publiera les résultats de l’adjudication sur le portail des Nations Unies </w:t>
      </w:r>
      <w:hyperlink r:id="rId21">
        <w:r>
          <w:rPr>
            <w:color w:val="0000FF"/>
            <w:sz w:val="22"/>
            <w:szCs w:val="22"/>
            <w:u w:val="single"/>
          </w:rPr>
          <w:t>http://www.ungm.org</w:t>
        </w:r>
      </w:hyperlink>
      <w:r>
        <w:rPr>
          <w:sz w:val="22"/>
          <w:szCs w:val="22"/>
        </w:rPr>
        <w:t xml:space="preserve"> et communiquera le nom des sociétés adjudicataires, le montant du marché et la date du marché.</w:t>
      </w:r>
    </w:p>
    <w:p w14:paraId="039EF115" w14:textId="77777777" w:rsidR="00227574" w:rsidRDefault="00227574">
      <w:pPr>
        <w:rPr>
          <w:sz w:val="22"/>
          <w:szCs w:val="22"/>
        </w:rPr>
      </w:pPr>
    </w:p>
    <w:p w14:paraId="1FF2A00D" w14:textId="6422B0DB" w:rsidR="00227574" w:rsidRDefault="00DC04C5" w:rsidP="00461F48">
      <w:pPr>
        <w:jc w:val="both"/>
        <w:rPr>
          <w:color w:val="000000"/>
          <w:sz w:val="28"/>
          <w:szCs w:val="28"/>
        </w:rPr>
      </w:pPr>
      <w:bookmarkStart w:id="46" w:name="_28h4qwu" w:colFirst="0" w:colLast="0"/>
      <w:bookmarkEnd w:id="46"/>
      <w:r>
        <w:rPr>
          <w:sz w:val="22"/>
          <w:szCs w:val="22"/>
        </w:rPr>
        <w:t>33.2</w:t>
      </w:r>
      <w:r w:rsidR="00461F48">
        <w:rPr>
          <w:sz w:val="22"/>
          <w:szCs w:val="22"/>
        </w:rPr>
        <w:t xml:space="preserve"> </w:t>
      </w:r>
      <w:r>
        <w:rPr>
          <w:color w:val="000000"/>
          <w:sz w:val="22"/>
          <w:szCs w:val="22"/>
        </w:rPr>
        <w:t>Les fournisseurs qui estiment avoir été injustement traités lors d’un appel d’offres, d’une évaluation, ou de l’adjudication d’un marché, peuvent déposer une plainte directement auprès du Coordonnateur Résident du SNU</w:t>
      </w:r>
      <w:r>
        <w:rPr>
          <w:i/>
          <w:color w:val="000000"/>
          <w:sz w:val="22"/>
          <w:szCs w:val="22"/>
        </w:rPr>
        <w:t xml:space="preserve">. </w:t>
      </w:r>
      <w:r>
        <w:rPr>
          <w:color w:val="000000"/>
          <w:sz w:val="22"/>
          <w:szCs w:val="22"/>
        </w:rPr>
        <w:t xml:space="preserve">Ce dernier effectuera une évaluation de la plainte et enverra une réponse au fournisseur dans un délai raisonnable. </w:t>
      </w:r>
    </w:p>
    <w:p w14:paraId="39F2D569" w14:textId="77777777" w:rsidR="00227574" w:rsidRDefault="00227574">
      <w:pPr>
        <w:pBdr>
          <w:top w:val="nil"/>
          <w:left w:val="nil"/>
          <w:bottom w:val="nil"/>
          <w:right w:val="nil"/>
          <w:between w:val="nil"/>
        </w:pBdr>
        <w:ind w:left="750" w:hanging="720"/>
        <w:jc w:val="both"/>
        <w:rPr>
          <w:color w:val="000000"/>
          <w:sz w:val="22"/>
          <w:szCs w:val="22"/>
        </w:rPr>
      </w:pPr>
    </w:p>
    <w:p w14:paraId="33F1E9F2" w14:textId="77777777" w:rsidR="00227574" w:rsidRDefault="00DC04C5">
      <w:pPr>
        <w:pStyle w:val="Heading1"/>
        <w:ind w:left="360"/>
        <w:jc w:val="center"/>
        <w:rPr>
          <w:sz w:val="22"/>
          <w:szCs w:val="22"/>
        </w:rPr>
      </w:pPr>
      <w:bookmarkStart w:id="47" w:name="_nmf14n" w:colFirst="0" w:colLast="0"/>
      <w:bookmarkEnd w:id="47"/>
      <w:r>
        <w:br w:type="page"/>
      </w:r>
      <w:r>
        <w:rPr>
          <w:rFonts w:ascii="Times New Roman" w:eastAsia="Times New Roman" w:hAnsi="Times New Roman" w:cs="Times New Roman"/>
          <w:sz w:val="28"/>
          <w:szCs w:val="28"/>
        </w:rPr>
        <w:lastRenderedPageBreak/>
        <w:t xml:space="preserve">SECTION II : Fiche Technique, Bordereau des quantités, Spécifications techniques </w:t>
      </w:r>
    </w:p>
    <w:p w14:paraId="62A8C9B8" w14:textId="77777777" w:rsidR="00227574" w:rsidRDefault="00DC04C5">
      <w:pPr>
        <w:jc w:val="both"/>
        <w:rPr>
          <w:b/>
          <w:sz w:val="24"/>
          <w:szCs w:val="24"/>
        </w:rPr>
      </w:pPr>
      <w:r>
        <w:rPr>
          <w:b/>
          <w:sz w:val="24"/>
          <w:szCs w:val="24"/>
        </w:rPr>
        <w:t>2.0 Fiche Technique</w:t>
      </w:r>
    </w:p>
    <w:p w14:paraId="004F8BC3" w14:textId="77777777" w:rsidR="00227574" w:rsidRDefault="00227574">
      <w:pPr>
        <w:jc w:val="both"/>
        <w:rPr>
          <w:b/>
          <w:sz w:val="24"/>
          <w:szCs w:val="24"/>
        </w:rPr>
      </w:pPr>
    </w:p>
    <w:p w14:paraId="06B16B3F" w14:textId="77777777" w:rsidR="00227574" w:rsidRDefault="00DC04C5">
      <w:pPr>
        <w:jc w:val="both"/>
        <w:rPr>
          <w:sz w:val="22"/>
          <w:szCs w:val="22"/>
        </w:rPr>
      </w:pPr>
      <w:r>
        <w:rPr>
          <w:sz w:val="22"/>
          <w:szCs w:val="22"/>
        </w:rPr>
        <w:t>Les données suivantes pour la fourniture de biens et services connexes complètent les dispositions de l'Instruction aux soumissionnaires. En cas de conflit entre l'instruction aux soumissionnaires et la fiche technique, les dispositions de la fiche technique doivent prévaloir.</w:t>
      </w:r>
    </w:p>
    <w:p w14:paraId="5F6BF43A" w14:textId="77777777" w:rsidR="00227574" w:rsidRDefault="00227574">
      <w:pPr>
        <w:jc w:val="both"/>
        <w:rPr>
          <w:sz w:val="22"/>
          <w:szCs w:val="22"/>
        </w:rPr>
      </w:pPr>
    </w:p>
    <w:tbl>
      <w:tblPr>
        <w:tblStyle w:val="a0"/>
        <w:tblW w:w="8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
        <w:gridCol w:w="1392"/>
        <w:gridCol w:w="2970"/>
        <w:gridCol w:w="4004"/>
      </w:tblGrid>
      <w:tr w:rsidR="00227574" w14:paraId="72E960D9" w14:textId="77777777">
        <w:tc>
          <w:tcPr>
            <w:tcW w:w="552" w:type="dxa"/>
          </w:tcPr>
          <w:p w14:paraId="4B8540F5" w14:textId="77777777" w:rsidR="00227574" w:rsidRDefault="00DC04C5">
            <w:pPr>
              <w:spacing w:before="79" w:line="269" w:lineRule="auto"/>
              <w:rPr>
                <w:b/>
                <w:color w:val="000000"/>
              </w:rPr>
            </w:pPr>
            <w:r>
              <w:rPr>
                <w:b/>
                <w:color w:val="000000"/>
              </w:rPr>
              <w:t>No.</w:t>
            </w:r>
          </w:p>
        </w:tc>
        <w:tc>
          <w:tcPr>
            <w:tcW w:w="1392" w:type="dxa"/>
          </w:tcPr>
          <w:p w14:paraId="5219D723" w14:textId="77777777" w:rsidR="00227574" w:rsidRDefault="00DC04C5">
            <w:pPr>
              <w:spacing w:before="99" w:line="245" w:lineRule="auto"/>
              <w:ind w:left="144"/>
              <w:rPr>
                <w:b/>
                <w:color w:val="000000"/>
              </w:rPr>
            </w:pPr>
            <w:r>
              <w:rPr>
                <w:b/>
                <w:color w:val="000000"/>
              </w:rPr>
              <w:t>Renvoi aux instructions</w:t>
            </w:r>
          </w:p>
        </w:tc>
        <w:tc>
          <w:tcPr>
            <w:tcW w:w="2970" w:type="dxa"/>
            <w:vAlign w:val="center"/>
          </w:tcPr>
          <w:p w14:paraId="445F3547" w14:textId="77777777" w:rsidR="00227574" w:rsidRDefault="00DC04C5">
            <w:pPr>
              <w:spacing w:before="259" w:line="224" w:lineRule="auto"/>
              <w:jc w:val="center"/>
              <w:rPr>
                <w:b/>
                <w:color w:val="000000"/>
              </w:rPr>
            </w:pPr>
            <w:r>
              <w:rPr>
                <w:b/>
                <w:color w:val="000000"/>
              </w:rPr>
              <w:t>Data</w:t>
            </w:r>
          </w:p>
        </w:tc>
        <w:tc>
          <w:tcPr>
            <w:tcW w:w="4004" w:type="dxa"/>
            <w:vAlign w:val="bottom"/>
          </w:tcPr>
          <w:p w14:paraId="138BBD49" w14:textId="77777777" w:rsidR="00227574" w:rsidRDefault="00DC04C5">
            <w:pPr>
              <w:spacing w:before="393" w:line="226" w:lineRule="auto"/>
              <w:jc w:val="center"/>
              <w:rPr>
                <w:b/>
                <w:color w:val="000000"/>
              </w:rPr>
            </w:pPr>
            <w:r>
              <w:rPr>
                <w:b/>
                <w:color w:val="000000"/>
              </w:rPr>
              <w:t>Instructions spécifiques/Critères</w:t>
            </w:r>
          </w:p>
        </w:tc>
      </w:tr>
      <w:tr w:rsidR="00227574" w14:paraId="1A0DCDA7" w14:textId="77777777">
        <w:tc>
          <w:tcPr>
            <w:tcW w:w="552" w:type="dxa"/>
            <w:tcBorders>
              <w:top w:val="single" w:sz="5" w:space="0" w:color="000000"/>
              <w:left w:val="single" w:sz="5" w:space="0" w:color="000000"/>
              <w:bottom w:val="single" w:sz="5" w:space="0" w:color="000000"/>
              <w:right w:val="single" w:sz="5" w:space="0" w:color="000000"/>
            </w:tcBorders>
            <w:vAlign w:val="center"/>
          </w:tcPr>
          <w:p w14:paraId="7E356209" w14:textId="77777777" w:rsidR="00227574" w:rsidRDefault="00DC04C5">
            <w:pPr>
              <w:spacing w:before="120" w:line="225" w:lineRule="auto"/>
              <w:jc w:val="center"/>
              <w:rPr>
                <w:color w:val="000000"/>
              </w:rPr>
            </w:pPr>
            <w:r>
              <w:rPr>
                <w:color w:val="000000"/>
              </w:rPr>
              <w:t>1</w:t>
            </w:r>
          </w:p>
        </w:tc>
        <w:tc>
          <w:tcPr>
            <w:tcW w:w="1392" w:type="dxa"/>
            <w:tcBorders>
              <w:top w:val="single" w:sz="5" w:space="0" w:color="000000"/>
              <w:left w:val="single" w:sz="5" w:space="0" w:color="000000"/>
              <w:bottom w:val="single" w:sz="5" w:space="0" w:color="000000"/>
              <w:right w:val="single" w:sz="5" w:space="0" w:color="000000"/>
            </w:tcBorders>
          </w:tcPr>
          <w:p w14:paraId="60FEE130" w14:textId="77777777" w:rsidR="00227574" w:rsidRDefault="00227574">
            <w:pPr>
              <w:jc w:val="center"/>
              <w:rPr>
                <w:color w:val="000000"/>
              </w:rPr>
            </w:pPr>
          </w:p>
        </w:tc>
        <w:tc>
          <w:tcPr>
            <w:tcW w:w="2970" w:type="dxa"/>
            <w:tcBorders>
              <w:top w:val="single" w:sz="5" w:space="0" w:color="000000"/>
              <w:left w:val="single" w:sz="5" w:space="0" w:color="000000"/>
              <w:bottom w:val="single" w:sz="5" w:space="0" w:color="000000"/>
              <w:right w:val="single" w:sz="5" w:space="0" w:color="000000"/>
            </w:tcBorders>
            <w:vAlign w:val="center"/>
          </w:tcPr>
          <w:p w14:paraId="2D11DA43" w14:textId="77777777" w:rsidR="00227574" w:rsidRDefault="00DC04C5">
            <w:pPr>
              <w:spacing w:before="120" w:line="226" w:lineRule="auto"/>
              <w:ind w:left="72"/>
              <w:rPr>
                <w:color w:val="000000"/>
              </w:rPr>
            </w:pPr>
            <w:r>
              <w:rPr>
                <w:color w:val="000000"/>
              </w:rPr>
              <w:t xml:space="preserve">Titre du </w:t>
            </w:r>
            <w:proofErr w:type="gramStart"/>
            <w:r>
              <w:rPr>
                <w:color w:val="000000"/>
              </w:rPr>
              <w:t>Projet:</w:t>
            </w:r>
            <w:proofErr w:type="gramEnd"/>
          </w:p>
        </w:tc>
        <w:tc>
          <w:tcPr>
            <w:tcW w:w="4004" w:type="dxa"/>
            <w:tcBorders>
              <w:top w:val="single" w:sz="5" w:space="0" w:color="000000"/>
              <w:left w:val="single" w:sz="5" w:space="0" w:color="000000"/>
              <w:bottom w:val="single" w:sz="5" w:space="0" w:color="000000"/>
              <w:right w:val="single" w:sz="5" w:space="0" w:color="000000"/>
            </w:tcBorders>
            <w:vAlign w:val="center"/>
          </w:tcPr>
          <w:p w14:paraId="20EEFE6E" w14:textId="77777777" w:rsidR="00227574" w:rsidRDefault="00DC04C5">
            <w:pPr>
              <w:jc w:val="center"/>
              <w:rPr>
                <w:b/>
              </w:rPr>
            </w:pPr>
            <w:r>
              <w:rPr>
                <w:b/>
              </w:rPr>
              <w:t>Fourniture des services bancaire</w:t>
            </w:r>
            <w:r>
              <w:t>s</w:t>
            </w:r>
            <w:r>
              <w:rPr>
                <w:b/>
              </w:rPr>
              <w:t xml:space="preserve"> au SNU</w:t>
            </w:r>
          </w:p>
          <w:p w14:paraId="0BA37D62" w14:textId="77777777" w:rsidR="00227574" w:rsidRDefault="00DC04C5">
            <w:pPr>
              <w:jc w:val="center"/>
              <w:rPr>
                <w:i/>
              </w:rPr>
            </w:pPr>
            <w:r>
              <w:rPr>
                <w:b/>
              </w:rPr>
              <w:t>N° AO : SNU/CAMEROUN/20/01</w:t>
            </w:r>
          </w:p>
        </w:tc>
      </w:tr>
      <w:tr w:rsidR="00227574" w14:paraId="57FC108E" w14:textId="77777777">
        <w:tc>
          <w:tcPr>
            <w:tcW w:w="552" w:type="dxa"/>
            <w:tcBorders>
              <w:top w:val="single" w:sz="5" w:space="0" w:color="000000"/>
              <w:left w:val="single" w:sz="5" w:space="0" w:color="000000"/>
              <w:bottom w:val="single" w:sz="5" w:space="0" w:color="000000"/>
              <w:right w:val="single" w:sz="5" w:space="0" w:color="000000"/>
            </w:tcBorders>
          </w:tcPr>
          <w:p w14:paraId="1E974A39" w14:textId="77777777" w:rsidR="00227574" w:rsidRDefault="00DC04C5">
            <w:pPr>
              <w:spacing w:before="120" w:line="225" w:lineRule="auto"/>
              <w:jc w:val="center"/>
              <w:rPr>
                <w:color w:val="000000"/>
              </w:rPr>
            </w:pPr>
            <w:r>
              <w:rPr>
                <w:color w:val="000000"/>
              </w:rPr>
              <w:t>2</w:t>
            </w:r>
          </w:p>
        </w:tc>
        <w:tc>
          <w:tcPr>
            <w:tcW w:w="1392" w:type="dxa"/>
            <w:tcBorders>
              <w:top w:val="single" w:sz="5" w:space="0" w:color="000000"/>
              <w:left w:val="single" w:sz="5" w:space="0" w:color="000000"/>
              <w:bottom w:val="single" w:sz="5" w:space="0" w:color="000000"/>
              <w:right w:val="single" w:sz="5" w:space="0" w:color="000000"/>
            </w:tcBorders>
          </w:tcPr>
          <w:p w14:paraId="2D073C48" w14:textId="77777777" w:rsidR="00227574" w:rsidRDefault="00DC04C5">
            <w:pPr>
              <w:jc w:val="center"/>
              <w:rPr>
                <w:color w:val="000000"/>
              </w:rPr>
            </w:pPr>
            <w:r>
              <w:rPr>
                <w:color w:val="000000"/>
              </w:rPr>
              <w:t>1</w:t>
            </w:r>
          </w:p>
        </w:tc>
        <w:tc>
          <w:tcPr>
            <w:tcW w:w="2970" w:type="dxa"/>
            <w:tcBorders>
              <w:top w:val="single" w:sz="5" w:space="0" w:color="000000"/>
              <w:left w:val="single" w:sz="5" w:space="0" w:color="000000"/>
              <w:bottom w:val="single" w:sz="5" w:space="0" w:color="000000"/>
              <w:right w:val="single" w:sz="5" w:space="0" w:color="000000"/>
            </w:tcBorders>
          </w:tcPr>
          <w:p w14:paraId="09A06C41" w14:textId="77777777" w:rsidR="00227574" w:rsidRDefault="00DC04C5">
            <w:pPr>
              <w:spacing w:before="79" w:line="268" w:lineRule="auto"/>
              <w:ind w:left="72"/>
              <w:rPr>
                <w:color w:val="000000"/>
              </w:rPr>
            </w:pPr>
            <w:r>
              <w:rPr>
                <w:color w:val="000000"/>
              </w:rPr>
              <w:t>Désignation des Biens/Services/Travail requis :</w:t>
            </w:r>
          </w:p>
        </w:tc>
        <w:tc>
          <w:tcPr>
            <w:tcW w:w="4004" w:type="dxa"/>
            <w:tcBorders>
              <w:top w:val="single" w:sz="5" w:space="0" w:color="000000"/>
              <w:left w:val="single" w:sz="5" w:space="0" w:color="000000"/>
              <w:bottom w:val="single" w:sz="5" w:space="0" w:color="000000"/>
              <w:right w:val="single" w:sz="5" w:space="0" w:color="000000"/>
            </w:tcBorders>
          </w:tcPr>
          <w:p w14:paraId="6A65A1C6" w14:textId="77777777" w:rsidR="00227574" w:rsidRDefault="00DC04C5">
            <w:pPr>
              <w:spacing w:before="119" w:after="154" w:line="226" w:lineRule="auto"/>
              <w:ind w:left="81"/>
              <w:rPr>
                <w:color w:val="000000"/>
              </w:rPr>
            </w:pPr>
            <w:proofErr w:type="gramStart"/>
            <w:r>
              <w:rPr>
                <w:color w:val="000000"/>
              </w:rPr>
              <w:t>services</w:t>
            </w:r>
            <w:proofErr w:type="gramEnd"/>
            <w:r>
              <w:rPr>
                <w:color w:val="000000"/>
              </w:rPr>
              <w:t xml:space="preserve"> bancaires pour le paiement des participants aux ateliers organisés par le </w:t>
            </w:r>
            <w:r>
              <w:t>S</w:t>
            </w:r>
            <w:r>
              <w:rPr>
                <w:color w:val="000000"/>
              </w:rPr>
              <w:t xml:space="preserve">ystème des </w:t>
            </w:r>
            <w:r>
              <w:t>N</w:t>
            </w:r>
            <w:r>
              <w:rPr>
                <w:color w:val="000000"/>
              </w:rPr>
              <w:t xml:space="preserve">ations </w:t>
            </w:r>
            <w:r>
              <w:t>U</w:t>
            </w:r>
            <w:r>
              <w:rPr>
                <w:color w:val="000000"/>
              </w:rPr>
              <w:t xml:space="preserve">nies au </w:t>
            </w:r>
            <w:r>
              <w:t>Cameroun</w:t>
            </w:r>
            <w:r>
              <w:rPr>
                <w:color w:val="000000"/>
              </w:rPr>
              <w:t xml:space="preserve"> et ses partenaires d’exécution</w:t>
            </w:r>
          </w:p>
        </w:tc>
      </w:tr>
      <w:tr w:rsidR="00227574" w14:paraId="425FB20F" w14:textId="77777777">
        <w:tc>
          <w:tcPr>
            <w:tcW w:w="552" w:type="dxa"/>
            <w:tcBorders>
              <w:top w:val="single" w:sz="5" w:space="0" w:color="000000"/>
              <w:left w:val="single" w:sz="5" w:space="0" w:color="000000"/>
              <w:bottom w:val="single" w:sz="5" w:space="0" w:color="000000"/>
              <w:right w:val="single" w:sz="5" w:space="0" w:color="000000"/>
            </w:tcBorders>
            <w:vAlign w:val="center"/>
          </w:tcPr>
          <w:p w14:paraId="7C13F970" w14:textId="77777777" w:rsidR="00227574" w:rsidRDefault="00DC04C5">
            <w:pPr>
              <w:spacing w:before="119" w:after="155" w:line="225" w:lineRule="auto"/>
              <w:jc w:val="center"/>
              <w:rPr>
                <w:color w:val="000000"/>
              </w:rPr>
            </w:pPr>
            <w:r>
              <w:rPr>
                <w:color w:val="000000"/>
              </w:rPr>
              <w:t>3</w:t>
            </w:r>
          </w:p>
        </w:tc>
        <w:tc>
          <w:tcPr>
            <w:tcW w:w="1392" w:type="dxa"/>
            <w:tcBorders>
              <w:top w:val="single" w:sz="5" w:space="0" w:color="000000"/>
              <w:left w:val="single" w:sz="5" w:space="0" w:color="000000"/>
              <w:bottom w:val="single" w:sz="5" w:space="0" w:color="000000"/>
              <w:right w:val="single" w:sz="5" w:space="0" w:color="000000"/>
            </w:tcBorders>
          </w:tcPr>
          <w:p w14:paraId="2555466F" w14:textId="77777777" w:rsidR="00227574" w:rsidRDefault="00DC04C5">
            <w:pPr>
              <w:jc w:val="center"/>
              <w:rPr>
                <w:color w:val="000000"/>
              </w:rPr>
            </w:pPr>
            <w:r>
              <w:rPr>
                <w:color w:val="000000"/>
              </w:rPr>
              <w:t>1</w:t>
            </w:r>
          </w:p>
        </w:tc>
        <w:tc>
          <w:tcPr>
            <w:tcW w:w="2970" w:type="dxa"/>
            <w:tcBorders>
              <w:top w:val="single" w:sz="5" w:space="0" w:color="000000"/>
              <w:left w:val="single" w:sz="5" w:space="0" w:color="000000"/>
              <w:bottom w:val="single" w:sz="5" w:space="0" w:color="000000"/>
              <w:right w:val="single" w:sz="5" w:space="0" w:color="000000"/>
            </w:tcBorders>
            <w:vAlign w:val="center"/>
          </w:tcPr>
          <w:p w14:paraId="537BD6D5" w14:textId="77777777" w:rsidR="00227574" w:rsidRDefault="00DC04C5">
            <w:pPr>
              <w:spacing w:before="119" w:after="154" w:line="226" w:lineRule="auto"/>
              <w:ind w:left="72"/>
              <w:rPr>
                <w:color w:val="000000"/>
              </w:rPr>
            </w:pPr>
            <w:proofErr w:type="gramStart"/>
            <w:r>
              <w:rPr>
                <w:color w:val="000000"/>
              </w:rPr>
              <w:t>Pays:</w:t>
            </w:r>
            <w:proofErr w:type="gramEnd"/>
          </w:p>
        </w:tc>
        <w:tc>
          <w:tcPr>
            <w:tcW w:w="4004" w:type="dxa"/>
            <w:tcBorders>
              <w:top w:val="single" w:sz="5" w:space="0" w:color="000000"/>
              <w:left w:val="single" w:sz="5" w:space="0" w:color="000000"/>
              <w:bottom w:val="single" w:sz="5" w:space="0" w:color="000000"/>
              <w:right w:val="single" w:sz="5" w:space="0" w:color="000000"/>
            </w:tcBorders>
            <w:vAlign w:val="center"/>
          </w:tcPr>
          <w:p w14:paraId="50ED804C" w14:textId="77777777" w:rsidR="00227574" w:rsidRDefault="00DC04C5">
            <w:pPr>
              <w:spacing w:before="119" w:after="154" w:line="226" w:lineRule="auto"/>
              <w:ind w:left="81"/>
              <w:rPr>
                <w:color w:val="000000"/>
              </w:rPr>
            </w:pPr>
            <w:r>
              <w:rPr>
                <w:color w:val="000000"/>
              </w:rPr>
              <w:t>Cameroun</w:t>
            </w:r>
          </w:p>
        </w:tc>
      </w:tr>
      <w:tr w:rsidR="00227574" w14:paraId="07D77C96" w14:textId="77777777">
        <w:tc>
          <w:tcPr>
            <w:tcW w:w="552" w:type="dxa"/>
            <w:tcBorders>
              <w:top w:val="single" w:sz="5" w:space="0" w:color="000000"/>
              <w:left w:val="single" w:sz="5" w:space="0" w:color="000000"/>
              <w:bottom w:val="single" w:sz="5" w:space="0" w:color="000000"/>
              <w:right w:val="single" w:sz="5" w:space="0" w:color="000000"/>
            </w:tcBorders>
          </w:tcPr>
          <w:p w14:paraId="6C3ECA1B" w14:textId="77777777" w:rsidR="00227574" w:rsidRDefault="00DC04C5">
            <w:pPr>
              <w:spacing w:before="120" w:line="225" w:lineRule="auto"/>
              <w:jc w:val="center"/>
              <w:rPr>
                <w:color w:val="000000"/>
              </w:rPr>
            </w:pPr>
            <w:r>
              <w:rPr>
                <w:color w:val="000000"/>
              </w:rPr>
              <w:t>4</w:t>
            </w:r>
          </w:p>
        </w:tc>
        <w:tc>
          <w:tcPr>
            <w:tcW w:w="1392" w:type="dxa"/>
            <w:tcBorders>
              <w:top w:val="single" w:sz="5" w:space="0" w:color="000000"/>
              <w:left w:val="single" w:sz="5" w:space="0" w:color="000000"/>
              <w:bottom w:val="single" w:sz="5" w:space="0" w:color="000000"/>
              <w:right w:val="single" w:sz="5" w:space="0" w:color="000000"/>
            </w:tcBorders>
          </w:tcPr>
          <w:p w14:paraId="3FDC53C9" w14:textId="77777777" w:rsidR="00227574" w:rsidRDefault="00DC04C5">
            <w:pPr>
              <w:spacing w:before="120" w:line="225" w:lineRule="auto"/>
              <w:jc w:val="center"/>
              <w:rPr>
                <w:color w:val="000000"/>
              </w:rPr>
            </w:pPr>
            <w:r>
              <w:rPr>
                <w:color w:val="000000"/>
              </w:rPr>
              <w:t>C.7.4</w:t>
            </w:r>
          </w:p>
        </w:tc>
        <w:tc>
          <w:tcPr>
            <w:tcW w:w="2970" w:type="dxa"/>
            <w:tcBorders>
              <w:top w:val="single" w:sz="5" w:space="0" w:color="000000"/>
              <w:left w:val="single" w:sz="5" w:space="0" w:color="000000"/>
              <w:bottom w:val="single" w:sz="5" w:space="0" w:color="000000"/>
              <w:right w:val="single" w:sz="5" w:space="0" w:color="000000"/>
            </w:tcBorders>
            <w:vAlign w:val="center"/>
          </w:tcPr>
          <w:p w14:paraId="0287281B" w14:textId="77777777" w:rsidR="00227574" w:rsidRDefault="00DC04C5">
            <w:pPr>
              <w:spacing w:before="269" w:line="226" w:lineRule="auto"/>
              <w:rPr>
                <w:color w:val="000000"/>
              </w:rPr>
            </w:pPr>
            <w:r>
              <w:rPr>
                <w:color w:val="000000"/>
              </w:rPr>
              <w:t xml:space="preserve"> Langue de l’appel </w:t>
            </w:r>
            <w:proofErr w:type="gramStart"/>
            <w:r>
              <w:rPr>
                <w:color w:val="000000"/>
              </w:rPr>
              <w:t>d’offres:</w:t>
            </w:r>
            <w:proofErr w:type="gramEnd"/>
          </w:p>
        </w:tc>
        <w:tc>
          <w:tcPr>
            <w:tcW w:w="4004" w:type="dxa"/>
            <w:tcBorders>
              <w:top w:val="single" w:sz="5" w:space="0" w:color="000000"/>
              <w:left w:val="single" w:sz="5" w:space="0" w:color="000000"/>
              <w:bottom w:val="single" w:sz="5" w:space="0" w:color="000000"/>
              <w:right w:val="single" w:sz="5" w:space="0" w:color="000000"/>
            </w:tcBorders>
          </w:tcPr>
          <w:p w14:paraId="161A3E5F" w14:textId="77777777" w:rsidR="00227574" w:rsidRDefault="00DC04C5">
            <w:pPr>
              <w:tabs>
                <w:tab w:val="left" w:pos="1800"/>
                <w:tab w:val="left" w:pos="3528"/>
              </w:tabs>
              <w:spacing w:before="125" w:line="270" w:lineRule="auto"/>
              <w:ind w:left="72"/>
              <w:rPr>
                <w:color w:val="000000"/>
              </w:rPr>
            </w:pPr>
            <w:r>
              <w:rPr>
                <w:rFonts w:ascii="Arial Unicode MS" w:eastAsia="Arial Unicode MS" w:hAnsi="Arial Unicode MS" w:cs="Arial Unicode MS"/>
                <w:color w:val="000000"/>
              </w:rPr>
              <w:t>☒</w:t>
            </w:r>
            <w:r>
              <w:rPr>
                <w:color w:val="000000"/>
              </w:rPr>
              <w:t xml:space="preserve"> Anglais</w:t>
            </w:r>
            <w:r>
              <w:rPr>
                <w:color w:val="000000"/>
              </w:rPr>
              <w:tab/>
            </w:r>
            <w:r>
              <w:rPr>
                <w:rFonts w:ascii="Arial Unicode MS" w:eastAsia="Arial Unicode MS" w:hAnsi="Arial Unicode MS" w:cs="Arial Unicode MS"/>
                <w:color w:val="000000"/>
              </w:rPr>
              <w:t>☒</w:t>
            </w:r>
            <w:r>
              <w:rPr>
                <w:color w:val="000000"/>
              </w:rPr>
              <w:t xml:space="preserve"> Français</w:t>
            </w:r>
            <w:r>
              <w:rPr>
                <w:color w:val="000000"/>
              </w:rPr>
              <w:tab/>
            </w:r>
          </w:p>
        </w:tc>
      </w:tr>
      <w:tr w:rsidR="00227574" w14:paraId="7836D1B6" w14:textId="77777777">
        <w:tc>
          <w:tcPr>
            <w:tcW w:w="552" w:type="dxa"/>
          </w:tcPr>
          <w:p w14:paraId="70D34834" w14:textId="77777777" w:rsidR="00227574" w:rsidRDefault="00DC04C5">
            <w:r>
              <w:t>5</w:t>
            </w:r>
          </w:p>
        </w:tc>
        <w:tc>
          <w:tcPr>
            <w:tcW w:w="1392" w:type="dxa"/>
          </w:tcPr>
          <w:p w14:paraId="7485D831" w14:textId="77777777" w:rsidR="00227574" w:rsidRDefault="00DC04C5">
            <w:pPr>
              <w:jc w:val="center"/>
            </w:pPr>
            <w:r>
              <w:t>D.10</w:t>
            </w:r>
          </w:p>
        </w:tc>
        <w:tc>
          <w:tcPr>
            <w:tcW w:w="2970" w:type="dxa"/>
          </w:tcPr>
          <w:p w14:paraId="4DC3BFD1" w14:textId="77777777" w:rsidR="00227574" w:rsidRDefault="00DC04C5">
            <w:pPr>
              <w:tabs>
                <w:tab w:val="left" w:pos="960"/>
              </w:tabs>
            </w:pPr>
            <w:r>
              <w:rPr>
                <w:color w:val="000000"/>
              </w:rPr>
              <w:t>Conditions de soumission de l’appel d’offres pour parties ou sous-parties des articles requis</w:t>
            </w:r>
          </w:p>
        </w:tc>
        <w:tc>
          <w:tcPr>
            <w:tcW w:w="4004" w:type="dxa"/>
          </w:tcPr>
          <w:p w14:paraId="69A2A40B" w14:textId="77777777" w:rsidR="00227574" w:rsidRDefault="00DC04C5">
            <w:pPr>
              <w:spacing w:before="119" w:after="154" w:line="226" w:lineRule="auto"/>
              <w:ind w:left="81"/>
              <w:rPr>
                <w:color w:val="000000"/>
              </w:rPr>
            </w:pPr>
            <w:r>
              <w:rPr>
                <w:rFonts w:ascii="Arial Unicode MS" w:eastAsia="Arial Unicode MS" w:hAnsi="Arial Unicode MS" w:cs="Arial Unicode MS"/>
                <w:color w:val="000000"/>
              </w:rPr>
              <w:t>☒</w:t>
            </w:r>
            <w:r>
              <w:rPr>
                <w:color w:val="000000"/>
              </w:rPr>
              <w:t xml:space="preserve"> Autorisé</w:t>
            </w:r>
          </w:p>
          <w:p w14:paraId="1F7C2226" w14:textId="77777777" w:rsidR="00227574" w:rsidRDefault="00227574">
            <w:pPr>
              <w:spacing w:before="119" w:after="154" w:line="226" w:lineRule="auto"/>
              <w:ind w:left="81"/>
              <w:rPr>
                <w:color w:val="000000"/>
              </w:rPr>
            </w:pPr>
          </w:p>
        </w:tc>
      </w:tr>
      <w:tr w:rsidR="00227574" w14:paraId="39B835A5" w14:textId="77777777">
        <w:tc>
          <w:tcPr>
            <w:tcW w:w="552" w:type="dxa"/>
          </w:tcPr>
          <w:p w14:paraId="6A181F03" w14:textId="77777777" w:rsidR="00227574" w:rsidRDefault="00DC04C5">
            <w:r>
              <w:t>6</w:t>
            </w:r>
          </w:p>
        </w:tc>
        <w:tc>
          <w:tcPr>
            <w:tcW w:w="1392" w:type="dxa"/>
          </w:tcPr>
          <w:p w14:paraId="3A6AA582" w14:textId="77777777" w:rsidR="00227574" w:rsidRDefault="00DC04C5">
            <w:pPr>
              <w:jc w:val="center"/>
            </w:pPr>
            <w:r>
              <w:t>D.11</w:t>
            </w:r>
          </w:p>
        </w:tc>
        <w:tc>
          <w:tcPr>
            <w:tcW w:w="2970" w:type="dxa"/>
          </w:tcPr>
          <w:p w14:paraId="285C49E4" w14:textId="77777777" w:rsidR="00227574" w:rsidRDefault="00DC04C5">
            <w:r>
              <w:rPr>
                <w:color w:val="000000"/>
              </w:rPr>
              <w:t>Conditions de soumission de l’offre alternative</w:t>
            </w:r>
          </w:p>
        </w:tc>
        <w:tc>
          <w:tcPr>
            <w:tcW w:w="4004" w:type="dxa"/>
          </w:tcPr>
          <w:p w14:paraId="778B6540" w14:textId="77777777" w:rsidR="00227574" w:rsidRDefault="00DC04C5">
            <w:pPr>
              <w:spacing w:before="236" w:line="226" w:lineRule="auto"/>
              <w:ind w:left="81"/>
              <w:rPr>
                <w:color w:val="000000"/>
              </w:rPr>
            </w:pPr>
            <w:r>
              <w:rPr>
                <w:rFonts w:ascii="Arial Unicode MS" w:eastAsia="Arial Unicode MS" w:hAnsi="Arial Unicode MS" w:cs="Arial Unicode MS"/>
                <w:color w:val="000000"/>
              </w:rPr>
              <w:t>☒</w:t>
            </w:r>
            <w:r>
              <w:rPr>
                <w:color w:val="000000"/>
              </w:rPr>
              <w:t xml:space="preserve"> Ne sera pas considérée</w:t>
            </w:r>
          </w:p>
        </w:tc>
      </w:tr>
      <w:tr w:rsidR="00227574" w14:paraId="374D0DF6" w14:textId="77777777">
        <w:tc>
          <w:tcPr>
            <w:tcW w:w="552" w:type="dxa"/>
          </w:tcPr>
          <w:p w14:paraId="6AEEDC45" w14:textId="77777777" w:rsidR="00227574" w:rsidRDefault="00DC04C5">
            <w:r>
              <w:t>7</w:t>
            </w:r>
          </w:p>
        </w:tc>
        <w:tc>
          <w:tcPr>
            <w:tcW w:w="1392" w:type="dxa"/>
          </w:tcPr>
          <w:p w14:paraId="68854165" w14:textId="77777777" w:rsidR="00227574" w:rsidRDefault="00227574">
            <w:pPr>
              <w:jc w:val="center"/>
            </w:pPr>
          </w:p>
        </w:tc>
        <w:tc>
          <w:tcPr>
            <w:tcW w:w="2970" w:type="dxa"/>
          </w:tcPr>
          <w:p w14:paraId="5B2AA31F" w14:textId="77777777" w:rsidR="00227574" w:rsidRDefault="00DC04C5">
            <w:r>
              <w:t>Réunion d’information avant soumission :</w:t>
            </w:r>
          </w:p>
        </w:tc>
        <w:tc>
          <w:tcPr>
            <w:tcW w:w="4004" w:type="dxa"/>
          </w:tcPr>
          <w:p w14:paraId="0DC0B787" w14:textId="2E11739A" w:rsidR="00227574" w:rsidRDefault="00DC04C5">
            <w:pPr>
              <w:rPr>
                <w:color w:val="000000"/>
              </w:rPr>
            </w:pPr>
            <w:r>
              <w:rPr>
                <w:color w:val="000000"/>
              </w:rPr>
              <w:t xml:space="preserve">Date : </w:t>
            </w:r>
            <w:r w:rsidR="00621AFF">
              <w:rPr>
                <w:b/>
              </w:rPr>
              <w:t>24</w:t>
            </w:r>
            <w:r>
              <w:rPr>
                <w:b/>
              </w:rPr>
              <w:t xml:space="preserve"> Mars 2020</w:t>
            </w:r>
          </w:p>
          <w:p w14:paraId="354D72A9" w14:textId="77777777" w:rsidR="00227574" w:rsidRDefault="00DC04C5">
            <w:pPr>
              <w:rPr>
                <w:color w:val="000000"/>
              </w:rPr>
            </w:pPr>
            <w:proofErr w:type="gramStart"/>
            <w:r>
              <w:rPr>
                <w:color w:val="000000"/>
              </w:rPr>
              <w:t>Heure:</w:t>
            </w:r>
            <w:proofErr w:type="gramEnd"/>
            <w:r>
              <w:rPr>
                <w:color w:val="000000"/>
              </w:rPr>
              <w:t xml:space="preserve"> 11.00</w:t>
            </w:r>
          </w:p>
          <w:p w14:paraId="77349535" w14:textId="77777777" w:rsidR="00227574" w:rsidRDefault="00DC04C5">
            <w:r>
              <w:rPr>
                <w:color w:val="000000"/>
              </w:rPr>
              <w:t>Lieu : UNFPA, Yaoundé</w:t>
            </w:r>
          </w:p>
        </w:tc>
      </w:tr>
      <w:tr w:rsidR="00227574" w14:paraId="7873204D" w14:textId="77777777">
        <w:tc>
          <w:tcPr>
            <w:tcW w:w="552" w:type="dxa"/>
          </w:tcPr>
          <w:p w14:paraId="221D6C03" w14:textId="77777777" w:rsidR="00227574" w:rsidRDefault="00DC04C5">
            <w:r>
              <w:t>8</w:t>
            </w:r>
          </w:p>
        </w:tc>
        <w:tc>
          <w:tcPr>
            <w:tcW w:w="1392" w:type="dxa"/>
          </w:tcPr>
          <w:p w14:paraId="5DC57A2B" w14:textId="77777777" w:rsidR="00227574" w:rsidRDefault="00DC04C5">
            <w:pPr>
              <w:jc w:val="center"/>
            </w:pPr>
            <w:r>
              <w:t>C.9</w:t>
            </w:r>
          </w:p>
        </w:tc>
        <w:tc>
          <w:tcPr>
            <w:tcW w:w="2970" w:type="dxa"/>
          </w:tcPr>
          <w:p w14:paraId="7BEC9D9B" w14:textId="77777777" w:rsidR="00227574" w:rsidRDefault="00DC04C5">
            <w:r>
              <w:t>Délai de validité de l’offre</w:t>
            </w:r>
          </w:p>
        </w:tc>
        <w:tc>
          <w:tcPr>
            <w:tcW w:w="4004" w:type="dxa"/>
          </w:tcPr>
          <w:p w14:paraId="3F674948" w14:textId="77777777" w:rsidR="00227574" w:rsidRDefault="00DC04C5">
            <w:pPr>
              <w:rPr>
                <w:b/>
                <w:color w:val="000000"/>
              </w:rPr>
            </w:pPr>
            <w:r>
              <w:rPr>
                <w:rFonts w:ascii="Arial Unicode MS" w:eastAsia="Arial Unicode MS" w:hAnsi="Arial Unicode MS" w:cs="Arial Unicode MS"/>
                <w:b/>
                <w:color w:val="000000"/>
              </w:rPr>
              <w:t>☒</w:t>
            </w:r>
            <w:r>
              <w:rPr>
                <w:b/>
                <w:color w:val="000000"/>
              </w:rPr>
              <w:t xml:space="preserve"> 90 jours</w:t>
            </w:r>
          </w:p>
        </w:tc>
      </w:tr>
      <w:tr w:rsidR="00227574" w14:paraId="2FDC3D6D" w14:textId="77777777">
        <w:tc>
          <w:tcPr>
            <w:tcW w:w="552" w:type="dxa"/>
          </w:tcPr>
          <w:p w14:paraId="73AB1F4F" w14:textId="77777777" w:rsidR="00227574" w:rsidRDefault="00DC04C5">
            <w:r>
              <w:t>9</w:t>
            </w:r>
          </w:p>
        </w:tc>
        <w:tc>
          <w:tcPr>
            <w:tcW w:w="1392" w:type="dxa"/>
          </w:tcPr>
          <w:p w14:paraId="06DD04ED" w14:textId="77777777" w:rsidR="00227574" w:rsidRDefault="00227574">
            <w:pPr>
              <w:jc w:val="center"/>
            </w:pPr>
          </w:p>
        </w:tc>
        <w:tc>
          <w:tcPr>
            <w:tcW w:w="2970" w:type="dxa"/>
          </w:tcPr>
          <w:p w14:paraId="6812A8E0" w14:textId="77777777" w:rsidR="00227574" w:rsidRDefault="00DC04C5">
            <w:r>
              <w:t>Garantie de sécurité</w:t>
            </w:r>
          </w:p>
        </w:tc>
        <w:tc>
          <w:tcPr>
            <w:tcW w:w="4004" w:type="dxa"/>
          </w:tcPr>
          <w:p w14:paraId="2EE57CBB"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w:t>
            </w:r>
            <w:proofErr w:type="gramStart"/>
            <w:r>
              <w:rPr>
                <w:color w:val="000000"/>
              </w:rPr>
              <w:t>Requis:</w:t>
            </w:r>
            <w:proofErr w:type="gramEnd"/>
            <w:r>
              <w:rPr>
                <w:color w:val="000000"/>
              </w:rPr>
              <w:t xml:space="preserve"> Non</w:t>
            </w:r>
          </w:p>
          <w:p w14:paraId="34EEE63B" w14:textId="77777777" w:rsidR="00227574" w:rsidRDefault="00DC04C5">
            <w:pPr>
              <w:rPr>
                <w:color w:val="000000"/>
              </w:rPr>
            </w:pPr>
            <w:r>
              <w:rPr>
                <w:color w:val="000000"/>
              </w:rPr>
              <w:t xml:space="preserve">Montant : </w:t>
            </w:r>
          </w:p>
          <w:p w14:paraId="4C03262C" w14:textId="77777777" w:rsidR="00227574" w:rsidRDefault="00DC04C5">
            <w:pPr>
              <w:rPr>
                <w:color w:val="000000"/>
              </w:rPr>
            </w:pPr>
            <w:r>
              <w:rPr>
                <w:color w:val="000000"/>
              </w:rPr>
              <w:t xml:space="preserve">Forme : </w:t>
            </w:r>
          </w:p>
        </w:tc>
      </w:tr>
      <w:tr w:rsidR="00227574" w14:paraId="363A8EC8" w14:textId="77777777">
        <w:tc>
          <w:tcPr>
            <w:tcW w:w="552" w:type="dxa"/>
          </w:tcPr>
          <w:p w14:paraId="2F2D5777" w14:textId="77777777" w:rsidR="00227574" w:rsidRDefault="00DC04C5">
            <w:r>
              <w:t>10</w:t>
            </w:r>
          </w:p>
        </w:tc>
        <w:tc>
          <w:tcPr>
            <w:tcW w:w="1392" w:type="dxa"/>
          </w:tcPr>
          <w:p w14:paraId="7981340A" w14:textId="77777777" w:rsidR="00227574" w:rsidRDefault="00227574">
            <w:pPr>
              <w:jc w:val="center"/>
            </w:pPr>
          </w:p>
        </w:tc>
        <w:tc>
          <w:tcPr>
            <w:tcW w:w="2970" w:type="dxa"/>
          </w:tcPr>
          <w:p w14:paraId="6CB64C3B" w14:textId="77777777" w:rsidR="00227574" w:rsidRDefault="00DC04C5">
            <w:r>
              <w:rPr>
                <w:color w:val="000000"/>
              </w:rPr>
              <w:t>Formes acceptables de garanties de sécurité</w:t>
            </w:r>
          </w:p>
        </w:tc>
        <w:tc>
          <w:tcPr>
            <w:tcW w:w="4004" w:type="dxa"/>
          </w:tcPr>
          <w:p w14:paraId="28976327" w14:textId="77777777" w:rsidR="00227574" w:rsidRDefault="00DC04C5">
            <w:pPr>
              <w:spacing w:before="82" w:line="226" w:lineRule="auto"/>
              <w:ind w:left="81" w:right="540"/>
              <w:rPr>
                <w:color w:val="000000"/>
              </w:rPr>
            </w:pPr>
            <w:proofErr w:type="gramStart"/>
            <w:r>
              <w:rPr>
                <w:rFonts w:ascii="Arial Unicode MS" w:eastAsia="Arial Unicode MS" w:hAnsi="Arial Unicode MS" w:cs="Arial Unicode MS"/>
                <w:color w:val="000000"/>
              </w:rPr>
              <w:t>☒</w:t>
            </w:r>
            <w:r>
              <w:rPr>
                <w:color w:val="000000"/>
              </w:rPr>
              <w:t xml:space="preserve">  N</w:t>
            </w:r>
            <w:proofErr w:type="gramEnd"/>
            <w:r>
              <w:rPr>
                <w:color w:val="000000"/>
              </w:rPr>
              <w:t xml:space="preserve">/A </w:t>
            </w:r>
          </w:p>
          <w:p w14:paraId="52C3A26A" w14:textId="77777777" w:rsidR="00227574" w:rsidRDefault="00227574">
            <w:pPr>
              <w:rPr>
                <w:color w:val="000000"/>
              </w:rPr>
            </w:pPr>
          </w:p>
        </w:tc>
      </w:tr>
      <w:tr w:rsidR="00227574" w14:paraId="51281BFF" w14:textId="77777777">
        <w:tc>
          <w:tcPr>
            <w:tcW w:w="552" w:type="dxa"/>
          </w:tcPr>
          <w:p w14:paraId="7F845310" w14:textId="77777777" w:rsidR="00227574" w:rsidRDefault="00DC04C5">
            <w:r>
              <w:t>11</w:t>
            </w:r>
          </w:p>
        </w:tc>
        <w:tc>
          <w:tcPr>
            <w:tcW w:w="1392" w:type="dxa"/>
          </w:tcPr>
          <w:p w14:paraId="127386CD" w14:textId="77777777" w:rsidR="00227574" w:rsidRDefault="00227574">
            <w:pPr>
              <w:jc w:val="center"/>
            </w:pPr>
          </w:p>
        </w:tc>
        <w:tc>
          <w:tcPr>
            <w:tcW w:w="2970" w:type="dxa"/>
          </w:tcPr>
          <w:p w14:paraId="75070EDB" w14:textId="77777777" w:rsidR="00227574" w:rsidRDefault="00DC04C5">
            <w:r>
              <w:rPr>
                <w:color w:val="000000"/>
              </w:rPr>
              <w:t>Validité de la garantie de sécurité</w:t>
            </w:r>
          </w:p>
        </w:tc>
        <w:tc>
          <w:tcPr>
            <w:tcW w:w="4004" w:type="dxa"/>
          </w:tcPr>
          <w:p w14:paraId="2AD1E417" w14:textId="77777777" w:rsidR="00227574" w:rsidRDefault="00DC04C5">
            <w:pPr>
              <w:spacing w:before="120" w:line="226" w:lineRule="auto"/>
              <w:ind w:left="81" w:right="180"/>
              <w:rPr>
                <w:color w:val="000000"/>
              </w:rPr>
            </w:pPr>
            <w:proofErr w:type="gramStart"/>
            <w:r>
              <w:rPr>
                <w:rFonts w:ascii="Arial Unicode MS" w:eastAsia="Arial Unicode MS" w:hAnsi="Arial Unicode MS" w:cs="Arial Unicode MS"/>
                <w:color w:val="000000"/>
              </w:rPr>
              <w:t>☒</w:t>
            </w:r>
            <w:r>
              <w:rPr>
                <w:color w:val="000000"/>
              </w:rPr>
              <w:t xml:space="preserve">  N</w:t>
            </w:r>
            <w:proofErr w:type="gramEnd"/>
            <w:r>
              <w:rPr>
                <w:color w:val="000000"/>
              </w:rPr>
              <w:t>/A</w:t>
            </w:r>
          </w:p>
        </w:tc>
      </w:tr>
      <w:tr w:rsidR="00227574" w14:paraId="34C3D89C" w14:textId="77777777">
        <w:tc>
          <w:tcPr>
            <w:tcW w:w="552" w:type="dxa"/>
          </w:tcPr>
          <w:p w14:paraId="0AC6F715" w14:textId="77777777" w:rsidR="00227574" w:rsidRDefault="00DC04C5">
            <w:r>
              <w:t>12</w:t>
            </w:r>
          </w:p>
        </w:tc>
        <w:tc>
          <w:tcPr>
            <w:tcW w:w="1392" w:type="dxa"/>
          </w:tcPr>
          <w:p w14:paraId="0E019442" w14:textId="77777777" w:rsidR="00227574" w:rsidRDefault="00227574">
            <w:pPr>
              <w:jc w:val="center"/>
            </w:pPr>
          </w:p>
        </w:tc>
        <w:tc>
          <w:tcPr>
            <w:tcW w:w="2970" w:type="dxa"/>
          </w:tcPr>
          <w:p w14:paraId="6DA16138" w14:textId="77777777" w:rsidR="00227574" w:rsidRDefault="00DC04C5">
            <w:r>
              <w:rPr>
                <w:color w:val="000000"/>
              </w:rPr>
              <w:t>Paiement d’une avance à la signature du contrat</w:t>
            </w:r>
          </w:p>
        </w:tc>
        <w:tc>
          <w:tcPr>
            <w:tcW w:w="4004" w:type="dxa"/>
          </w:tcPr>
          <w:p w14:paraId="631B98DA"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Non autorisé </w:t>
            </w:r>
          </w:p>
        </w:tc>
      </w:tr>
      <w:tr w:rsidR="00227574" w14:paraId="4D82D6E9" w14:textId="77777777">
        <w:tc>
          <w:tcPr>
            <w:tcW w:w="552" w:type="dxa"/>
          </w:tcPr>
          <w:p w14:paraId="5859A459" w14:textId="77777777" w:rsidR="00227574" w:rsidRDefault="00DC04C5">
            <w:r>
              <w:t>13</w:t>
            </w:r>
          </w:p>
        </w:tc>
        <w:tc>
          <w:tcPr>
            <w:tcW w:w="1392" w:type="dxa"/>
          </w:tcPr>
          <w:p w14:paraId="0202D5B5" w14:textId="77777777" w:rsidR="00227574" w:rsidRDefault="00227574">
            <w:pPr>
              <w:jc w:val="center"/>
            </w:pPr>
          </w:p>
        </w:tc>
        <w:tc>
          <w:tcPr>
            <w:tcW w:w="2970" w:type="dxa"/>
          </w:tcPr>
          <w:p w14:paraId="41CD3F65" w14:textId="77777777" w:rsidR="00227574" w:rsidRDefault="00DC04C5">
            <w:r>
              <w:rPr>
                <w:color w:val="000000"/>
              </w:rPr>
              <w:t>Réparation des dommages</w:t>
            </w:r>
          </w:p>
        </w:tc>
        <w:tc>
          <w:tcPr>
            <w:tcW w:w="4004" w:type="dxa"/>
          </w:tcPr>
          <w:p w14:paraId="7A05D9D6"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Sera imposée aux conditions suivantes : pourcentage du coût journalier du contrat par jour de </w:t>
            </w:r>
            <w:proofErr w:type="gramStart"/>
            <w:r>
              <w:rPr>
                <w:color w:val="000000"/>
              </w:rPr>
              <w:t>retard:</w:t>
            </w:r>
            <w:proofErr w:type="gramEnd"/>
            <w:r>
              <w:rPr>
                <w:color w:val="000000"/>
              </w:rPr>
              <w:t xml:space="preserve"> 0.1% de la valeur totale du contrat</w:t>
            </w:r>
          </w:p>
        </w:tc>
      </w:tr>
      <w:tr w:rsidR="00227574" w14:paraId="2CC66496" w14:textId="77777777">
        <w:tc>
          <w:tcPr>
            <w:tcW w:w="552" w:type="dxa"/>
          </w:tcPr>
          <w:p w14:paraId="2F7B7F57" w14:textId="77777777" w:rsidR="00227574" w:rsidRDefault="00DC04C5">
            <w:r>
              <w:t>14</w:t>
            </w:r>
          </w:p>
        </w:tc>
        <w:tc>
          <w:tcPr>
            <w:tcW w:w="1392" w:type="dxa"/>
          </w:tcPr>
          <w:p w14:paraId="2FD0E627" w14:textId="77777777" w:rsidR="00227574" w:rsidRDefault="00DC04C5">
            <w:pPr>
              <w:jc w:val="center"/>
            </w:pPr>
            <w:r>
              <w:t>C.8</w:t>
            </w:r>
          </w:p>
        </w:tc>
        <w:tc>
          <w:tcPr>
            <w:tcW w:w="2970" w:type="dxa"/>
          </w:tcPr>
          <w:p w14:paraId="7C1A2CD2" w14:textId="77777777" w:rsidR="00227574" w:rsidRDefault="00DC04C5">
            <w:r>
              <w:rPr>
                <w:color w:val="000000"/>
              </w:rPr>
              <w:t>Monnaie de soumission de l’offre</w:t>
            </w:r>
          </w:p>
        </w:tc>
        <w:tc>
          <w:tcPr>
            <w:tcW w:w="4004" w:type="dxa"/>
          </w:tcPr>
          <w:p w14:paraId="13367F82"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Monnaie locale F CFA (XAF)</w:t>
            </w:r>
          </w:p>
        </w:tc>
      </w:tr>
      <w:tr w:rsidR="00227574" w14:paraId="388469E6" w14:textId="77777777">
        <w:tc>
          <w:tcPr>
            <w:tcW w:w="552" w:type="dxa"/>
          </w:tcPr>
          <w:p w14:paraId="520D9779" w14:textId="77777777" w:rsidR="00227574" w:rsidRDefault="00DC04C5">
            <w:r>
              <w:t>15</w:t>
            </w:r>
          </w:p>
        </w:tc>
        <w:tc>
          <w:tcPr>
            <w:tcW w:w="1392" w:type="dxa"/>
          </w:tcPr>
          <w:p w14:paraId="6E78D3A6" w14:textId="77777777" w:rsidR="00227574" w:rsidRDefault="00DC04C5">
            <w:pPr>
              <w:jc w:val="center"/>
            </w:pPr>
            <w:r>
              <w:t>B.5</w:t>
            </w:r>
          </w:p>
        </w:tc>
        <w:tc>
          <w:tcPr>
            <w:tcW w:w="2970" w:type="dxa"/>
          </w:tcPr>
          <w:p w14:paraId="2C5C6737" w14:textId="77777777" w:rsidR="00227574" w:rsidRDefault="00DC04C5">
            <w:r>
              <w:rPr>
                <w:color w:val="000000"/>
              </w:rPr>
              <w:t>Délai de soumission des requêtes de clarifications/ questions</w:t>
            </w:r>
          </w:p>
        </w:tc>
        <w:tc>
          <w:tcPr>
            <w:tcW w:w="4004" w:type="dxa"/>
          </w:tcPr>
          <w:p w14:paraId="6FF06FA3" w14:textId="2293C7A6" w:rsidR="00227574" w:rsidRDefault="00DC04C5">
            <w:pPr>
              <w:spacing w:before="119" w:line="226" w:lineRule="auto"/>
              <w:rPr>
                <w:color w:val="000000"/>
              </w:rPr>
            </w:pPr>
            <w:proofErr w:type="gramStart"/>
            <w:r>
              <w:rPr>
                <w:color w:val="000000"/>
              </w:rPr>
              <w:t>Date:</w:t>
            </w:r>
            <w:proofErr w:type="gramEnd"/>
            <w:r>
              <w:rPr>
                <w:color w:val="000000"/>
              </w:rPr>
              <w:t xml:space="preserve"> </w:t>
            </w:r>
            <w:r w:rsidR="00621AFF">
              <w:rPr>
                <w:b/>
              </w:rPr>
              <w:t>2</w:t>
            </w:r>
            <w:r>
              <w:rPr>
                <w:b/>
              </w:rPr>
              <w:t>3 Mars 2020</w:t>
            </w:r>
          </w:p>
          <w:p w14:paraId="75F7A511" w14:textId="77777777" w:rsidR="00227574" w:rsidRDefault="00DC04C5">
            <w:pPr>
              <w:rPr>
                <w:color w:val="000000"/>
              </w:rPr>
            </w:pPr>
            <w:proofErr w:type="gramStart"/>
            <w:r>
              <w:rPr>
                <w:color w:val="000000"/>
              </w:rPr>
              <w:t>Heure:</w:t>
            </w:r>
            <w:proofErr w:type="gramEnd"/>
            <w:r>
              <w:rPr>
                <w:color w:val="000000"/>
              </w:rPr>
              <w:t xml:space="preserve"> 17:00 (Heure locale)</w:t>
            </w:r>
          </w:p>
        </w:tc>
      </w:tr>
      <w:tr w:rsidR="00227574" w14:paraId="53CD075F" w14:textId="77777777">
        <w:tc>
          <w:tcPr>
            <w:tcW w:w="552" w:type="dxa"/>
          </w:tcPr>
          <w:p w14:paraId="4ADF659C" w14:textId="77777777" w:rsidR="00227574" w:rsidRDefault="00DC04C5">
            <w:r>
              <w:t>16</w:t>
            </w:r>
          </w:p>
        </w:tc>
        <w:tc>
          <w:tcPr>
            <w:tcW w:w="1392" w:type="dxa"/>
          </w:tcPr>
          <w:p w14:paraId="7749EF54" w14:textId="77777777" w:rsidR="00227574" w:rsidRDefault="00DC04C5">
            <w:pPr>
              <w:jc w:val="center"/>
            </w:pPr>
            <w:r>
              <w:t>B.5</w:t>
            </w:r>
          </w:p>
        </w:tc>
        <w:tc>
          <w:tcPr>
            <w:tcW w:w="2970" w:type="dxa"/>
          </w:tcPr>
          <w:p w14:paraId="6A6F6BAA" w14:textId="77777777" w:rsidR="00227574" w:rsidRDefault="00DC04C5">
            <w:r>
              <w:rPr>
                <w:color w:val="000000"/>
              </w:rPr>
              <w:t>Contact pour la soumission des demandes de clarifications/questions</w:t>
            </w:r>
          </w:p>
        </w:tc>
        <w:tc>
          <w:tcPr>
            <w:tcW w:w="4004" w:type="dxa"/>
          </w:tcPr>
          <w:p w14:paraId="4F82463A" w14:textId="77777777" w:rsidR="00227574" w:rsidRDefault="00DC04C5">
            <w:pPr>
              <w:rPr>
                <w:color w:val="000000"/>
              </w:rPr>
            </w:pPr>
            <w:r>
              <w:rPr>
                <w:color w:val="000000"/>
              </w:rPr>
              <w:t>Adresse électronique : (prière de préciser “besoin d’information AO/SNU/CAMEROUN/20/</w:t>
            </w:r>
            <w:r>
              <w:t>xx</w:t>
            </w:r>
            <w:r>
              <w:rPr>
                <w:color w:val="000000"/>
              </w:rPr>
              <w:t>” en objet du message</w:t>
            </w:r>
            <w:proofErr w:type="gramStart"/>
            <w:r>
              <w:rPr>
                <w:color w:val="000000"/>
              </w:rPr>
              <w:t>):</w:t>
            </w:r>
            <w:proofErr w:type="gramEnd"/>
            <w:r>
              <w:rPr>
                <w:color w:val="000000"/>
              </w:rPr>
              <w:t xml:space="preserve"> cameroon.office@unfpa.org</w:t>
            </w:r>
          </w:p>
        </w:tc>
      </w:tr>
      <w:tr w:rsidR="00227574" w14:paraId="41ECC570" w14:textId="77777777">
        <w:tc>
          <w:tcPr>
            <w:tcW w:w="552" w:type="dxa"/>
          </w:tcPr>
          <w:p w14:paraId="7BA09B5A" w14:textId="77777777" w:rsidR="00227574" w:rsidRDefault="00DC04C5">
            <w:r>
              <w:lastRenderedPageBreak/>
              <w:t>17</w:t>
            </w:r>
          </w:p>
        </w:tc>
        <w:tc>
          <w:tcPr>
            <w:tcW w:w="1392" w:type="dxa"/>
          </w:tcPr>
          <w:p w14:paraId="5B74D5B6" w14:textId="77777777" w:rsidR="00227574" w:rsidRDefault="00DC04C5">
            <w:pPr>
              <w:jc w:val="center"/>
            </w:pPr>
            <w:r>
              <w:t>B.5</w:t>
            </w:r>
          </w:p>
        </w:tc>
        <w:tc>
          <w:tcPr>
            <w:tcW w:w="2970" w:type="dxa"/>
          </w:tcPr>
          <w:p w14:paraId="2C379770" w14:textId="77777777" w:rsidR="00227574" w:rsidRDefault="00DC04C5">
            <w:r>
              <w:rPr>
                <w:color w:val="000000"/>
              </w:rPr>
              <w:t>Méthode de diffusion des informations complémentaires à l’appel d’offres et réponses/clarifications</w:t>
            </w:r>
          </w:p>
        </w:tc>
        <w:tc>
          <w:tcPr>
            <w:tcW w:w="4004" w:type="dxa"/>
          </w:tcPr>
          <w:p w14:paraId="6BB961E0"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Communication directe aux soumissionnaires potentiels par </w:t>
            </w:r>
            <w:proofErr w:type="gramStart"/>
            <w:r>
              <w:rPr>
                <w:color w:val="000000"/>
              </w:rPr>
              <w:t>E-mail</w:t>
            </w:r>
            <w:proofErr w:type="gramEnd"/>
            <w:r>
              <w:rPr>
                <w:color w:val="000000"/>
              </w:rPr>
              <w:t xml:space="preserve"> et publication sur le site UNGM</w:t>
            </w:r>
          </w:p>
        </w:tc>
      </w:tr>
      <w:tr w:rsidR="00227574" w14:paraId="673224C2" w14:textId="77777777">
        <w:tc>
          <w:tcPr>
            <w:tcW w:w="552" w:type="dxa"/>
          </w:tcPr>
          <w:p w14:paraId="335F254B" w14:textId="77777777" w:rsidR="00227574" w:rsidRDefault="00DC04C5">
            <w:r>
              <w:t>18</w:t>
            </w:r>
          </w:p>
        </w:tc>
        <w:tc>
          <w:tcPr>
            <w:tcW w:w="1392" w:type="dxa"/>
          </w:tcPr>
          <w:p w14:paraId="64266C49" w14:textId="77777777" w:rsidR="00227574" w:rsidRDefault="00DC04C5">
            <w:pPr>
              <w:spacing w:before="120" w:after="423" w:line="225" w:lineRule="auto"/>
              <w:jc w:val="center"/>
              <w:rPr>
                <w:color w:val="000000"/>
              </w:rPr>
            </w:pPr>
            <w:r>
              <w:rPr>
                <w:color w:val="000000"/>
              </w:rPr>
              <w:t>D.12.3</w:t>
            </w:r>
          </w:p>
        </w:tc>
        <w:tc>
          <w:tcPr>
            <w:tcW w:w="2970" w:type="dxa"/>
          </w:tcPr>
          <w:p w14:paraId="311515A5" w14:textId="77777777" w:rsidR="00227574" w:rsidRDefault="00DC04C5">
            <w:pPr>
              <w:spacing w:before="77" w:after="155" w:line="268" w:lineRule="auto"/>
              <w:ind w:left="72" w:right="360"/>
              <w:rPr>
                <w:color w:val="000000"/>
              </w:rPr>
            </w:pPr>
            <w:r>
              <w:rPr>
                <w:color w:val="000000"/>
              </w:rPr>
              <w:t>Nombre de copies de l’offre à soumettre</w:t>
            </w:r>
          </w:p>
        </w:tc>
        <w:tc>
          <w:tcPr>
            <w:tcW w:w="4004" w:type="dxa"/>
          </w:tcPr>
          <w:p w14:paraId="10EC2EB7" w14:textId="77777777" w:rsidR="00227574" w:rsidRDefault="00DC04C5">
            <w:pPr>
              <w:rPr>
                <w:color w:val="000000"/>
              </w:rPr>
            </w:pPr>
            <w:r>
              <w:rPr>
                <w:color w:val="000000"/>
              </w:rPr>
              <w:t>Original : 1 Copie</w:t>
            </w:r>
          </w:p>
          <w:p w14:paraId="4FC8D8CE" w14:textId="77777777" w:rsidR="00227574" w:rsidRDefault="00DC04C5">
            <w:pPr>
              <w:rPr>
                <w:color w:val="000000"/>
              </w:rPr>
            </w:pPr>
            <w:r>
              <w:rPr>
                <w:color w:val="000000"/>
              </w:rPr>
              <w:t>Copie : 3 Exemplaires</w:t>
            </w:r>
          </w:p>
        </w:tc>
      </w:tr>
      <w:tr w:rsidR="00227574" w14:paraId="6B1F9F5E" w14:textId="77777777">
        <w:tc>
          <w:tcPr>
            <w:tcW w:w="552" w:type="dxa"/>
          </w:tcPr>
          <w:p w14:paraId="09B92316" w14:textId="77777777" w:rsidR="00227574" w:rsidRDefault="00DC04C5">
            <w:r>
              <w:t>19</w:t>
            </w:r>
          </w:p>
        </w:tc>
        <w:tc>
          <w:tcPr>
            <w:tcW w:w="1392" w:type="dxa"/>
          </w:tcPr>
          <w:p w14:paraId="1E83B918" w14:textId="77777777" w:rsidR="00227574" w:rsidRDefault="00DC04C5">
            <w:pPr>
              <w:jc w:val="center"/>
            </w:pPr>
            <w:r>
              <w:t>D.13.4</w:t>
            </w:r>
          </w:p>
        </w:tc>
        <w:tc>
          <w:tcPr>
            <w:tcW w:w="2970" w:type="dxa"/>
          </w:tcPr>
          <w:p w14:paraId="3E6086BD" w14:textId="77777777" w:rsidR="00227574" w:rsidRDefault="00DC04C5">
            <w:r>
              <w:rPr>
                <w:color w:val="000000"/>
              </w:rPr>
              <w:t>Adresse de dépôt des offres</w:t>
            </w:r>
          </w:p>
        </w:tc>
        <w:tc>
          <w:tcPr>
            <w:tcW w:w="4004" w:type="dxa"/>
          </w:tcPr>
          <w:p w14:paraId="181DE345" w14:textId="77777777" w:rsidR="00227574" w:rsidRDefault="00DC04C5">
            <w:r>
              <w:t>Coordonnateur Résident du SNU</w:t>
            </w:r>
          </w:p>
          <w:p w14:paraId="4DA4830A" w14:textId="77777777" w:rsidR="00227574" w:rsidRDefault="00DC04C5">
            <w:r>
              <w:t>S/C Programme des Nations Unies pour le Développement (PNUD)</w:t>
            </w:r>
          </w:p>
          <w:p w14:paraId="3B440095" w14:textId="77777777" w:rsidR="00227574" w:rsidRDefault="00DC04C5">
            <w:r>
              <w:t xml:space="preserve">N° 1232 Immeuble </w:t>
            </w:r>
            <w:proofErr w:type="spellStart"/>
            <w:r>
              <w:t>Mellopolis</w:t>
            </w:r>
            <w:proofErr w:type="spellEnd"/>
            <w:r>
              <w:t xml:space="preserve">, Rue 1794, </w:t>
            </w:r>
            <w:proofErr w:type="spellStart"/>
            <w:r>
              <w:t>Ekoudou</w:t>
            </w:r>
            <w:proofErr w:type="spellEnd"/>
            <w:r>
              <w:t>, Bastos</w:t>
            </w:r>
          </w:p>
          <w:p w14:paraId="3AD727D3" w14:textId="77777777" w:rsidR="00227574" w:rsidRDefault="00DC04C5">
            <w:r>
              <w:t>B.P. 836, Yaoundé République du Cameroun</w:t>
            </w:r>
          </w:p>
        </w:tc>
      </w:tr>
      <w:tr w:rsidR="00227574" w14:paraId="4461EE6D" w14:textId="77777777">
        <w:tc>
          <w:tcPr>
            <w:tcW w:w="552" w:type="dxa"/>
          </w:tcPr>
          <w:p w14:paraId="3731D18F" w14:textId="77777777" w:rsidR="00227574" w:rsidRDefault="00DC04C5">
            <w:r>
              <w:t>20</w:t>
            </w:r>
          </w:p>
        </w:tc>
        <w:tc>
          <w:tcPr>
            <w:tcW w:w="1392" w:type="dxa"/>
            <w:vAlign w:val="center"/>
          </w:tcPr>
          <w:p w14:paraId="0D4130E5" w14:textId="77777777" w:rsidR="00227574" w:rsidRDefault="00DC04C5">
            <w:pPr>
              <w:spacing w:before="119" w:after="6" w:line="225" w:lineRule="auto"/>
              <w:jc w:val="center"/>
              <w:rPr>
                <w:color w:val="000000"/>
              </w:rPr>
            </w:pPr>
            <w:r>
              <w:rPr>
                <w:color w:val="000000"/>
              </w:rPr>
              <w:t>5</w:t>
            </w:r>
          </w:p>
        </w:tc>
        <w:tc>
          <w:tcPr>
            <w:tcW w:w="2970" w:type="dxa"/>
            <w:vAlign w:val="center"/>
          </w:tcPr>
          <w:p w14:paraId="18FD81C8" w14:textId="77777777" w:rsidR="00227574" w:rsidRDefault="00DC04C5">
            <w:pPr>
              <w:spacing w:before="119" w:after="6" w:line="225" w:lineRule="auto"/>
              <w:ind w:left="72"/>
              <w:rPr>
                <w:color w:val="000000"/>
              </w:rPr>
            </w:pPr>
            <w:r>
              <w:rPr>
                <w:color w:val="000000"/>
              </w:rPr>
              <w:t>Délai de soumission</w:t>
            </w:r>
          </w:p>
        </w:tc>
        <w:tc>
          <w:tcPr>
            <w:tcW w:w="4004" w:type="dxa"/>
          </w:tcPr>
          <w:p w14:paraId="50689F29" w14:textId="74F14304" w:rsidR="00227574" w:rsidRDefault="00DC04C5">
            <w:pPr>
              <w:rPr>
                <w:color w:val="000000"/>
              </w:rPr>
            </w:pPr>
            <w:proofErr w:type="gramStart"/>
            <w:r>
              <w:rPr>
                <w:color w:val="000000"/>
              </w:rPr>
              <w:t>Date:</w:t>
            </w:r>
            <w:proofErr w:type="gramEnd"/>
            <w:r>
              <w:rPr>
                <w:color w:val="000000"/>
              </w:rPr>
              <w:t xml:space="preserve"> </w:t>
            </w:r>
            <w:r w:rsidR="00621AFF">
              <w:rPr>
                <w:b/>
              </w:rPr>
              <w:t>14</w:t>
            </w:r>
            <w:r>
              <w:rPr>
                <w:b/>
              </w:rPr>
              <w:t xml:space="preserve"> Avril 2020</w:t>
            </w:r>
          </w:p>
          <w:p w14:paraId="58AEC900" w14:textId="77777777" w:rsidR="00227574" w:rsidRDefault="00DC04C5">
            <w:pPr>
              <w:rPr>
                <w:color w:val="000000"/>
              </w:rPr>
            </w:pPr>
            <w:proofErr w:type="gramStart"/>
            <w:r>
              <w:rPr>
                <w:color w:val="000000"/>
              </w:rPr>
              <w:t>Heure:</w:t>
            </w:r>
            <w:proofErr w:type="gramEnd"/>
            <w:r>
              <w:rPr>
                <w:color w:val="000000"/>
              </w:rPr>
              <w:t xml:space="preserve"> 15h 00 (Heure locale)</w:t>
            </w:r>
          </w:p>
        </w:tc>
      </w:tr>
      <w:tr w:rsidR="00227574" w14:paraId="5A1BEC7A" w14:textId="77777777">
        <w:tc>
          <w:tcPr>
            <w:tcW w:w="552" w:type="dxa"/>
          </w:tcPr>
          <w:p w14:paraId="7C0494E0" w14:textId="77777777" w:rsidR="00227574" w:rsidRDefault="00DC04C5">
            <w:r>
              <w:t>21</w:t>
            </w:r>
          </w:p>
        </w:tc>
        <w:tc>
          <w:tcPr>
            <w:tcW w:w="1392" w:type="dxa"/>
          </w:tcPr>
          <w:p w14:paraId="56D047F0" w14:textId="77777777" w:rsidR="00227574" w:rsidRDefault="00DC04C5">
            <w:pPr>
              <w:jc w:val="center"/>
            </w:pPr>
            <w:r>
              <w:t>D.13</w:t>
            </w:r>
          </w:p>
        </w:tc>
        <w:tc>
          <w:tcPr>
            <w:tcW w:w="2970" w:type="dxa"/>
          </w:tcPr>
          <w:p w14:paraId="0F64B80E" w14:textId="77777777" w:rsidR="00227574" w:rsidRDefault="00DC04C5">
            <w:pPr>
              <w:rPr>
                <w:color w:val="000000"/>
              </w:rPr>
            </w:pPr>
            <w:r>
              <w:rPr>
                <w:color w:val="000000"/>
              </w:rPr>
              <w:t>Canal de transmission des offres</w:t>
            </w:r>
          </w:p>
        </w:tc>
        <w:tc>
          <w:tcPr>
            <w:tcW w:w="4004" w:type="dxa"/>
          </w:tcPr>
          <w:p w14:paraId="25F599D9"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Courrier/Dépôt à l’adresse indiquée</w:t>
            </w:r>
          </w:p>
        </w:tc>
      </w:tr>
      <w:tr w:rsidR="00227574" w14:paraId="3269D56B" w14:textId="77777777">
        <w:tc>
          <w:tcPr>
            <w:tcW w:w="552" w:type="dxa"/>
          </w:tcPr>
          <w:p w14:paraId="7C4BEB91" w14:textId="77777777" w:rsidR="00227574" w:rsidRDefault="00DC04C5">
            <w:r>
              <w:t>22</w:t>
            </w:r>
          </w:p>
        </w:tc>
        <w:tc>
          <w:tcPr>
            <w:tcW w:w="1392" w:type="dxa"/>
          </w:tcPr>
          <w:p w14:paraId="0799256C" w14:textId="77777777" w:rsidR="00227574" w:rsidRDefault="00DC04C5">
            <w:pPr>
              <w:jc w:val="center"/>
            </w:pPr>
            <w:r>
              <w:t>D.17</w:t>
            </w:r>
          </w:p>
        </w:tc>
        <w:tc>
          <w:tcPr>
            <w:tcW w:w="2970" w:type="dxa"/>
            <w:tcBorders>
              <w:top w:val="single" w:sz="5" w:space="0" w:color="000000"/>
              <w:left w:val="single" w:sz="5" w:space="0" w:color="000000"/>
              <w:bottom w:val="single" w:sz="5" w:space="0" w:color="000000"/>
              <w:right w:val="single" w:sz="5" w:space="0" w:color="000000"/>
            </w:tcBorders>
          </w:tcPr>
          <w:p w14:paraId="193D4A92" w14:textId="77777777" w:rsidR="00227574" w:rsidRDefault="00DC04C5">
            <w:pPr>
              <w:spacing w:before="81" w:line="269" w:lineRule="auto"/>
              <w:ind w:left="72" w:right="756"/>
              <w:rPr>
                <w:color w:val="000000"/>
              </w:rPr>
            </w:pPr>
            <w:r>
              <w:rPr>
                <w:color w:val="000000"/>
              </w:rPr>
              <w:t>Date, moment et lieu de dépouillement des offres</w:t>
            </w:r>
          </w:p>
        </w:tc>
        <w:tc>
          <w:tcPr>
            <w:tcW w:w="4004" w:type="dxa"/>
            <w:tcBorders>
              <w:top w:val="single" w:sz="5" w:space="0" w:color="000000"/>
              <w:left w:val="single" w:sz="5" w:space="0" w:color="000000"/>
              <w:bottom w:val="single" w:sz="5" w:space="0" w:color="000000"/>
              <w:right w:val="single" w:sz="5" w:space="0" w:color="000000"/>
            </w:tcBorders>
          </w:tcPr>
          <w:p w14:paraId="5F628E91" w14:textId="2049FF41" w:rsidR="00227574" w:rsidRDefault="00DC04C5">
            <w:pPr>
              <w:spacing w:before="124" w:line="226" w:lineRule="auto"/>
              <w:rPr>
                <w:color w:val="000000"/>
              </w:rPr>
            </w:pPr>
            <w:r>
              <w:rPr>
                <w:color w:val="000000"/>
              </w:rPr>
              <w:t xml:space="preserve">Date et </w:t>
            </w:r>
            <w:proofErr w:type="gramStart"/>
            <w:r>
              <w:rPr>
                <w:color w:val="000000"/>
              </w:rPr>
              <w:t>Heure:</w:t>
            </w:r>
            <w:proofErr w:type="gramEnd"/>
            <w:r>
              <w:rPr>
                <w:color w:val="000000"/>
              </w:rPr>
              <w:t xml:space="preserve"> </w:t>
            </w:r>
            <w:r w:rsidR="00621AFF">
              <w:rPr>
                <w:b/>
              </w:rPr>
              <w:t>15</w:t>
            </w:r>
            <w:r>
              <w:rPr>
                <w:b/>
              </w:rPr>
              <w:t xml:space="preserve"> Avril, 2020 à 11h 00</w:t>
            </w:r>
          </w:p>
          <w:p w14:paraId="63042E1C" w14:textId="77777777" w:rsidR="00227574" w:rsidRDefault="00DC04C5">
            <w:pPr>
              <w:spacing w:line="269" w:lineRule="auto"/>
              <w:ind w:left="72" w:right="216"/>
              <w:rPr>
                <w:color w:val="000000"/>
              </w:rPr>
            </w:pPr>
            <w:r>
              <w:rPr>
                <w:color w:val="000000"/>
              </w:rPr>
              <w:t>Lieu : UNFPA, Rond-Point Bastos, BP 836 Yaoundé – Cameroun (Salle de conférence)</w:t>
            </w:r>
          </w:p>
        </w:tc>
      </w:tr>
      <w:tr w:rsidR="00227574" w14:paraId="143E768E" w14:textId="77777777">
        <w:tc>
          <w:tcPr>
            <w:tcW w:w="552" w:type="dxa"/>
          </w:tcPr>
          <w:p w14:paraId="212D3D45" w14:textId="77777777" w:rsidR="00227574" w:rsidRDefault="00DC04C5">
            <w:r>
              <w:t>23</w:t>
            </w:r>
          </w:p>
        </w:tc>
        <w:tc>
          <w:tcPr>
            <w:tcW w:w="1392" w:type="dxa"/>
          </w:tcPr>
          <w:p w14:paraId="5F9439E9" w14:textId="77777777" w:rsidR="00227574" w:rsidRDefault="00DC04C5">
            <w:pPr>
              <w:jc w:val="center"/>
            </w:pPr>
            <w:r>
              <w:t>F.30.1</w:t>
            </w:r>
          </w:p>
        </w:tc>
        <w:tc>
          <w:tcPr>
            <w:tcW w:w="2970" w:type="dxa"/>
          </w:tcPr>
          <w:p w14:paraId="547E822D" w14:textId="77777777" w:rsidR="00227574" w:rsidRDefault="00DC04C5">
            <w:pPr>
              <w:rPr>
                <w:color w:val="000000"/>
              </w:rPr>
            </w:pPr>
            <w:r>
              <w:rPr>
                <w:color w:val="000000"/>
              </w:rPr>
              <w:t>Critères d’évaluation des meilleures offres</w:t>
            </w:r>
          </w:p>
        </w:tc>
        <w:tc>
          <w:tcPr>
            <w:tcW w:w="4004" w:type="dxa"/>
          </w:tcPr>
          <w:p w14:paraId="1454CCB8" w14:textId="77777777" w:rsidR="00227574" w:rsidRDefault="00DC04C5">
            <w:pPr>
              <w:spacing w:before="14" w:after="153" w:line="269" w:lineRule="auto"/>
              <w:ind w:right="1692"/>
              <w:rPr>
                <w:color w:val="000000"/>
              </w:rPr>
            </w:pPr>
            <w:r>
              <w:rPr>
                <w:rFonts w:ascii="Arial Unicode MS" w:eastAsia="Arial Unicode MS" w:hAnsi="Arial Unicode MS" w:cs="Arial Unicode MS"/>
                <w:color w:val="000000"/>
              </w:rPr>
              <w:t>☒</w:t>
            </w:r>
            <w:r>
              <w:rPr>
                <w:color w:val="000000"/>
              </w:rPr>
              <w:t xml:space="preserve"> Offre financière Moins-disant des offres techniquement qualifiées </w:t>
            </w:r>
          </w:p>
        </w:tc>
      </w:tr>
      <w:tr w:rsidR="00227574" w14:paraId="668EEF65" w14:textId="77777777">
        <w:tc>
          <w:tcPr>
            <w:tcW w:w="552" w:type="dxa"/>
          </w:tcPr>
          <w:p w14:paraId="3B56D28B" w14:textId="77777777" w:rsidR="00227574" w:rsidRDefault="00DC04C5">
            <w:r>
              <w:t>24</w:t>
            </w:r>
          </w:p>
        </w:tc>
        <w:tc>
          <w:tcPr>
            <w:tcW w:w="1392" w:type="dxa"/>
          </w:tcPr>
          <w:p w14:paraId="0CD7F7BD" w14:textId="77777777" w:rsidR="00227574" w:rsidRDefault="00DC04C5">
            <w:pPr>
              <w:jc w:val="center"/>
            </w:pPr>
            <w:r>
              <w:t>C.15.1</w:t>
            </w:r>
          </w:p>
        </w:tc>
        <w:tc>
          <w:tcPr>
            <w:tcW w:w="2970" w:type="dxa"/>
          </w:tcPr>
          <w:p w14:paraId="5447CDF3" w14:textId="77777777" w:rsidR="00227574" w:rsidRDefault="00DC04C5">
            <w:pPr>
              <w:rPr>
                <w:color w:val="000000"/>
              </w:rPr>
            </w:pPr>
            <w:r>
              <w:rPr>
                <w:color w:val="000000"/>
              </w:rPr>
              <w:t xml:space="preserve">Documents nécessaires à soumettre pour la validation des offres et la qualification des soumissionnaires  </w:t>
            </w:r>
          </w:p>
        </w:tc>
        <w:tc>
          <w:tcPr>
            <w:tcW w:w="4004" w:type="dxa"/>
          </w:tcPr>
          <w:p w14:paraId="61B4B745" w14:textId="77777777" w:rsidR="00227574" w:rsidRDefault="00DC04C5">
            <w:pPr>
              <w:spacing w:before="92" w:line="269" w:lineRule="auto"/>
              <w:ind w:right="72"/>
              <w:rPr>
                <w:color w:val="000000"/>
              </w:rPr>
            </w:pPr>
            <w:r>
              <w:rPr>
                <w:rFonts w:ascii="Arial Unicode MS" w:eastAsia="Arial Unicode MS" w:hAnsi="Arial Unicode MS" w:cs="Arial Unicode MS"/>
                <w:color w:val="000000"/>
              </w:rPr>
              <w:t>☒</w:t>
            </w:r>
            <w:r>
              <w:rPr>
                <w:color w:val="000000"/>
              </w:rPr>
              <w:t xml:space="preserve"> Attestation de </w:t>
            </w:r>
            <w:proofErr w:type="gramStart"/>
            <w:r>
              <w:rPr>
                <w:color w:val="000000"/>
              </w:rPr>
              <w:t>non redevance</w:t>
            </w:r>
            <w:proofErr w:type="gramEnd"/>
            <w:r>
              <w:rPr>
                <w:color w:val="000000"/>
              </w:rPr>
              <w:t>,</w:t>
            </w:r>
          </w:p>
          <w:p w14:paraId="6CE7C3A8" w14:textId="77777777" w:rsidR="00227574" w:rsidRDefault="00DC04C5">
            <w:pPr>
              <w:spacing w:before="92" w:line="269" w:lineRule="auto"/>
              <w:ind w:right="72"/>
              <w:rPr>
                <w:color w:val="000000"/>
              </w:rPr>
            </w:pPr>
            <w:r>
              <w:rPr>
                <w:rFonts w:ascii="Arial Unicode MS" w:eastAsia="Arial Unicode MS" w:hAnsi="Arial Unicode MS" w:cs="Arial Unicode MS"/>
                <w:color w:val="000000"/>
              </w:rPr>
              <w:t>☒</w:t>
            </w:r>
            <w:r>
              <w:rPr>
                <w:color w:val="000000"/>
              </w:rPr>
              <w:t xml:space="preserve"> Registre de Commerce et Carte du Contribuable,</w:t>
            </w:r>
          </w:p>
          <w:p w14:paraId="1249EBF6" w14:textId="77777777" w:rsidR="00227574" w:rsidRDefault="00DC04C5">
            <w:pPr>
              <w:spacing w:before="92" w:line="269" w:lineRule="auto"/>
              <w:ind w:right="72"/>
              <w:rPr>
                <w:color w:val="000000"/>
              </w:rPr>
            </w:pPr>
            <w:r>
              <w:rPr>
                <w:rFonts w:ascii="Arial Unicode MS" w:eastAsia="Arial Unicode MS" w:hAnsi="Arial Unicode MS" w:cs="Arial Unicode MS"/>
                <w:color w:val="000000"/>
              </w:rPr>
              <w:t>☒</w:t>
            </w:r>
            <w:r>
              <w:rPr>
                <w:color w:val="000000"/>
              </w:rPr>
              <w:t xml:space="preserve"> Attestation pour soumission CNPS</w:t>
            </w:r>
          </w:p>
          <w:p w14:paraId="38EDED72" w14:textId="77777777" w:rsidR="00227574" w:rsidRDefault="00DC04C5">
            <w:pPr>
              <w:spacing w:before="92" w:line="269" w:lineRule="auto"/>
              <w:ind w:right="72"/>
              <w:rPr>
                <w:color w:val="000000"/>
              </w:rPr>
            </w:pPr>
            <w:r>
              <w:rPr>
                <w:rFonts w:ascii="Arial Unicode MS" w:eastAsia="Arial Unicode MS" w:hAnsi="Arial Unicode MS" w:cs="Arial Unicode MS"/>
                <w:color w:val="000000"/>
              </w:rPr>
              <w:t>☒</w:t>
            </w:r>
            <w:r>
              <w:rPr>
                <w:color w:val="000000"/>
              </w:rPr>
              <w:t xml:space="preserve"> Plan et attestation de localisation</w:t>
            </w:r>
          </w:p>
          <w:p w14:paraId="1ABB0748"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Déclaration sous l’honneur de non-appartenance à la liste noire du Conseil de Sécurité 1267/1989, de la Centrale d’Achat des Nations Unies ou autre liste en cours (ex : ARMP)</w:t>
            </w:r>
          </w:p>
          <w:p w14:paraId="141318F8" w14:textId="77777777" w:rsidR="00227574" w:rsidRDefault="00DC04C5">
            <w:pPr>
              <w:spacing w:before="13" w:line="269" w:lineRule="auto"/>
              <w:ind w:right="72"/>
              <w:jc w:val="both"/>
              <w:rPr>
                <w:color w:val="000000"/>
              </w:rPr>
            </w:pPr>
            <w:r>
              <w:rPr>
                <w:rFonts w:ascii="Arial Unicode MS" w:eastAsia="Arial Unicode MS" w:hAnsi="Arial Unicode MS" w:cs="Arial Unicode MS"/>
                <w:color w:val="000000"/>
              </w:rPr>
              <w:t>☒</w:t>
            </w:r>
            <w:r>
              <w:rPr>
                <w:color w:val="000000"/>
              </w:rPr>
              <w:t>Profil de l'entreprise, qui ne doit pas dépasser quinze (15) pages, y compris des brochures imprimées et des catalogues de produits pertinents aux biens / services achetés</w:t>
            </w:r>
          </w:p>
          <w:p w14:paraId="3BB1A455" w14:textId="77777777" w:rsidR="00227574" w:rsidRDefault="00DC04C5">
            <w:pPr>
              <w:spacing w:before="13" w:line="269" w:lineRule="auto"/>
              <w:ind w:right="72"/>
              <w:jc w:val="both"/>
              <w:rPr>
                <w:color w:val="000000"/>
              </w:rPr>
            </w:pPr>
            <w:r>
              <w:rPr>
                <w:rFonts w:ascii="Arial Unicode MS" w:eastAsia="Arial Unicode MS" w:hAnsi="Arial Unicode MS" w:cs="Arial Unicode MS"/>
                <w:color w:val="000000"/>
              </w:rPr>
              <w:t>☒</w:t>
            </w:r>
            <w:r>
              <w:rPr>
                <w:color w:val="000000"/>
              </w:rPr>
              <w:t xml:space="preserve"> Attestation de capacité financière délivrée par une banque de premier ordre ; </w:t>
            </w:r>
          </w:p>
          <w:p w14:paraId="28FA1A3C" w14:textId="77777777" w:rsidR="00227574" w:rsidRDefault="00DC04C5">
            <w:pPr>
              <w:spacing w:before="12" w:line="269" w:lineRule="auto"/>
              <w:ind w:right="72"/>
              <w:jc w:val="both"/>
              <w:rPr>
                <w:color w:val="000000"/>
              </w:rPr>
            </w:pPr>
            <w:r>
              <w:rPr>
                <w:rFonts w:ascii="Arial Unicode MS" w:eastAsia="Arial Unicode MS" w:hAnsi="Arial Unicode MS" w:cs="Arial Unicode MS"/>
                <w:color w:val="000000"/>
              </w:rPr>
              <w:t>☒</w:t>
            </w:r>
            <w:r>
              <w:rPr>
                <w:color w:val="000000"/>
              </w:rPr>
              <w:t xml:space="preserve"> Justification des années d’expérience dans le domaine (présenter les documents nécessaires </w:t>
            </w:r>
            <w:proofErr w:type="spellStart"/>
            <w:r>
              <w:rPr>
                <w:color w:val="000000"/>
              </w:rPr>
              <w:t>exple</w:t>
            </w:r>
            <w:proofErr w:type="spellEnd"/>
            <w:r>
              <w:rPr>
                <w:color w:val="000000"/>
              </w:rPr>
              <w:t> : bons de commande)</w:t>
            </w:r>
          </w:p>
          <w:p w14:paraId="1DCD42F8"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Attestation de services rendus avec satisfaction d’au moins 2 clients importants</w:t>
            </w:r>
          </w:p>
        </w:tc>
      </w:tr>
      <w:tr w:rsidR="00227574" w14:paraId="3C319B29" w14:textId="77777777">
        <w:tc>
          <w:tcPr>
            <w:tcW w:w="552" w:type="dxa"/>
          </w:tcPr>
          <w:p w14:paraId="1482E497" w14:textId="77777777" w:rsidR="00227574" w:rsidRDefault="00DC04C5">
            <w:r>
              <w:t>25</w:t>
            </w:r>
          </w:p>
        </w:tc>
        <w:tc>
          <w:tcPr>
            <w:tcW w:w="1392" w:type="dxa"/>
          </w:tcPr>
          <w:p w14:paraId="7C8821BC" w14:textId="77777777" w:rsidR="00227574" w:rsidRDefault="00227574">
            <w:pPr>
              <w:jc w:val="center"/>
            </w:pPr>
          </w:p>
        </w:tc>
        <w:tc>
          <w:tcPr>
            <w:tcW w:w="2970" w:type="dxa"/>
          </w:tcPr>
          <w:p w14:paraId="0D8321EF" w14:textId="77777777" w:rsidR="00227574" w:rsidRDefault="00DC04C5">
            <w:pPr>
              <w:rPr>
                <w:color w:val="000000"/>
              </w:rPr>
            </w:pPr>
            <w:r>
              <w:rPr>
                <w:color w:val="000000"/>
              </w:rPr>
              <w:t>Date estimative de début d’exécution du contrat</w:t>
            </w:r>
          </w:p>
        </w:tc>
        <w:tc>
          <w:tcPr>
            <w:tcW w:w="4004" w:type="dxa"/>
          </w:tcPr>
          <w:p w14:paraId="7AB99261" w14:textId="146B0CEA" w:rsidR="00227574" w:rsidRDefault="00DC04C5">
            <w:pPr>
              <w:rPr>
                <w:b/>
                <w:color w:val="000000"/>
              </w:rPr>
            </w:pPr>
            <w:r>
              <w:rPr>
                <w:b/>
              </w:rPr>
              <w:t>1</w:t>
            </w:r>
            <w:r w:rsidR="00621AFF">
              <w:rPr>
                <w:b/>
              </w:rPr>
              <w:t xml:space="preserve"> Juin</w:t>
            </w:r>
            <w:r>
              <w:rPr>
                <w:b/>
              </w:rPr>
              <w:t xml:space="preserve"> 2020</w:t>
            </w:r>
          </w:p>
        </w:tc>
      </w:tr>
      <w:tr w:rsidR="00227574" w14:paraId="15BD0AB9" w14:textId="77777777">
        <w:tc>
          <w:tcPr>
            <w:tcW w:w="552" w:type="dxa"/>
          </w:tcPr>
          <w:p w14:paraId="561A3A8D" w14:textId="77777777" w:rsidR="00227574" w:rsidRDefault="00DC04C5">
            <w:r>
              <w:lastRenderedPageBreak/>
              <w:t>26</w:t>
            </w:r>
          </w:p>
        </w:tc>
        <w:tc>
          <w:tcPr>
            <w:tcW w:w="1392" w:type="dxa"/>
          </w:tcPr>
          <w:p w14:paraId="47451813" w14:textId="77777777" w:rsidR="00227574" w:rsidRDefault="00227574">
            <w:pPr>
              <w:jc w:val="center"/>
            </w:pPr>
          </w:p>
        </w:tc>
        <w:tc>
          <w:tcPr>
            <w:tcW w:w="2970" w:type="dxa"/>
          </w:tcPr>
          <w:p w14:paraId="40B97D79" w14:textId="77777777" w:rsidR="00227574" w:rsidRDefault="00DC04C5">
            <w:pPr>
              <w:rPr>
                <w:color w:val="000000"/>
              </w:rPr>
            </w:pPr>
            <w:r>
              <w:rPr>
                <w:color w:val="000000"/>
              </w:rPr>
              <w:t>Durée maximum du contrat</w:t>
            </w:r>
          </w:p>
        </w:tc>
        <w:tc>
          <w:tcPr>
            <w:tcW w:w="4004" w:type="dxa"/>
          </w:tcPr>
          <w:p w14:paraId="270F6C5E" w14:textId="77777777" w:rsidR="00227574" w:rsidRDefault="00DC04C5">
            <w:pPr>
              <w:rPr>
                <w:color w:val="000000"/>
              </w:rPr>
            </w:pPr>
            <w:r>
              <w:rPr>
                <w:color w:val="000000"/>
              </w:rPr>
              <w:t>Durée initiale de 3 ans extensible en cas d’évaluation positive des performances à 2 ans.</w:t>
            </w:r>
          </w:p>
        </w:tc>
      </w:tr>
      <w:tr w:rsidR="00227574" w14:paraId="7B656FD7" w14:textId="77777777">
        <w:tc>
          <w:tcPr>
            <w:tcW w:w="552" w:type="dxa"/>
          </w:tcPr>
          <w:p w14:paraId="10511402" w14:textId="77777777" w:rsidR="00227574" w:rsidRDefault="00DC04C5">
            <w:r>
              <w:t>27</w:t>
            </w:r>
          </w:p>
        </w:tc>
        <w:tc>
          <w:tcPr>
            <w:tcW w:w="1392" w:type="dxa"/>
          </w:tcPr>
          <w:p w14:paraId="11793811" w14:textId="77777777" w:rsidR="00227574" w:rsidRDefault="00DC04C5">
            <w:pPr>
              <w:jc w:val="center"/>
            </w:pPr>
            <w:r>
              <w:t>F30.4</w:t>
            </w:r>
          </w:p>
        </w:tc>
        <w:tc>
          <w:tcPr>
            <w:tcW w:w="2970" w:type="dxa"/>
          </w:tcPr>
          <w:p w14:paraId="7268A583" w14:textId="77777777" w:rsidR="00227574" w:rsidRDefault="00DC04C5">
            <w:pPr>
              <w:rPr>
                <w:color w:val="000000"/>
              </w:rPr>
            </w:pPr>
            <w:r>
              <w:rPr>
                <w:color w:val="000000"/>
              </w:rPr>
              <w:t>Le SNU attribuera le contrat à :</w:t>
            </w:r>
          </w:p>
        </w:tc>
        <w:tc>
          <w:tcPr>
            <w:tcW w:w="4004" w:type="dxa"/>
          </w:tcPr>
          <w:p w14:paraId="33A27B6A" w14:textId="77777777" w:rsidR="00227574" w:rsidRDefault="00DC04C5">
            <w:pPr>
              <w:rPr>
                <w:color w:val="000000"/>
              </w:rPr>
            </w:pPr>
            <w:r>
              <w:rPr>
                <w:rFonts w:ascii="Arial Unicode MS" w:eastAsia="Arial Unicode MS" w:hAnsi="Arial Unicode MS" w:cs="Arial Unicode MS"/>
                <w:color w:val="000000"/>
              </w:rPr>
              <w:t>☒</w:t>
            </w:r>
            <w:r>
              <w:rPr>
                <w:color w:val="000000"/>
              </w:rPr>
              <w:t xml:space="preserve"> Un ou plusieurs adjudicataires, en fonction des prix et autres spécificités techniques.</w:t>
            </w:r>
          </w:p>
        </w:tc>
      </w:tr>
      <w:tr w:rsidR="00227574" w14:paraId="61FC5746" w14:textId="77777777">
        <w:tc>
          <w:tcPr>
            <w:tcW w:w="552" w:type="dxa"/>
          </w:tcPr>
          <w:p w14:paraId="7D807F3E" w14:textId="77777777" w:rsidR="00227574" w:rsidRDefault="00DC04C5">
            <w:r>
              <w:t>28</w:t>
            </w:r>
          </w:p>
        </w:tc>
        <w:tc>
          <w:tcPr>
            <w:tcW w:w="1392" w:type="dxa"/>
          </w:tcPr>
          <w:p w14:paraId="459E5C58" w14:textId="77777777" w:rsidR="00227574" w:rsidRDefault="00227574">
            <w:pPr>
              <w:jc w:val="center"/>
            </w:pPr>
          </w:p>
        </w:tc>
        <w:tc>
          <w:tcPr>
            <w:tcW w:w="2970" w:type="dxa"/>
          </w:tcPr>
          <w:p w14:paraId="67496852" w14:textId="77777777" w:rsidR="00227574" w:rsidRDefault="00DC04C5">
            <w:pPr>
              <w:rPr>
                <w:color w:val="000000"/>
              </w:rPr>
            </w:pPr>
            <w:r>
              <w:rPr>
                <w:color w:val="000000"/>
              </w:rPr>
              <w:t>Critères d’attribution et d’évaluation des offres</w:t>
            </w:r>
          </w:p>
        </w:tc>
        <w:tc>
          <w:tcPr>
            <w:tcW w:w="4004" w:type="dxa"/>
          </w:tcPr>
          <w:p w14:paraId="0633EF27" w14:textId="77777777" w:rsidR="00227574" w:rsidRDefault="00DC04C5">
            <w:pPr>
              <w:spacing w:before="19" w:line="271" w:lineRule="auto"/>
              <w:ind w:left="72" w:right="1008"/>
              <w:rPr>
                <w:color w:val="000000"/>
              </w:rPr>
            </w:pPr>
            <w:r>
              <w:rPr>
                <w:rFonts w:ascii="Arial Unicode MS" w:eastAsia="Arial Unicode MS" w:hAnsi="Arial Unicode MS" w:cs="Arial Unicode MS"/>
                <w:color w:val="000000"/>
              </w:rPr>
              <w:t>☒</w:t>
            </w:r>
            <w:r>
              <w:rPr>
                <w:color w:val="000000"/>
              </w:rPr>
              <w:t xml:space="preserve"> Conformité totale des offres aux critères techniques </w:t>
            </w:r>
            <w:proofErr w:type="gramStart"/>
            <w:r>
              <w:rPr>
                <w:color w:val="000000"/>
              </w:rPr>
              <w:t>requis;</w:t>
            </w:r>
            <w:proofErr w:type="gramEnd"/>
          </w:p>
          <w:p w14:paraId="116A6B16" w14:textId="77777777" w:rsidR="00227574" w:rsidRDefault="00DC04C5">
            <w:pPr>
              <w:spacing w:before="15" w:line="271" w:lineRule="auto"/>
              <w:ind w:left="72" w:right="1620"/>
              <w:rPr>
                <w:color w:val="000000"/>
              </w:rPr>
            </w:pPr>
            <w:r>
              <w:rPr>
                <w:rFonts w:ascii="Arial Unicode MS" w:eastAsia="Arial Unicode MS" w:hAnsi="Arial Unicode MS" w:cs="Arial Unicode MS"/>
                <w:color w:val="000000"/>
              </w:rPr>
              <w:t>☒</w:t>
            </w:r>
            <w:r>
              <w:rPr>
                <w:color w:val="000000"/>
              </w:rPr>
              <w:t xml:space="preserve"> Meilleurs prix compétitifs des offres techniques retenues</w:t>
            </w:r>
          </w:p>
          <w:p w14:paraId="3A9ADC25" w14:textId="77777777" w:rsidR="00227574" w:rsidRDefault="00227574">
            <w:pPr>
              <w:rPr>
                <w:color w:val="000000"/>
              </w:rPr>
            </w:pPr>
          </w:p>
        </w:tc>
      </w:tr>
      <w:tr w:rsidR="00227574" w14:paraId="619E1A29" w14:textId="77777777">
        <w:tc>
          <w:tcPr>
            <w:tcW w:w="552" w:type="dxa"/>
          </w:tcPr>
          <w:p w14:paraId="28ACFE7C" w14:textId="77777777" w:rsidR="00227574" w:rsidRDefault="00DC04C5">
            <w:r>
              <w:t>29</w:t>
            </w:r>
          </w:p>
        </w:tc>
        <w:tc>
          <w:tcPr>
            <w:tcW w:w="1392" w:type="dxa"/>
          </w:tcPr>
          <w:p w14:paraId="0FAB9DA9" w14:textId="77777777" w:rsidR="00227574" w:rsidRDefault="00227574">
            <w:pPr>
              <w:jc w:val="center"/>
            </w:pPr>
          </w:p>
        </w:tc>
        <w:tc>
          <w:tcPr>
            <w:tcW w:w="2970" w:type="dxa"/>
          </w:tcPr>
          <w:p w14:paraId="45CC223A" w14:textId="77777777" w:rsidR="00227574" w:rsidRDefault="00DC04C5">
            <w:pPr>
              <w:rPr>
                <w:color w:val="000000"/>
              </w:rPr>
            </w:pPr>
            <w:r>
              <w:rPr>
                <w:color w:val="000000"/>
              </w:rPr>
              <w:t>Actions à postériori</w:t>
            </w:r>
          </w:p>
        </w:tc>
        <w:tc>
          <w:tcPr>
            <w:tcW w:w="4004" w:type="dxa"/>
          </w:tcPr>
          <w:p w14:paraId="4349F000" w14:textId="77777777" w:rsidR="00227574" w:rsidRDefault="00DC04C5">
            <w:pPr>
              <w:spacing w:before="81" w:line="296" w:lineRule="auto"/>
              <w:ind w:left="72" w:right="72"/>
              <w:jc w:val="both"/>
              <w:rPr>
                <w:color w:val="000000"/>
              </w:rPr>
            </w:pPr>
            <w:r>
              <w:rPr>
                <w:rFonts w:ascii="Arial Unicode MS" w:eastAsia="Arial Unicode MS" w:hAnsi="Arial Unicode MS" w:cs="Arial Unicode MS"/>
                <w:color w:val="000000"/>
              </w:rPr>
              <w:t>☒</w:t>
            </w:r>
            <w:r>
              <w:rPr>
                <w:color w:val="000000"/>
              </w:rPr>
              <w:t xml:space="preserve"> Vérification de l’authenticité des informations contenues dans les offres techniques et financières auprès de toutes les autorités compétentes ainsi que des partenaires cités dans les différents documents</w:t>
            </w:r>
          </w:p>
          <w:p w14:paraId="0688FD2E" w14:textId="77777777" w:rsidR="00227574" w:rsidRDefault="00227574">
            <w:pPr>
              <w:spacing w:before="34" w:line="267" w:lineRule="auto"/>
              <w:ind w:left="72" w:right="72"/>
              <w:rPr>
                <w:color w:val="000000"/>
              </w:rPr>
            </w:pPr>
          </w:p>
          <w:p w14:paraId="506584A2" w14:textId="77777777" w:rsidR="00227574" w:rsidRDefault="00227574">
            <w:pPr>
              <w:spacing w:before="28" w:line="296" w:lineRule="auto"/>
              <w:ind w:left="72" w:right="72"/>
              <w:jc w:val="both"/>
              <w:rPr>
                <w:color w:val="000000"/>
              </w:rPr>
            </w:pPr>
          </w:p>
        </w:tc>
      </w:tr>
    </w:tbl>
    <w:p w14:paraId="095E7289" w14:textId="77777777" w:rsidR="00227574" w:rsidRDefault="00227574">
      <w:pPr>
        <w:jc w:val="both"/>
        <w:rPr>
          <w:sz w:val="22"/>
          <w:szCs w:val="22"/>
        </w:rPr>
      </w:pPr>
    </w:p>
    <w:p w14:paraId="075CAADE" w14:textId="77777777" w:rsidR="00227574" w:rsidRDefault="00227574">
      <w:pPr>
        <w:jc w:val="both"/>
        <w:rPr>
          <w:b/>
          <w:i/>
          <w:highlight w:val="yellow"/>
        </w:rPr>
      </w:pPr>
    </w:p>
    <w:p w14:paraId="0913C9DD" w14:textId="57D9DEA0" w:rsidR="00712987" w:rsidRDefault="00712987">
      <w:pPr>
        <w:rPr>
          <w:b/>
          <w:i/>
          <w:highlight w:val="yellow"/>
        </w:rPr>
      </w:pPr>
      <w:r>
        <w:rPr>
          <w:b/>
          <w:i/>
          <w:highlight w:val="yellow"/>
        </w:rPr>
        <w:br w:type="page"/>
      </w:r>
    </w:p>
    <w:p w14:paraId="7E4C9F0C" w14:textId="77777777" w:rsidR="00227574" w:rsidRDefault="00DC04C5">
      <w:pPr>
        <w:numPr>
          <w:ilvl w:val="0"/>
          <w:numId w:val="16"/>
        </w:numPr>
        <w:pBdr>
          <w:top w:val="nil"/>
          <w:left w:val="nil"/>
          <w:bottom w:val="nil"/>
          <w:right w:val="nil"/>
          <w:between w:val="nil"/>
        </w:pBdr>
        <w:ind w:left="360"/>
        <w:jc w:val="both"/>
        <w:rPr>
          <w:b/>
          <w:color w:val="000000"/>
          <w:sz w:val="24"/>
          <w:szCs w:val="24"/>
        </w:rPr>
      </w:pPr>
      <w:r>
        <w:rPr>
          <w:b/>
          <w:color w:val="000000"/>
          <w:sz w:val="24"/>
          <w:szCs w:val="24"/>
        </w:rPr>
        <w:lastRenderedPageBreak/>
        <w:t>SPECIFICATIONS</w:t>
      </w:r>
      <w:r>
        <w:rPr>
          <w:b/>
          <w:color w:val="000000"/>
          <w:sz w:val="28"/>
          <w:szCs w:val="28"/>
        </w:rPr>
        <w:t xml:space="preserve"> </w:t>
      </w:r>
      <w:r>
        <w:rPr>
          <w:b/>
          <w:color w:val="000000"/>
          <w:sz w:val="24"/>
          <w:szCs w:val="24"/>
        </w:rPr>
        <w:t>TECHNIQUES</w:t>
      </w:r>
    </w:p>
    <w:p w14:paraId="5C7E7B08" w14:textId="77777777" w:rsidR="00227574" w:rsidRDefault="00227574">
      <w:pPr>
        <w:jc w:val="both"/>
        <w:rPr>
          <w:b/>
          <w:i/>
          <w:highlight w:val="yellow"/>
        </w:rPr>
      </w:pPr>
    </w:p>
    <w:p w14:paraId="7B42BC7E" w14:textId="77777777" w:rsidR="00227574" w:rsidRPr="00712987" w:rsidRDefault="00DC04C5">
      <w:pPr>
        <w:pBdr>
          <w:top w:val="nil"/>
          <w:left w:val="nil"/>
          <w:bottom w:val="nil"/>
          <w:right w:val="nil"/>
          <w:between w:val="nil"/>
        </w:pBdr>
        <w:spacing w:before="412"/>
        <w:ind w:left="360" w:right="288" w:hanging="720"/>
        <w:jc w:val="center"/>
        <w:rPr>
          <w:rFonts w:eastAsia="Quattrocento Sans"/>
          <w:b/>
          <w:color w:val="000000"/>
        </w:rPr>
      </w:pPr>
      <w:r w:rsidRPr="00712987">
        <w:rPr>
          <w:rFonts w:eastAsia="Quattrocento Sans"/>
          <w:b/>
          <w:color w:val="000000"/>
          <w:highlight w:val="lightGray"/>
        </w:rPr>
        <w:t>J. FORMAT DU DOCUMENT TECHNIQUE</w:t>
      </w:r>
    </w:p>
    <w:p w14:paraId="4A461EC4" w14:textId="77777777" w:rsidR="00227574" w:rsidRDefault="00227574">
      <w:pPr>
        <w:jc w:val="both"/>
        <w:rPr>
          <w:b/>
          <w:highlight w:val="yellow"/>
        </w:rPr>
      </w:pPr>
    </w:p>
    <w:tbl>
      <w:tblPr>
        <w:tblStyle w:val="a1"/>
        <w:tblW w:w="8875" w:type="dxa"/>
        <w:tblInd w:w="117" w:type="dxa"/>
        <w:tblLayout w:type="fixed"/>
        <w:tblLook w:val="0000" w:firstRow="0" w:lastRow="0" w:firstColumn="0" w:lastColumn="0" w:noHBand="0" w:noVBand="0"/>
      </w:tblPr>
      <w:tblGrid>
        <w:gridCol w:w="3859"/>
        <w:gridCol w:w="5016"/>
      </w:tblGrid>
      <w:tr w:rsidR="00227574" w:rsidRPr="00712987" w14:paraId="1D01D879" w14:textId="77777777">
        <w:trPr>
          <w:trHeight w:val="250"/>
        </w:trPr>
        <w:tc>
          <w:tcPr>
            <w:tcW w:w="3859" w:type="dxa"/>
            <w:tcBorders>
              <w:top w:val="single" w:sz="4" w:space="0" w:color="000000"/>
              <w:left w:val="single" w:sz="4" w:space="0" w:color="000000"/>
              <w:bottom w:val="single" w:sz="4" w:space="0" w:color="000000"/>
              <w:right w:val="single" w:sz="4" w:space="0" w:color="000000"/>
            </w:tcBorders>
            <w:vAlign w:val="center"/>
          </w:tcPr>
          <w:p w14:paraId="7F171BBE" w14:textId="77777777" w:rsidR="00227574" w:rsidRPr="00712987" w:rsidRDefault="00DC04C5">
            <w:pPr>
              <w:spacing w:after="9" w:line="235" w:lineRule="auto"/>
              <w:ind w:left="111"/>
              <w:rPr>
                <w:color w:val="000000"/>
                <w:sz w:val="18"/>
                <w:szCs w:val="18"/>
              </w:rPr>
            </w:pPr>
            <w:r w:rsidRPr="00712987">
              <w:rPr>
                <w:color w:val="000000"/>
                <w:sz w:val="18"/>
                <w:szCs w:val="18"/>
              </w:rPr>
              <w:t xml:space="preserve">Nom de </w:t>
            </w:r>
            <w:proofErr w:type="gramStart"/>
            <w:r w:rsidRPr="00712987">
              <w:rPr>
                <w:color w:val="000000"/>
                <w:sz w:val="18"/>
                <w:szCs w:val="18"/>
              </w:rPr>
              <w:t>Soumissionnaire:</w:t>
            </w:r>
            <w:proofErr w:type="gramEnd"/>
          </w:p>
        </w:tc>
        <w:tc>
          <w:tcPr>
            <w:tcW w:w="5016" w:type="dxa"/>
            <w:tcBorders>
              <w:top w:val="single" w:sz="4" w:space="0" w:color="000000"/>
              <w:left w:val="single" w:sz="4" w:space="0" w:color="000000"/>
              <w:bottom w:val="single" w:sz="4" w:space="0" w:color="000000"/>
              <w:right w:val="single" w:sz="4" w:space="0" w:color="000000"/>
            </w:tcBorders>
          </w:tcPr>
          <w:p w14:paraId="3490405C" w14:textId="77777777" w:rsidR="00227574" w:rsidRPr="00712987" w:rsidRDefault="00227574">
            <w:pPr>
              <w:rPr>
                <w:rFonts w:eastAsia="Tahoma"/>
                <w:color w:val="000000"/>
                <w:sz w:val="24"/>
                <w:szCs w:val="24"/>
              </w:rPr>
            </w:pPr>
          </w:p>
        </w:tc>
      </w:tr>
      <w:tr w:rsidR="00227574" w:rsidRPr="00712987" w14:paraId="7A0EE6C8" w14:textId="77777777">
        <w:trPr>
          <w:trHeight w:val="250"/>
        </w:trPr>
        <w:tc>
          <w:tcPr>
            <w:tcW w:w="3859" w:type="dxa"/>
            <w:tcBorders>
              <w:top w:val="single" w:sz="4" w:space="0" w:color="000000"/>
              <w:left w:val="single" w:sz="4" w:space="0" w:color="000000"/>
              <w:bottom w:val="single" w:sz="4" w:space="0" w:color="000000"/>
              <w:right w:val="single" w:sz="4" w:space="0" w:color="000000"/>
            </w:tcBorders>
            <w:vAlign w:val="center"/>
          </w:tcPr>
          <w:p w14:paraId="6ADA65A2" w14:textId="77777777" w:rsidR="00227574" w:rsidRPr="00712987" w:rsidRDefault="00DC04C5">
            <w:pPr>
              <w:spacing w:after="23" w:line="226" w:lineRule="auto"/>
              <w:ind w:left="111"/>
              <w:rPr>
                <w:color w:val="000000"/>
                <w:sz w:val="18"/>
                <w:szCs w:val="18"/>
              </w:rPr>
            </w:pPr>
            <w:r w:rsidRPr="00712987">
              <w:rPr>
                <w:color w:val="000000"/>
                <w:sz w:val="18"/>
                <w:szCs w:val="18"/>
              </w:rPr>
              <w:t xml:space="preserve">Nom de la personne à contacter pour cette </w:t>
            </w:r>
            <w:proofErr w:type="gramStart"/>
            <w:r w:rsidRPr="00712987">
              <w:rPr>
                <w:color w:val="000000"/>
                <w:sz w:val="18"/>
                <w:szCs w:val="18"/>
              </w:rPr>
              <w:t>offre:</w:t>
            </w:r>
            <w:proofErr w:type="gramEnd"/>
          </w:p>
        </w:tc>
        <w:tc>
          <w:tcPr>
            <w:tcW w:w="5016" w:type="dxa"/>
            <w:tcBorders>
              <w:top w:val="single" w:sz="4" w:space="0" w:color="000000"/>
              <w:left w:val="single" w:sz="4" w:space="0" w:color="000000"/>
              <w:bottom w:val="single" w:sz="4" w:space="0" w:color="000000"/>
              <w:right w:val="single" w:sz="4" w:space="0" w:color="000000"/>
            </w:tcBorders>
          </w:tcPr>
          <w:p w14:paraId="5779E339" w14:textId="77777777" w:rsidR="00227574" w:rsidRPr="00712987" w:rsidRDefault="00227574">
            <w:pPr>
              <w:rPr>
                <w:rFonts w:eastAsia="Tahoma"/>
                <w:color w:val="000000"/>
                <w:sz w:val="24"/>
                <w:szCs w:val="24"/>
              </w:rPr>
            </w:pPr>
          </w:p>
        </w:tc>
      </w:tr>
      <w:tr w:rsidR="00227574" w:rsidRPr="00712987" w14:paraId="4717E3C0" w14:textId="77777777">
        <w:trPr>
          <w:trHeight w:val="245"/>
        </w:trPr>
        <w:tc>
          <w:tcPr>
            <w:tcW w:w="3859" w:type="dxa"/>
            <w:tcBorders>
              <w:top w:val="single" w:sz="4" w:space="0" w:color="000000"/>
              <w:left w:val="single" w:sz="4" w:space="0" w:color="000000"/>
              <w:bottom w:val="single" w:sz="4" w:space="0" w:color="000000"/>
              <w:right w:val="single" w:sz="4" w:space="0" w:color="000000"/>
            </w:tcBorders>
            <w:vAlign w:val="center"/>
          </w:tcPr>
          <w:p w14:paraId="28B88822" w14:textId="77777777" w:rsidR="00227574" w:rsidRPr="00712987" w:rsidRDefault="00DC04C5">
            <w:pPr>
              <w:spacing w:after="24" w:line="220" w:lineRule="auto"/>
              <w:ind w:left="111"/>
              <w:rPr>
                <w:color w:val="000000"/>
                <w:sz w:val="18"/>
                <w:szCs w:val="18"/>
              </w:rPr>
            </w:pPr>
            <w:proofErr w:type="gramStart"/>
            <w:r w:rsidRPr="00712987">
              <w:rPr>
                <w:sz w:val="18"/>
                <w:szCs w:val="18"/>
              </w:rPr>
              <w:t>Adresse</w:t>
            </w:r>
            <w:r w:rsidRPr="00712987">
              <w:rPr>
                <w:color w:val="000000"/>
                <w:sz w:val="18"/>
                <w:szCs w:val="18"/>
              </w:rPr>
              <w:t>:</w:t>
            </w:r>
            <w:proofErr w:type="gramEnd"/>
          </w:p>
        </w:tc>
        <w:tc>
          <w:tcPr>
            <w:tcW w:w="5016" w:type="dxa"/>
            <w:tcBorders>
              <w:top w:val="single" w:sz="4" w:space="0" w:color="000000"/>
              <w:left w:val="single" w:sz="4" w:space="0" w:color="000000"/>
              <w:bottom w:val="single" w:sz="4" w:space="0" w:color="000000"/>
              <w:right w:val="single" w:sz="4" w:space="0" w:color="000000"/>
            </w:tcBorders>
          </w:tcPr>
          <w:p w14:paraId="4A4B5565" w14:textId="77777777" w:rsidR="00227574" w:rsidRPr="00712987" w:rsidRDefault="00227574">
            <w:pPr>
              <w:rPr>
                <w:rFonts w:eastAsia="Tahoma"/>
                <w:color w:val="000000"/>
                <w:sz w:val="24"/>
                <w:szCs w:val="24"/>
              </w:rPr>
            </w:pPr>
          </w:p>
        </w:tc>
      </w:tr>
      <w:tr w:rsidR="00227574" w:rsidRPr="00712987" w14:paraId="678CD015" w14:textId="77777777">
        <w:trPr>
          <w:trHeight w:val="249"/>
        </w:trPr>
        <w:tc>
          <w:tcPr>
            <w:tcW w:w="3859" w:type="dxa"/>
            <w:tcBorders>
              <w:top w:val="single" w:sz="4" w:space="0" w:color="000000"/>
              <w:left w:val="single" w:sz="4" w:space="0" w:color="000000"/>
              <w:bottom w:val="single" w:sz="4" w:space="0" w:color="000000"/>
              <w:right w:val="single" w:sz="4" w:space="0" w:color="000000"/>
            </w:tcBorders>
            <w:vAlign w:val="center"/>
          </w:tcPr>
          <w:p w14:paraId="7A891157" w14:textId="77777777" w:rsidR="00227574" w:rsidRPr="00712987" w:rsidRDefault="00DC04C5">
            <w:pPr>
              <w:spacing w:after="19" w:line="225" w:lineRule="auto"/>
              <w:ind w:left="111"/>
              <w:rPr>
                <w:color w:val="000000"/>
                <w:sz w:val="18"/>
                <w:szCs w:val="18"/>
              </w:rPr>
            </w:pPr>
            <w:r w:rsidRPr="00712987">
              <w:rPr>
                <w:color w:val="000000"/>
                <w:sz w:val="18"/>
                <w:szCs w:val="18"/>
              </w:rPr>
              <w:t xml:space="preserve">Phone / </w:t>
            </w:r>
            <w:proofErr w:type="gramStart"/>
            <w:r w:rsidRPr="00712987">
              <w:rPr>
                <w:color w:val="000000"/>
                <w:sz w:val="18"/>
                <w:szCs w:val="18"/>
              </w:rPr>
              <w:t>Fax:</w:t>
            </w:r>
            <w:proofErr w:type="gramEnd"/>
          </w:p>
        </w:tc>
        <w:tc>
          <w:tcPr>
            <w:tcW w:w="5016" w:type="dxa"/>
            <w:tcBorders>
              <w:top w:val="single" w:sz="4" w:space="0" w:color="000000"/>
              <w:left w:val="single" w:sz="4" w:space="0" w:color="000000"/>
              <w:bottom w:val="single" w:sz="4" w:space="0" w:color="000000"/>
              <w:right w:val="single" w:sz="4" w:space="0" w:color="000000"/>
            </w:tcBorders>
          </w:tcPr>
          <w:p w14:paraId="776B3994" w14:textId="77777777" w:rsidR="00227574" w:rsidRPr="00712987" w:rsidRDefault="00227574">
            <w:pPr>
              <w:rPr>
                <w:rFonts w:eastAsia="Tahoma"/>
                <w:color w:val="000000"/>
                <w:sz w:val="24"/>
                <w:szCs w:val="24"/>
              </w:rPr>
            </w:pPr>
          </w:p>
        </w:tc>
      </w:tr>
      <w:tr w:rsidR="00227574" w:rsidRPr="00712987" w14:paraId="4ECEE13D" w14:textId="77777777">
        <w:trPr>
          <w:trHeight w:val="250"/>
        </w:trPr>
        <w:tc>
          <w:tcPr>
            <w:tcW w:w="3859" w:type="dxa"/>
            <w:tcBorders>
              <w:top w:val="single" w:sz="4" w:space="0" w:color="000000"/>
              <w:left w:val="single" w:sz="4" w:space="0" w:color="000000"/>
              <w:bottom w:val="single" w:sz="4" w:space="0" w:color="000000"/>
              <w:right w:val="single" w:sz="4" w:space="0" w:color="000000"/>
            </w:tcBorders>
            <w:vAlign w:val="center"/>
          </w:tcPr>
          <w:p w14:paraId="2017B66F" w14:textId="77777777" w:rsidR="00227574" w:rsidRPr="00712987" w:rsidRDefault="00DC04C5">
            <w:pPr>
              <w:spacing w:after="14" w:line="226" w:lineRule="auto"/>
              <w:ind w:left="111"/>
              <w:rPr>
                <w:color w:val="000000"/>
                <w:sz w:val="18"/>
                <w:szCs w:val="18"/>
              </w:rPr>
            </w:pPr>
            <w:proofErr w:type="gramStart"/>
            <w:r w:rsidRPr="00712987">
              <w:rPr>
                <w:color w:val="000000"/>
                <w:sz w:val="18"/>
                <w:szCs w:val="18"/>
              </w:rPr>
              <w:t>Email:</w:t>
            </w:r>
            <w:proofErr w:type="gramEnd"/>
          </w:p>
        </w:tc>
        <w:tc>
          <w:tcPr>
            <w:tcW w:w="5016" w:type="dxa"/>
            <w:tcBorders>
              <w:top w:val="single" w:sz="4" w:space="0" w:color="000000"/>
              <w:left w:val="single" w:sz="4" w:space="0" w:color="000000"/>
              <w:bottom w:val="single" w:sz="4" w:space="0" w:color="000000"/>
              <w:right w:val="single" w:sz="4" w:space="0" w:color="000000"/>
            </w:tcBorders>
          </w:tcPr>
          <w:p w14:paraId="48BE7D04" w14:textId="77777777" w:rsidR="00227574" w:rsidRPr="00712987" w:rsidRDefault="00227574">
            <w:pPr>
              <w:rPr>
                <w:rFonts w:eastAsia="Tahoma"/>
                <w:color w:val="000000"/>
                <w:sz w:val="24"/>
                <w:szCs w:val="24"/>
              </w:rPr>
            </w:pPr>
          </w:p>
        </w:tc>
      </w:tr>
    </w:tbl>
    <w:p w14:paraId="71A3B261" w14:textId="77777777" w:rsidR="00227574" w:rsidRPr="00712987" w:rsidRDefault="00227574">
      <w:pPr>
        <w:jc w:val="both"/>
        <w:rPr>
          <w:b/>
          <w:highlight w:val="yellow"/>
        </w:rPr>
      </w:pPr>
    </w:p>
    <w:tbl>
      <w:tblPr>
        <w:tblStyle w:val="a2"/>
        <w:tblW w:w="90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
        <w:gridCol w:w="912"/>
        <w:gridCol w:w="3766"/>
        <w:gridCol w:w="1315"/>
        <w:gridCol w:w="2700"/>
      </w:tblGrid>
      <w:tr w:rsidR="00227574" w:rsidRPr="00712987" w14:paraId="1B42A44E" w14:textId="77777777">
        <w:tc>
          <w:tcPr>
            <w:tcW w:w="5075" w:type="dxa"/>
            <w:gridSpan w:val="3"/>
          </w:tcPr>
          <w:p w14:paraId="2FFF2F8C" w14:textId="77777777" w:rsidR="00227574" w:rsidRPr="00712987" w:rsidRDefault="00DC04C5">
            <w:pPr>
              <w:pStyle w:val="Heading2"/>
              <w:tabs>
                <w:tab w:val="right" w:pos="6073"/>
              </w:tabs>
              <w:spacing w:before="120" w:after="120"/>
              <w:rPr>
                <w:rFonts w:eastAsia="Calibri"/>
                <w:b/>
                <w:i/>
              </w:rPr>
            </w:pPr>
            <w:r w:rsidRPr="00712987">
              <w:rPr>
                <w:rFonts w:eastAsia="Calibri"/>
                <w:b/>
                <w:i/>
              </w:rPr>
              <w:t>Rubriques</w:t>
            </w:r>
            <w:r w:rsidRPr="00712987">
              <w:rPr>
                <w:rFonts w:eastAsia="Calibri"/>
                <w:b/>
                <w:i/>
              </w:rPr>
              <w:tab/>
            </w:r>
          </w:p>
        </w:tc>
        <w:tc>
          <w:tcPr>
            <w:tcW w:w="1315" w:type="dxa"/>
          </w:tcPr>
          <w:p w14:paraId="6BCFCE85" w14:textId="77777777" w:rsidR="00227574" w:rsidRPr="00712987" w:rsidRDefault="00DC04C5">
            <w:pPr>
              <w:pStyle w:val="Heading2"/>
              <w:spacing w:before="120" w:after="120"/>
              <w:ind w:left="360"/>
              <w:jc w:val="both"/>
              <w:rPr>
                <w:rFonts w:eastAsia="Calibri"/>
                <w:b/>
                <w:i/>
              </w:rPr>
            </w:pPr>
            <w:r w:rsidRPr="00712987">
              <w:rPr>
                <w:rFonts w:eastAsia="Calibri"/>
                <w:b/>
                <w:i/>
              </w:rPr>
              <w:t>Points</w:t>
            </w:r>
          </w:p>
        </w:tc>
        <w:tc>
          <w:tcPr>
            <w:tcW w:w="2700" w:type="dxa"/>
          </w:tcPr>
          <w:p w14:paraId="1E32BB28" w14:textId="77777777" w:rsidR="00227574" w:rsidRPr="00712987" w:rsidRDefault="00DC04C5">
            <w:pPr>
              <w:pStyle w:val="Heading2"/>
              <w:spacing w:before="120" w:after="120"/>
              <w:ind w:left="360"/>
              <w:rPr>
                <w:rFonts w:eastAsia="Calibri"/>
                <w:b/>
                <w:i/>
              </w:rPr>
            </w:pPr>
            <w:proofErr w:type="gramStart"/>
            <w:r w:rsidRPr="00712987">
              <w:rPr>
                <w:rFonts w:eastAsia="Calibri"/>
                <w:b/>
                <w:i/>
              </w:rPr>
              <w:t>votre</w:t>
            </w:r>
            <w:proofErr w:type="gramEnd"/>
            <w:r w:rsidRPr="00712987">
              <w:rPr>
                <w:rFonts w:eastAsia="Calibri"/>
                <w:b/>
                <w:i/>
              </w:rPr>
              <w:t xml:space="preserve"> offre technique doit suivre l'ordre indiqué dans cette fiche</w:t>
            </w:r>
          </w:p>
        </w:tc>
      </w:tr>
      <w:tr w:rsidR="00227574" w:rsidRPr="00712987" w14:paraId="0C9BA4A3" w14:textId="77777777">
        <w:tc>
          <w:tcPr>
            <w:tcW w:w="9090" w:type="dxa"/>
            <w:gridSpan w:val="5"/>
          </w:tcPr>
          <w:p w14:paraId="66A615B5" w14:textId="77777777" w:rsidR="00227574" w:rsidRPr="00712987" w:rsidRDefault="00DC04C5">
            <w:pPr>
              <w:pStyle w:val="Heading2"/>
              <w:spacing w:before="120" w:after="120"/>
              <w:rPr>
                <w:rFonts w:eastAsia="Calibri"/>
                <w:b/>
              </w:rPr>
            </w:pPr>
            <w:r w:rsidRPr="00712987">
              <w:rPr>
                <w:rFonts w:eastAsia="Calibri"/>
                <w:b/>
              </w:rPr>
              <w:t>A. RENSEIGNEMENTS GÉNÉRAUX SUR LE PRESTATAIRE DE SERVICES</w:t>
            </w:r>
          </w:p>
        </w:tc>
      </w:tr>
      <w:tr w:rsidR="00227574" w:rsidRPr="00712987" w14:paraId="5DC1683C" w14:textId="77777777">
        <w:tc>
          <w:tcPr>
            <w:tcW w:w="5075" w:type="dxa"/>
            <w:gridSpan w:val="3"/>
          </w:tcPr>
          <w:p w14:paraId="4A07B990" w14:textId="77777777" w:rsidR="00227574" w:rsidRPr="00712987" w:rsidRDefault="00DC04C5">
            <w:pPr>
              <w:ind w:left="360"/>
              <w:rPr>
                <w:rFonts w:eastAsia="Calibri"/>
                <w:sz w:val="24"/>
                <w:szCs w:val="24"/>
              </w:rPr>
            </w:pPr>
            <w:r w:rsidRPr="00712987">
              <w:rPr>
                <w:rFonts w:eastAsia="Calibri"/>
                <w:b/>
                <w:sz w:val="24"/>
                <w:szCs w:val="24"/>
              </w:rPr>
              <w:t>Garanties et solvabilité</w:t>
            </w:r>
          </w:p>
        </w:tc>
        <w:tc>
          <w:tcPr>
            <w:tcW w:w="1315" w:type="dxa"/>
          </w:tcPr>
          <w:p w14:paraId="25669392" w14:textId="77777777" w:rsidR="00227574" w:rsidRPr="00712987" w:rsidRDefault="00227574">
            <w:pPr>
              <w:ind w:left="360"/>
              <w:rPr>
                <w:rFonts w:eastAsia="Calibri"/>
                <w:sz w:val="24"/>
                <w:szCs w:val="24"/>
              </w:rPr>
            </w:pPr>
          </w:p>
        </w:tc>
        <w:tc>
          <w:tcPr>
            <w:tcW w:w="2700" w:type="dxa"/>
          </w:tcPr>
          <w:p w14:paraId="6B37FBBD" w14:textId="77777777" w:rsidR="00227574" w:rsidRPr="00712987" w:rsidRDefault="00227574">
            <w:pPr>
              <w:ind w:left="360"/>
              <w:rPr>
                <w:rFonts w:eastAsia="Calibri"/>
                <w:b/>
                <w:sz w:val="24"/>
                <w:szCs w:val="24"/>
              </w:rPr>
            </w:pPr>
          </w:p>
        </w:tc>
      </w:tr>
      <w:tr w:rsidR="00227574" w:rsidRPr="00712987" w14:paraId="4907A3BF" w14:textId="77777777">
        <w:tc>
          <w:tcPr>
            <w:tcW w:w="397" w:type="dxa"/>
          </w:tcPr>
          <w:p w14:paraId="5FC8B942" w14:textId="77777777" w:rsidR="00227574" w:rsidRPr="00712987" w:rsidRDefault="00DC04C5">
            <w:pPr>
              <w:ind w:left="-90" w:right="-147"/>
              <w:jc w:val="center"/>
              <w:rPr>
                <w:rFonts w:eastAsia="Calibri"/>
                <w:sz w:val="24"/>
                <w:szCs w:val="24"/>
              </w:rPr>
            </w:pPr>
            <w:r w:rsidRPr="00712987">
              <w:rPr>
                <w:rFonts w:eastAsia="Calibri"/>
                <w:sz w:val="24"/>
                <w:szCs w:val="24"/>
              </w:rPr>
              <w:t>1</w:t>
            </w:r>
          </w:p>
        </w:tc>
        <w:tc>
          <w:tcPr>
            <w:tcW w:w="4678" w:type="dxa"/>
            <w:gridSpan w:val="2"/>
          </w:tcPr>
          <w:p w14:paraId="327815A9" w14:textId="77777777" w:rsidR="00227574" w:rsidRPr="00712987" w:rsidRDefault="00DC04C5">
            <w:pPr>
              <w:pBdr>
                <w:top w:val="nil"/>
                <w:left w:val="nil"/>
                <w:bottom w:val="nil"/>
                <w:right w:val="nil"/>
                <w:between w:val="nil"/>
              </w:pBdr>
              <w:tabs>
                <w:tab w:val="center" w:pos="4536"/>
                <w:tab w:val="right" w:pos="9072"/>
              </w:tabs>
              <w:rPr>
                <w:rFonts w:eastAsia="Calibri"/>
                <w:color w:val="000000"/>
                <w:sz w:val="24"/>
                <w:szCs w:val="24"/>
              </w:rPr>
            </w:pPr>
            <w:r w:rsidRPr="00712987">
              <w:rPr>
                <w:rFonts w:eastAsia="Calibri"/>
                <w:color w:val="000000"/>
                <w:sz w:val="24"/>
                <w:szCs w:val="24"/>
              </w:rPr>
              <w:t>Fournissez :</w:t>
            </w:r>
          </w:p>
          <w:p w14:paraId="43E3B176" w14:textId="77777777" w:rsidR="00227574" w:rsidRPr="00712987" w:rsidRDefault="00DC04C5">
            <w:pPr>
              <w:pBdr>
                <w:top w:val="nil"/>
                <w:left w:val="nil"/>
                <w:bottom w:val="nil"/>
                <w:right w:val="nil"/>
                <w:between w:val="nil"/>
              </w:pBdr>
              <w:tabs>
                <w:tab w:val="center" w:pos="4536"/>
                <w:tab w:val="right" w:pos="9072"/>
              </w:tabs>
              <w:rPr>
                <w:rFonts w:eastAsia="Calibri"/>
                <w:color w:val="000000"/>
                <w:sz w:val="24"/>
                <w:szCs w:val="24"/>
              </w:rPr>
            </w:pPr>
            <w:r w:rsidRPr="00712987">
              <w:rPr>
                <w:rFonts w:eastAsia="Calibri"/>
                <w:color w:val="000000"/>
                <w:sz w:val="24"/>
                <w:szCs w:val="24"/>
              </w:rPr>
              <w:t>Les documents qui établissent votre affiliation à la COBAC.</w:t>
            </w:r>
          </w:p>
          <w:p w14:paraId="111BD722" w14:textId="77777777" w:rsidR="00227574" w:rsidRPr="00712987" w:rsidRDefault="00DC04C5">
            <w:pPr>
              <w:pBdr>
                <w:top w:val="nil"/>
                <w:left w:val="nil"/>
                <w:bottom w:val="nil"/>
                <w:right w:val="nil"/>
                <w:between w:val="nil"/>
              </w:pBdr>
              <w:tabs>
                <w:tab w:val="center" w:pos="4536"/>
                <w:tab w:val="right" w:pos="9072"/>
              </w:tabs>
              <w:rPr>
                <w:rFonts w:eastAsia="Calibri"/>
                <w:color w:val="000000"/>
                <w:sz w:val="24"/>
                <w:szCs w:val="24"/>
              </w:rPr>
            </w:pPr>
            <w:r w:rsidRPr="00712987">
              <w:rPr>
                <w:rFonts w:eastAsia="Calibri"/>
                <w:color w:val="000000"/>
                <w:sz w:val="24"/>
                <w:szCs w:val="24"/>
              </w:rPr>
              <w:t>Les 2 derniers rapports généraux des commissaires aux comptes ou audit externe.</w:t>
            </w:r>
          </w:p>
          <w:p w14:paraId="7418EFF7" w14:textId="77777777" w:rsidR="00227574" w:rsidRPr="00712987" w:rsidRDefault="00DC04C5">
            <w:pPr>
              <w:pBdr>
                <w:top w:val="nil"/>
                <w:left w:val="nil"/>
                <w:bottom w:val="nil"/>
                <w:right w:val="nil"/>
                <w:between w:val="nil"/>
              </w:pBdr>
              <w:tabs>
                <w:tab w:val="center" w:pos="4536"/>
                <w:tab w:val="right" w:pos="9072"/>
              </w:tabs>
              <w:rPr>
                <w:rFonts w:eastAsia="Calibri"/>
                <w:color w:val="000000"/>
                <w:sz w:val="24"/>
                <w:szCs w:val="24"/>
              </w:rPr>
            </w:pPr>
            <w:r w:rsidRPr="00712987">
              <w:rPr>
                <w:rFonts w:eastAsia="Calibri"/>
                <w:color w:val="000000"/>
                <w:sz w:val="24"/>
                <w:szCs w:val="24"/>
              </w:rPr>
              <w:t>Fournissez le cas échéant les évaluations financières de l’institution financière et/ou du holding bancaire par deux des sociétés de notation suivantes : Standard &amp; Porcs ; Moody’s ; Thomson Bank Watch ; Fitch IBCA.</w:t>
            </w:r>
          </w:p>
        </w:tc>
        <w:tc>
          <w:tcPr>
            <w:tcW w:w="1315" w:type="dxa"/>
          </w:tcPr>
          <w:p w14:paraId="7BBAD4E8" w14:textId="77777777" w:rsidR="00227574" w:rsidRPr="00712987" w:rsidRDefault="00227574">
            <w:pPr>
              <w:jc w:val="center"/>
              <w:rPr>
                <w:rFonts w:eastAsia="Calibri"/>
                <w:sz w:val="24"/>
                <w:szCs w:val="24"/>
              </w:rPr>
            </w:pPr>
          </w:p>
          <w:p w14:paraId="4986C3FD" w14:textId="77777777" w:rsidR="00227574" w:rsidRPr="00712987" w:rsidRDefault="00227574">
            <w:pPr>
              <w:jc w:val="center"/>
              <w:rPr>
                <w:rFonts w:eastAsia="Calibri"/>
                <w:sz w:val="24"/>
                <w:szCs w:val="24"/>
              </w:rPr>
            </w:pPr>
          </w:p>
          <w:p w14:paraId="5219968D" w14:textId="77777777" w:rsidR="00227574" w:rsidRPr="00712987" w:rsidRDefault="00DC04C5">
            <w:pPr>
              <w:jc w:val="center"/>
              <w:rPr>
                <w:rFonts w:eastAsia="Calibri"/>
                <w:sz w:val="24"/>
                <w:szCs w:val="24"/>
              </w:rPr>
            </w:pPr>
            <w:r w:rsidRPr="00712987">
              <w:rPr>
                <w:rFonts w:eastAsia="Calibri"/>
                <w:sz w:val="24"/>
                <w:szCs w:val="24"/>
              </w:rPr>
              <w:t>50</w:t>
            </w:r>
          </w:p>
        </w:tc>
        <w:tc>
          <w:tcPr>
            <w:tcW w:w="2700" w:type="dxa"/>
          </w:tcPr>
          <w:p w14:paraId="3AB190AA" w14:textId="77777777" w:rsidR="00227574" w:rsidRPr="00712987" w:rsidRDefault="00227574">
            <w:pPr>
              <w:rPr>
                <w:rFonts w:eastAsia="Calibri"/>
                <w:sz w:val="24"/>
                <w:szCs w:val="24"/>
              </w:rPr>
            </w:pPr>
          </w:p>
        </w:tc>
      </w:tr>
      <w:tr w:rsidR="00227574" w:rsidRPr="00712987" w14:paraId="65CC8B3E" w14:textId="77777777">
        <w:tc>
          <w:tcPr>
            <w:tcW w:w="397" w:type="dxa"/>
          </w:tcPr>
          <w:p w14:paraId="4521B5FF" w14:textId="77777777" w:rsidR="00227574" w:rsidRPr="00712987" w:rsidRDefault="00DC04C5">
            <w:pPr>
              <w:jc w:val="center"/>
              <w:rPr>
                <w:rFonts w:eastAsia="Calibri"/>
                <w:sz w:val="24"/>
                <w:szCs w:val="24"/>
              </w:rPr>
            </w:pPr>
            <w:r w:rsidRPr="00712987">
              <w:rPr>
                <w:rFonts w:eastAsia="Calibri"/>
                <w:sz w:val="24"/>
                <w:szCs w:val="24"/>
              </w:rPr>
              <w:t>2</w:t>
            </w:r>
          </w:p>
        </w:tc>
        <w:tc>
          <w:tcPr>
            <w:tcW w:w="4678" w:type="dxa"/>
            <w:gridSpan w:val="2"/>
          </w:tcPr>
          <w:p w14:paraId="394FC8C9" w14:textId="77777777" w:rsidR="00227574" w:rsidRPr="00712987" w:rsidRDefault="00DC04C5">
            <w:pPr>
              <w:rPr>
                <w:rFonts w:eastAsia="Calibri"/>
                <w:sz w:val="24"/>
                <w:szCs w:val="24"/>
              </w:rPr>
            </w:pPr>
            <w:r w:rsidRPr="00712987">
              <w:rPr>
                <w:rFonts w:eastAsia="Calibri"/>
                <w:sz w:val="24"/>
                <w:szCs w:val="24"/>
              </w:rPr>
              <w:t>Identifiez les indicateurs clé de votre solvabilité financière :</w:t>
            </w:r>
          </w:p>
          <w:p w14:paraId="44D695FE" w14:textId="77777777" w:rsidR="00227574" w:rsidRPr="00712987" w:rsidRDefault="00DC04C5">
            <w:pPr>
              <w:rPr>
                <w:rFonts w:eastAsia="Calibri"/>
                <w:sz w:val="24"/>
                <w:szCs w:val="24"/>
              </w:rPr>
            </w:pPr>
            <w:r w:rsidRPr="00712987">
              <w:rPr>
                <w:rFonts w:eastAsia="Calibri"/>
                <w:sz w:val="24"/>
                <w:szCs w:val="24"/>
              </w:rPr>
              <w:t>Ratios prudentiels et comparaisons aux normes édictées par la COBAC</w:t>
            </w:r>
          </w:p>
        </w:tc>
        <w:tc>
          <w:tcPr>
            <w:tcW w:w="1315" w:type="dxa"/>
          </w:tcPr>
          <w:p w14:paraId="77451C58" w14:textId="77777777" w:rsidR="00227574" w:rsidRPr="00712987" w:rsidRDefault="00227574">
            <w:pPr>
              <w:jc w:val="center"/>
              <w:rPr>
                <w:rFonts w:eastAsia="Calibri"/>
                <w:sz w:val="24"/>
                <w:szCs w:val="24"/>
              </w:rPr>
            </w:pPr>
          </w:p>
          <w:p w14:paraId="315D4B77" w14:textId="77777777" w:rsidR="00227574" w:rsidRPr="00712987" w:rsidRDefault="00227574">
            <w:pPr>
              <w:jc w:val="center"/>
              <w:rPr>
                <w:rFonts w:eastAsia="Calibri"/>
                <w:sz w:val="24"/>
                <w:szCs w:val="24"/>
              </w:rPr>
            </w:pPr>
          </w:p>
          <w:p w14:paraId="6324D27E" w14:textId="77777777" w:rsidR="00227574" w:rsidRPr="00712987" w:rsidRDefault="00DC04C5">
            <w:pPr>
              <w:jc w:val="center"/>
              <w:rPr>
                <w:rFonts w:eastAsia="Calibri"/>
                <w:sz w:val="24"/>
                <w:szCs w:val="24"/>
              </w:rPr>
            </w:pPr>
            <w:r w:rsidRPr="00712987">
              <w:rPr>
                <w:rFonts w:eastAsia="Calibri"/>
                <w:sz w:val="24"/>
                <w:szCs w:val="24"/>
              </w:rPr>
              <w:t>25</w:t>
            </w:r>
          </w:p>
        </w:tc>
        <w:tc>
          <w:tcPr>
            <w:tcW w:w="2700" w:type="dxa"/>
          </w:tcPr>
          <w:p w14:paraId="16AC29CE" w14:textId="77777777" w:rsidR="00227574" w:rsidRPr="00712987" w:rsidRDefault="00227574">
            <w:pPr>
              <w:rPr>
                <w:rFonts w:eastAsia="Calibri"/>
                <w:sz w:val="24"/>
                <w:szCs w:val="24"/>
              </w:rPr>
            </w:pPr>
          </w:p>
        </w:tc>
      </w:tr>
      <w:tr w:rsidR="00227574" w:rsidRPr="00712987" w14:paraId="30D7091C" w14:textId="77777777">
        <w:tc>
          <w:tcPr>
            <w:tcW w:w="397" w:type="dxa"/>
          </w:tcPr>
          <w:p w14:paraId="7306A755" w14:textId="77777777" w:rsidR="00227574" w:rsidRPr="00712987" w:rsidRDefault="00DC04C5">
            <w:pPr>
              <w:jc w:val="center"/>
              <w:rPr>
                <w:rFonts w:eastAsia="Calibri"/>
                <w:sz w:val="24"/>
                <w:szCs w:val="24"/>
              </w:rPr>
            </w:pPr>
            <w:r w:rsidRPr="00712987">
              <w:rPr>
                <w:rFonts w:eastAsia="Calibri"/>
                <w:sz w:val="24"/>
                <w:szCs w:val="24"/>
              </w:rPr>
              <w:t>3</w:t>
            </w:r>
          </w:p>
        </w:tc>
        <w:tc>
          <w:tcPr>
            <w:tcW w:w="4678" w:type="dxa"/>
            <w:gridSpan w:val="2"/>
          </w:tcPr>
          <w:p w14:paraId="614E519A" w14:textId="77777777" w:rsidR="00227574" w:rsidRPr="00712987" w:rsidRDefault="00DC04C5">
            <w:pPr>
              <w:rPr>
                <w:rFonts w:eastAsia="Calibri"/>
                <w:sz w:val="24"/>
                <w:szCs w:val="24"/>
              </w:rPr>
            </w:pPr>
            <w:r w:rsidRPr="00712987">
              <w:rPr>
                <w:rFonts w:eastAsia="Calibri"/>
                <w:sz w:val="24"/>
                <w:szCs w:val="24"/>
              </w:rPr>
              <w:t>Énumérez les garanties que vous donnez pour les services fournis par des institutions financières correspondantes ou d’autres tierces parties intervenant dans la solution proposée. Joignez les réponses à toutes les questions de garantie et solvabilité relatives à ces tierces parties.</w:t>
            </w:r>
          </w:p>
          <w:p w14:paraId="149D662D" w14:textId="77777777" w:rsidR="00227574" w:rsidRPr="00712987" w:rsidRDefault="00227574">
            <w:pPr>
              <w:rPr>
                <w:rFonts w:eastAsia="Calibri"/>
                <w:sz w:val="24"/>
                <w:szCs w:val="24"/>
              </w:rPr>
            </w:pPr>
          </w:p>
          <w:p w14:paraId="75658F08" w14:textId="77777777" w:rsidR="00227574" w:rsidRPr="00712987" w:rsidRDefault="00227574">
            <w:pPr>
              <w:rPr>
                <w:rFonts w:eastAsia="Calibri"/>
                <w:sz w:val="24"/>
                <w:szCs w:val="24"/>
              </w:rPr>
            </w:pPr>
          </w:p>
          <w:p w14:paraId="542D1912" w14:textId="77777777" w:rsidR="00227574" w:rsidRPr="00712987" w:rsidRDefault="00227574">
            <w:pPr>
              <w:rPr>
                <w:rFonts w:eastAsia="Calibri"/>
                <w:sz w:val="24"/>
                <w:szCs w:val="24"/>
              </w:rPr>
            </w:pPr>
          </w:p>
          <w:p w14:paraId="6127A86B" w14:textId="77777777" w:rsidR="00227574" w:rsidRPr="00712987" w:rsidRDefault="00227574">
            <w:pPr>
              <w:rPr>
                <w:rFonts w:eastAsia="Calibri"/>
                <w:sz w:val="24"/>
                <w:szCs w:val="24"/>
              </w:rPr>
            </w:pPr>
          </w:p>
        </w:tc>
        <w:tc>
          <w:tcPr>
            <w:tcW w:w="1315" w:type="dxa"/>
          </w:tcPr>
          <w:p w14:paraId="49750BC1" w14:textId="77777777" w:rsidR="00227574" w:rsidRPr="00712987" w:rsidRDefault="00227574">
            <w:pPr>
              <w:jc w:val="center"/>
              <w:rPr>
                <w:rFonts w:eastAsia="Calibri"/>
                <w:sz w:val="24"/>
                <w:szCs w:val="24"/>
              </w:rPr>
            </w:pPr>
          </w:p>
          <w:p w14:paraId="2A50C0C2" w14:textId="77777777" w:rsidR="00227574" w:rsidRPr="00712987" w:rsidRDefault="00227574">
            <w:pPr>
              <w:jc w:val="center"/>
              <w:rPr>
                <w:rFonts w:eastAsia="Calibri"/>
                <w:sz w:val="24"/>
                <w:szCs w:val="24"/>
              </w:rPr>
            </w:pPr>
          </w:p>
          <w:p w14:paraId="76FF9D8D" w14:textId="77777777" w:rsidR="00227574" w:rsidRPr="00712987" w:rsidRDefault="00227574">
            <w:pPr>
              <w:jc w:val="center"/>
              <w:rPr>
                <w:rFonts w:eastAsia="Calibri"/>
                <w:sz w:val="24"/>
                <w:szCs w:val="24"/>
              </w:rPr>
            </w:pPr>
          </w:p>
          <w:p w14:paraId="474C2A93" w14:textId="77777777" w:rsidR="00227574" w:rsidRPr="00712987" w:rsidRDefault="00DC04C5">
            <w:pPr>
              <w:jc w:val="center"/>
              <w:rPr>
                <w:rFonts w:eastAsia="Calibri"/>
                <w:sz w:val="24"/>
                <w:szCs w:val="24"/>
              </w:rPr>
            </w:pPr>
            <w:r w:rsidRPr="00712987">
              <w:rPr>
                <w:rFonts w:eastAsia="Calibri"/>
                <w:sz w:val="24"/>
                <w:szCs w:val="24"/>
              </w:rPr>
              <w:t>25</w:t>
            </w:r>
          </w:p>
        </w:tc>
        <w:tc>
          <w:tcPr>
            <w:tcW w:w="2700" w:type="dxa"/>
          </w:tcPr>
          <w:p w14:paraId="500A2916" w14:textId="77777777" w:rsidR="00227574" w:rsidRPr="00712987" w:rsidRDefault="00227574">
            <w:pPr>
              <w:rPr>
                <w:rFonts w:eastAsia="Calibri"/>
                <w:sz w:val="24"/>
                <w:szCs w:val="24"/>
              </w:rPr>
            </w:pPr>
          </w:p>
        </w:tc>
      </w:tr>
      <w:tr w:rsidR="00227574" w:rsidRPr="00712987" w14:paraId="688AA518" w14:textId="77777777">
        <w:tc>
          <w:tcPr>
            <w:tcW w:w="6390" w:type="dxa"/>
            <w:gridSpan w:val="4"/>
          </w:tcPr>
          <w:p w14:paraId="44854206" w14:textId="77777777" w:rsidR="00227574" w:rsidRPr="00712987" w:rsidRDefault="00DC04C5">
            <w:pPr>
              <w:ind w:left="360"/>
              <w:rPr>
                <w:rFonts w:eastAsia="Calibri"/>
                <w:sz w:val="24"/>
                <w:szCs w:val="24"/>
              </w:rPr>
            </w:pPr>
            <w:r w:rsidRPr="00712987">
              <w:rPr>
                <w:rFonts w:eastAsia="Calibri"/>
                <w:b/>
                <w:sz w:val="24"/>
                <w:szCs w:val="24"/>
              </w:rPr>
              <w:t>Personnel clé</w:t>
            </w:r>
          </w:p>
        </w:tc>
        <w:tc>
          <w:tcPr>
            <w:tcW w:w="2700" w:type="dxa"/>
          </w:tcPr>
          <w:p w14:paraId="4742CBA0" w14:textId="77777777" w:rsidR="00227574" w:rsidRPr="00712987" w:rsidRDefault="00227574">
            <w:pPr>
              <w:ind w:left="360"/>
              <w:rPr>
                <w:rFonts w:eastAsia="Calibri"/>
                <w:b/>
                <w:sz w:val="24"/>
                <w:szCs w:val="24"/>
              </w:rPr>
            </w:pPr>
          </w:p>
        </w:tc>
      </w:tr>
      <w:tr w:rsidR="00227574" w:rsidRPr="00712987" w14:paraId="342A7FDD" w14:textId="77777777">
        <w:tc>
          <w:tcPr>
            <w:tcW w:w="397" w:type="dxa"/>
            <w:vMerge w:val="restart"/>
          </w:tcPr>
          <w:p w14:paraId="29EC801B" w14:textId="77777777" w:rsidR="00227574" w:rsidRPr="00712987" w:rsidRDefault="00DC04C5">
            <w:pPr>
              <w:ind w:left="-90" w:right="-108"/>
              <w:jc w:val="center"/>
              <w:rPr>
                <w:rFonts w:eastAsia="Calibri"/>
                <w:sz w:val="24"/>
                <w:szCs w:val="24"/>
              </w:rPr>
            </w:pPr>
            <w:r w:rsidRPr="00712987">
              <w:rPr>
                <w:rFonts w:eastAsia="Calibri"/>
                <w:sz w:val="24"/>
                <w:szCs w:val="24"/>
              </w:rPr>
              <w:lastRenderedPageBreak/>
              <w:t>4</w:t>
            </w:r>
          </w:p>
        </w:tc>
        <w:tc>
          <w:tcPr>
            <w:tcW w:w="4678" w:type="dxa"/>
            <w:gridSpan w:val="2"/>
          </w:tcPr>
          <w:p w14:paraId="70FB6558" w14:textId="77777777" w:rsidR="00227574" w:rsidRPr="00712987" w:rsidRDefault="00DC04C5">
            <w:pPr>
              <w:rPr>
                <w:rFonts w:eastAsia="Calibri"/>
                <w:sz w:val="24"/>
                <w:szCs w:val="24"/>
              </w:rPr>
            </w:pPr>
            <w:r w:rsidRPr="00712987">
              <w:rPr>
                <w:rFonts w:eastAsia="Calibri"/>
                <w:sz w:val="24"/>
                <w:szCs w:val="24"/>
              </w:rPr>
              <w:t>Énumérez les noms, titres, numéros de téléphone/fax et adresses de courrier électronique de votre personnel clé chargé des composants suivants des services proposés. Décrivez brièvement leur expérience, leurs références professionnelles et ancienneté à leur poste actuel.</w:t>
            </w:r>
          </w:p>
        </w:tc>
        <w:tc>
          <w:tcPr>
            <w:tcW w:w="1315" w:type="dxa"/>
          </w:tcPr>
          <w:p w14:paraId="776BE37E" w14:textId="77777777" w:rsidR="00227574" w:rsidRPr="00712987" w:rsidRDefault="00227574">
            <w:pPr>
              <w:jc w:val="center"/>
              <w:rPr>
                <w:rFonts w:eastAsia="Calibri"/>
                <w:sz w:val="24"/>
                <w:szCs w:val="24"/>
              </w:rPr>
            </w:pPr>
          </w:p>
          <w:p w14:paraId="010342CD" w14:textId="77777777" w:rsidR="00227574" w:rsidRPr="00712987" w:rsidRDefault="00227574">
            <w:pPr>
              <w:jc w:val="center"/>
              <w:rPr>
                <w:rFonts w:eastAsia="Calibri"/>
                <w:sz w:val="24"/>
                <w:szCs w:val="24"/>
              </w:rPr>
            </w:pPr>
          </w:p>
          <w:p w14:paraId="752666D8" w14:textId="77777777" w:rsidR="00227574" w:rsidRPr="00712987" w:rsidRDefault="00227574">
            <w:pPr>
              <w:jc w:val="center"/>
              <w:rPr>
                <w:rFonts w:eastAsia="Calibri"/>
                <w:sz w:val="24"/>
                <w:szCs w:val="24"/>
              </w:rPr>
            </w:pPr>
          </w:p>
          <w:p w14:paraId="5D446B66" w14:textId="77777777" w:rsidR="00227574" w:rsidRPr="00712987" w:rsidRDefault="00227574">
            <w:pPr>
              <w:jc w:val="center"/>
              <w:rPr>
                <w:rFonts w:eastAsia="Calibri"/>
                <w:sz w:val="24"/>
                <w:szCs w:val="24"/>
              </w:rPr>
            </w:pPr>
          </w:p>
        </w:tc>
        <w:tc>
          <w:tcPr>
            <w:tcW w:w="2700" w:type="dxa"/>
          </w:tcPr>
          <w:p w14:paraId="24D901E5" w14:textId="77777777" w:rsidR="00227574" w:rsidRPr="00712987" w:rsidRDefault="00227574">
            <w:pPr>
              <w:rPr>
                <w:rFonts w:eastAsia="Calibri"/>
                <w:sz w:val="24"/>
                <w:szCs w:val="24"/>
              </w:rPr>
            </w:pPr>
          </w:p>
        </w:tc>
      </w:tr>
      <w:tr w:rsidR="00227574" w:rsidRPr="00712987" w14:paraId="0E87479D" w14:textId="77777777">
        <w:tc>
          <w:tcPr>
            <w:tcW w:w="397" w:type="dxa"/>
            <w:vMerge/>
          </w:tcPr>
          <w:p w14:paraId="5D781AAC"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4678" w:type="dxa"/>
            <w:gridSpan w:val="2"/>
          </w:tcPr>
          <w:p w14:paraId="63A42D12" w14:textId="77777777" w:rsidR="00227574" w:rsidRPr="00712987" w:rsidRDefault="00DC04C5">
            <w:pPr>
              <w:numPr>
                <w:ilvl w:val="0"/>
                <w:numId w:val="21"/>
              </w:numPr>
              <w:rPr>
                <w:rFonts w:eastAsia="Calibri"/>
                <w:sz w:val="24"/>
                <w:szCs w:val="24"/>
              </w:rPr>
            </w:pPr>
            <w:r w:rsidRPr="00712987">
              <w:rPr>
                <w:rFonts w:eastAsia="Calibri"/>
                <w:sz w:val="24"/>
                <w:szCs w:val="24"/>
              </w:rPr>
              <w:t>Ouverture de comptes d’opérations</w:t>
            </w:r>
          </w:p>
        </w:tc>
        <w:tc>
          <w:tcPr>
            <w:tcW w:w="1315" w:type="dxa"/>
          </w:tcPr>
          <w:p w14:paraId="2C61FDA8"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464CE202" w14:textId="77777777" w:rsidR="00227574" w:rsidRPr="00712987" w:rsidRDefault="00227574">
            <w:pPr>
              <w:rPr>
                <w:rFonts w:eastAsia="Calibri"/>
                <w:sz w:val="24"/>
                <w:szCs w:val="24"/>
              </w:rPr>
            </w:pPr>
          </w:p>
        </w:tc>
      </w:tr>
      <w:tr w:rsidR="00227574" w:rsidRPr="00712987" w14:paraId="5B5E3257" w14:textId="77777777">
        <w:tc>
          <w:tcPr>
            <w:tcW w:w="397" w:type="dxa"/>
            <w:vMerge/>
          </w:tcPr>
          <w:p w14:paraId="76D30030"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4678" w:type="dxa"/>
            <w:gridSpan w:val="2"/>
          </w:tcPr>
          <w:p w14:paraId="17BB2D72" w14:textId="77777777" w:rsidR="00227574" w:rsidRPr="00712987" w:rsidRDefault="00DC04C5">
            <w:pPr>
              <w:numPr>
                <w:ilvl w:val="0"/>
                <w:numId w:val="21"/>
              </w:numPr>
              <w:rPr>
                <w:rFonts w:eastAsia="Calibri"/>
                <w:sz w:val="24"/>
                <w:szCs w:val="24"/>
              </w:rPr>
            </w:pPr>
            <w:r w:rsidRPr="00712987">
              <w:rPr>
                <w:rFonts w:eastAsia="Calibri"/>
                <w:sz w:val="24"/>
                <w:szCs w:val="24"/>
              </w:rPr>
              <w:t xml:space="preserve">Mise en œuvre </w:t>
            </w:r>
          </w:p>
        </w:tc>
        <w:tc>
          <w:tcPr>
            <w:tcW w:w="1315" w:type="dxa"/>
          </w:tcPr>
          <w:p w14:paraId="02CB3992" w14:textId="77777777" w:rsidR="00227574" w:rsidRPr="00712987" w:rsidRDefault="00DC04C5">
            <w:pPr>
              <w:jc w:val="center"/>
            </w:pPr>
            <w:r w:rsidRPr="00712987">
              <w:rPr>
                <w:rFonts w:eastAsia="Calibri"/>
                <w:sz w:val="24"/>
                <w:szCs w:val="24"/>
              </w:rPr>
              <w:t>5</w:t>
            </w:r>
          </w:p>
        </w:tc>
        <w:tc>
          <w:tcPr>
            <w:tcW w:w="2700" w:type="dxa"/>
          </w:tcPr>
          <w:p w14:paraId="496C50A2" w14:textId="77777777" w:rsidR="00227574" w:rsidRPr="00712987" w:rsidRDefault="00227574">
            <w:pPr>
              <w:rPr>
                <w:rFonts w:eastAsia="Calibri"/>
                <w:sz w:val="24"/>
                <w:szCs w:val="24"/>
              </w:rPr>
            </w:pPr>
          </w:p>
        </w:tc>
      </w:tr>
      <w:tr w:rsidR="00227574" w:rsidRPr="00712987" w14:paraId="544B0B17" w14:textId="77777777">
        <w:tc>
          <w:tcPr>
            <w:tcW w:w="397" w:type="dxa"/>
            <w:vMerge/>
          </w:tcPr>
          <w:p w14:paraId="47BE1C21"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4678" w:type="dxa"/>
            <w:gridSpan w:val="2"/>
          </w:tcPr>
          <w:p w14:paraId="634A06BC" w14:textId="77777777" w:rsidR="00227574" w:rsidRPr="00712987" w:rsidRDefault="00DC04C5">
            <w:pPr>
              <w:numPr>
                <w:ilvl w:val="0"/>
                <w:numId w:val="21"/>
              </w:numPr>
              <w:rPr>
                <w:rFonts w:eastAsia="Calibri"/>
                <w:sz w:val="24"/>
                <w:szCs w:val="24"/>
              </w:rPr>
            </w:pPr>
            <w:r w:rsidRPr="00712987">
              <w:rPr>
                <w:rFonts w:eastAsia="Calibri"/>
                <w:sz w:val="24"/>
                <w:szCs w:val="24"/>
              </w:rPr>
              <w:t>Tests et personnalisation du système</w:t>
            </w:r>
          </w:p>
        </w:tc>
        <w:tc>
          <w:tcPr>
            <w:tcW w:w="1315" w:type="dxa"/>
          </w:tcPr>
          <w:p w14:paraId="29F157F4" w14:textId="77777777" w:rsidR="00227574" w:rsidRPr="00712987" w:rsidRDefault="00DC04C5">
            <w:pPr>
              <w:jc w:val="center"/>
            </w:pPr>
            <w:r w:rsidRPr="00712987">
              <w:rPr>
                <w:rFonts w:eastAsia="Calibri"/>
                <w:sz w:val="24"/>
                <w:szCs w:val="24"/>
              </w:rPr>
              <w:t>5</w:t>
            </w:r>
          </w:p>
        </w:tc>
        <w:tc>
          <w:tcPr>
            <w:tcW w:w="2700" w:type="dxa"/>
          </w:tcPr>
          <w:p w14:paraId="2AC7F692" w14:textId="77777777" w:rsidR="00227574" w:rsidRPr="00712987" w:rsidRDefault="00227574">
            <w:pPr>
              <w:rPr>
                <w:rFonts w:eastAsia="Calibri"/>
                <w:sz w:val="24"/>
                <w:szCs w:val="24"/>
              </w:rPr>
            </w:pPr>
          </w:p>
        </w:tc>
      </w:tr>
      <w:tr w:rsidR="00227574" w:rsidRPr="00712987" w14:paraId="0D952286" w14:textId="77777777">
        <w:tc>
          <w:tcPr>
            <w:tcW w:w="397" w:type="dxa"/>
            <w:vMerge/>
          </w:tcPr>
          <w:p w14:paraId="5DF55934"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4678" w:type="dxa"/>
            <w:gridSpan w:val="2"/>
          </w:tcPr>
          <w:p w14:paraId="286C16A7" w14:textId="77777777" w:rsidR="00227574" w:rsidRPr="00712987" w:rsidRDefault="00DC04C5">
            <w:pPr>
              <w:numPr>
                <w:ilvl w:val="0"/>
                <w:numId w:val="21"/>
              </w:numPr>
              <w:rPr>
                <w:rFonts w:eastAsia="Calibri"/>
                <w:sz w:val="24"/>
                <w:szCs w:val="24"/>
              </w:rPr>
            </w:pPr>
            <w:r w:rsidRPr="00712987">
              <w:rPr>
                <w:rFonts w:eastAsia="Calibri"/>
                <w:sz w:val="24"/>
                <w:szCs w:val="24"/>
              </w:rPr>
              <w:t>Service clients</w:t>
            </w:r>
          </w:p>
        </w:tc>
        <w:tc>
          <w:tcPr>
            <w:tcW w:w="1315" w:type="dxa"/>
          </w:tcPr>
          <w:p w14:paraId="55ADDAAF" w14:textId="77777777" w:rsidR="00227574" w:rsidRPr="00712987" w:rsidRDefault="00DC04C5">
            <w:pPr>
              <w:jc w:val="center"/>
            </w:pPr>
            <w:r w:rsidRPr="00712987">
              <w:rPr>
                <w:rFonts w:eastAsia="Calibri"/>
                <w:sz w:val="24"/>
                <w:szCs w:val="24"/>
              </w:rPr>
              <w:t>5</w:t>
            </w:r>
          </w:p>
        </w:tc>
        <w:tc>
          <w:tcPr>
            <w:tcW w:w="2700" w:type="dxa"/>
          </w:tcPr>
          <w:p w14:paraId="09AB597F" w14:textId="77777777" w:rsidR="00227574" w:rsidRPr="00712987" w:rsidRDefault="00227574">
            <w:pPr>
              <w:rPr>
                <w:rFonts w:eastAsia="Calibri"/>
                <w:sz w:val="24"/>
                <w:szCs w:val="24"/>
              </w:rPr>
            </w:pPr>
          </w:p>
        </w:tc>
      </w:tr>
      <w:tr w:rsidR="00227574" w:rsidRPr="00712987" w14:paraId="27C0F8DD" w14:textId="77777777">
        <w:tc>
          <w:tcPr>
            <w:tcW w:w="397" w:type="dxa"/>
            <w:vMerge/>
          </w:tcPr>
          <w:p w14:paraId="2D5A29CD"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4678" w:type="dxa"/>
            <w:gridSpan w:val="2"/>
          </w:tcPr>
          <w:p w14:paraId="77025D02" w14:textId="77777777" w:rsidR="00227574" w:rsidRPr="00712987" w:rsidRDefault="00DC04C5">
            <w:pPr>
              <w:numPr>
                <w:ilvl w:val="0"/>
                <w:numId w:val="21"/>
              </w:numPr>
              <w:rPr>
                <w:rFonts w:eastAsia="Calibri"/>
                <w:sz w:val="24"/>
                <w:szCs w:val="24"/>
              </w:rPr>
            </w:pPr>
            <w:r w:rsidRPr="00712987">
              <w:rPr>
                <w:rFonts w:eastAsia="Calibri"/>
                <w:sz w:val="24"/>
                <w:szCs w:val="24"/>
              </w:rPr>
              <w:t>Gestion des relations</w:t>
            </w:r>
          </w:p>
        </w:tc>
        <w:tc>
          <w:tcPr>
            <w:tcW w:w="1315" w:type="dxa"/>
          </w:tcPr>
          <w:p w14:paraId="30B71721" w14:textId="77777777" w:rsidR="00227574" w:rsidRPr="00712987" w:rsidRDefault="00DC04C5">
            <w:pPr>
              <w:jc w:val="center"/>
            </w:pPr>
            <w:r w:rsidRPr="00712987">
              <w:rPr>
                <w:rFonts w:eastAsia="Calibri"/>
                <w:sz w:val="24"/>
                <w:szCs w:val="24"/>
              </w:rPr>
              <w:t>5</w:t>
            </w:r>
          </w:p>
        </w:tc>
        <w:tc>
          <w:tcPr>
            <w:tcW w:w="2700" w:type="dxa"/>
          </w:tcPr>
          <w:p w14:paraId="7AFF1B23" w14:textId="77777777" w:rsidR="00227574" w:rsidRPr="00712987" w:rsidRDefault="00227574">
            <w:pPr>
              <w:rPr>
                <w:rFonts w:eastAsia="Calibri"/>
                <w:sz w:val="24"/>
                <w:szCs w:val="24"/>
              </w:rPr>
            </w:pPr>
          </w:p>
        </w:tc>
      </w:tr>
      <w:tr w:rsidR="00227574" w:rsidRPr="00712987" w14:paraId="270AC099" w14:textId="77777777">
        <w:tc>
          <w:tcPr>
            <w:tcW w:w="397" w:type="dxa"/>
            <w:vMerge/>
          </w:tcPr>
          <w:p w14:paraId="31180689"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4678" w:type="dxa"/>
            <w:gridSpan w:val="2"/>
          </w:tcPr>
          <w:p w14:paraId="01BF7DDB" w14:textId="77777777" w:rsidR="00227574" w:rsidRPr="00712987" w:rsidRDefault="00DC04C5">
            <w:pPr>
              <w:numPr>
                <w:ilvl w:val="0"/>
                <w:numId w:val="21"/>
              </w:numPr>
              <w:rPr>
                <w:rFonts w:eastAsia="Calibri"/>
                <w:sz w:val="24"/>
                <w:szCs w:val="24"/>
              </w:rPr>
            </w:pPr>
            <w:r w:rsidRPr="00712987">
              <w:rPr>
                <w:rFonts w:eastAsia="Calibri"/>
                <w:sz w:val="24"/>
                <w:szCs w:val="24"/>
              </w:rPr>
              <w:t>Gestion de la trésorerie</w:t>
            </w:r>
          </w:p>
        </w:tc>
        <w:tc>
          <w:tcPr>
            <w:tcW w:w="1315" w:type="dxa"/>
          </w:tcPr>
          <w:p w14:paraId="2A4BE3FF" w14:textId="77777777" w:rsidR="00227574" w:rsidRPr="00712987" w:rsidRDefault="00DC04C5">
            <w:pPr>
              <w:jc w:val="center"/>
            </w:pPr>
            <w:r w:rsidRPr="00712987">
              <w:rPr>
                <w:rFonts w:eastAsia="Calibri"/>
                <w:sz w:val="24"/>
                <w:szCs w:val="24"/>
              </w:rPr>
              <w:t>5</w:t>
            </w:r>
          </w:p>
        </w:tc>
        <w:tc>
          <w:tcPr>
            <w:tcW w:w="2700" w:type="dxa"/>
          </w:tcPr>
          <w:p w14:paraId="3C767246" w14:textId="77777777" w:rsidR="00227574" w:rsidRPr="00712987" w:rsidRDefault="00227574">
            <w:pPr>
              <w:rPr>
                <w:rFonts w:eastAsia="Calibri"/>
                <w:sz w:val="24"/>
                <w:szCs w:val="24"/>
              </w:rPr>
            </w:pPr>
          </w:p>
        </w:tc>
      </w:tr>
      <w:tr w:rsidR="00227574" w:rsidRPr="00712987" w14:paraId="3E8D33BA" w14:textId="77777777">
        <w:tc>
          <w:tcPr>
            <w:tcW w:w="397" w:type="dxa"/>
          </w:tcPr>
          <w:p w14:paraId="628B66E7" w14:textId="77777777" w:rsidR="00227574" w:rsidRPr="00712987" w:rsidRDefault="00DC04C5">
            <w:pPr>
              <w:ind w:left="-90" w:right="-108"/>
              <w:jc w:val="center"/>
              <w:rPr>
                <w:rFonts w:eastAsia="Calibri"/>
                <w:sz w:val="24"/>
                <w:szCs w:val="24"/>
              </w:rPr>
            </w:pPr>
            <w:r w:rsidRPr="00712987">
              <w:rPr>
                <w:rFonts w:eastAsia="Calibri"/>
                <w:sz w:val="24"/>
                <w:szCs w:val="24"/>
              </w:rPr>
              <w:t>5</w:t>
            </w:r>
          </w:p>
        </w:tc>
        <w:tc>
          <w:tcPr>
            <w:tcW w:w="4678" w:type="dxa"/>
            <w:gridSpan w:val="2"/>
          </w:tcPr>
          <w:p w14:paraId="18F78409" w14:textId="77777777" w:rsidR="00227574" w:rsidRPr="00712987" w:rsidRDefault="00DC04C5">
            <w:pPr>
              <w:rPr>
                <w:rFonts w:eastAsia="Calibri"/>
                <w:sz w:val="24"/>
                <w:szCs w:val="24"/>
              </w:rPr>
            </w:pPr>
            <w:r w:rsidRPr="00712987">
              <w:rPr>
                <w:rFonts w:eastAsia="Calibri"/>
                <w:sz w:val="24"/>
                <w:szCs w:val="24"/>
              </w:rPr>
              <w:t>Dites si un contact principal sera nommé pour gérer vos rapports avec le SNU</w:t>
            </w:r>
          </w:p>
        </w:tc>
        <w:tc>
          <w:tcPr>
            <w:tcW w:w="1315" w:type="dxa"/>
          </w:tcPr>
          <w:p w14:paraId="6A91181F" w14:textId="77777777" w:rsidR="00227574" w:rsidRPr="00712987" w:rsidRDefault="00DC04C5">
            <w:pPr>
              <w:jc w:val="center"/>
              <w:rPr>
                <w:rFonts w:eastAsia="Calibri"/>
                <w:sz w:val="24"/>
                <w:szCs w:val="24"/>
              </w:rPr>
            </w:pPr>
            <w:r w:rsidRPr="00712987">
              <w:rPr>
                <w:rFonts w:eastAsia="Calibri"/>
                <w:sz w:val="24"/>
                <w:szCs w:val="24"/>
              </w:rPr>
              <w:t>15</w:t>
            </w:r>
          </w:p>
        </w:tc>
        <w:tc>
          <w:tcPr>
            <w:tcW w:w="2700" w:type="dxa"/>
          </w:tcPr>
          <w:p w14:paraId="5B5748B5" w14:textId="77777777" w:rsidR="00227574" w:rsidRPr="00712987" w:rsidRDefault="00227574">
            <w:pPr>
              <w:rPr>
                <w:rFonts w:eastAsia="Calibri"/>
                <w:sz w:val="24"/>
                <w:szCs w:val="24"/>
              </w:rPr>
            </w:pPr>
          </w:p>
        </w:tc>
      </w:tr>
      <w:tr w:rsidR="00227574" w:rsidRPr="00712987" w14:paraId="48B0ADD3" w14:textId="77777777">
        <w:tc>
          <w:tcPr>
            <w:tcW w:w="397" w:type="dxa"/>
          </w:tcPr>
          <w:p w14:paraId="4A063698" w14:textId="77777777" w:rsidR="00227574" w:rsidRPr="00712987" w:rsidRDefault="00DC04C5">
            <w:pPr>
              <w:ind w:left="-90" w:right="-108"/>
              <w:jc w:val="center"/>
              <w:rPr>
                <w:rFonts w:eastAsia="Calibri"/>
                <w:sz w:val="24"/>
                <w:szCs w:val="24"/>
              </w:rPr>
            </w:pPr>
            <w:r w:rsidRPr="00712987">
              <w:rPr>
                <w:rFonts w:eastAsia="Calibri"/>
                <w:sz w:val="24"/>
                <w:szCs w:val="24"/>
              </w:rPr>
              <w:t>6</w:t>
            </w:r>
          </w:p>
        </w:tc>
        <w:tc>
          <w:tcPr>
            <w:tcW w:w="4678" w:type="dxa"/>
            <w:gridSpan w:val="2"/>
          </w:tcPr>
          <w:p w14:paraId="6B693EC1" w14:textId="77777777" w:rsidR="00227574" w:rsidRPr="00712987" w:rsidRDefault="00DC04C5">
            <w:pPr>
              <w:rPr>
                <w:rFonts w:eastAsia="Calibri"/>
                <w:sz w:val="24"/>
                <w:szCs w:val="24"/>
              </w:rPr>
            </w:pPr>
            <w:r w:rsidRPr="00712987">
              <w:rPr>
                <w:rFonts w:eastAsia="Calibri"/>
                <w:sz w:val="24"/>
                <w:szCs w:val="24"/>
              </w:rPr>
              <w:t>Si Oui : précisez le service du contact principal et décrivez sa formation et son expérience dans ce domaine.</w:t>
            </w:r>
          </w:p>
        </w:tc>
        <w:tc>
          <w:tcPr>
            <w:tcW w:w="1315" w:type="dxa"/>
          </w:tcPr>
          <w:p w14:paraId="3F9974A4" w14:textId="77777777" w:rsidR="00227574" w:rsidRPr="00712987" w:rsidRDefault="00DC04C5">
            <w:pPr>
              <w:jc w:val="center"/>
              <w:rPr>
                <w:rFonts w:eastAsia="Calibri"/>
                <w:sz w:val="24"/>
                <w:szCs w:val="24"/>
              </w:rPr>
            </w:pPr>
            <w:r w:rsidRPr="00712987">
              <w:rPr>
                <w:rFonts w:eastAsia="Calibri"/>
                <w:sz w:val="24"/>
                <w:szCs w:val="24"/>
              </w:rPr>
              <w:t>15</w:t>
            </w:r>
          </w:p>
        </w:tc>
        <w:tc>
          <w:tcPr>
            <w:tcW w:w="2700" w:type="dxa"/>
          </w:tcPr>
          <w:p w14:paraId="7D1C7B3C" w14:textId="77777777" w:rsidR="00227574" w:rsidRPr="00712987" w:rsidRDefault="00227574">
            <w:pPr>
              <w:rPr>
                <w:rFonts w:eastAsia="Calibri"/>
                <w:sz w:val="24"/>
                <w:szCs w:val="24"/>
              </w:rPr>
            </w:pPr>
          </w:p>
        </w:tc>
      </w:tr>
      <w:tr w:rsidR="00227574" w:rsidRPr="00712987" w14:paraId="609CE29C" w14:textId="77777777">
        <w:tc>
          <w:tcPr>
            <w:tcW w:w="6390" w:type="dxa"/>
            <w:gridSpan w:val="4"/>
          </w:tcPr>
          <w:p w14:paraId="3D094966" w14:textId="77777777" w:rsidR="00227574" w:rsidRPr="00712987" w:rsidRDefault="00DC04C5" w:rsidP="00225287">
            <w:pPr>
              <w:ind w:left="360"/>
              <w:rPr>
                <w:rFonts w:eastAsia="Calibri"/>
                <w:sz w:val="24"/>
                <w:szCs w:val="24"/>
              </w:rPr>
            </w:pPr>
            <w:r w:rsidRPr="00712987">
              <w:rPr>
                <w:rFonts w:eastAsia="Calibri"/>
                <w:b/>
                <w:sz w:val="24"/>
                <w:szCs w:val="24"/>
              </w:rPr>
              <w:t>Présence géographique</w:t>
            </w:r>
          </w:p>
        </w:tc>
        <w:tc>
          <w:tcPr>
            <w:tcW w:w="2700" w:type="dxa"/>
          </w:tcPr>
          <w:p w14:paraId="2851AE6A" w14:textId="77777777" w:rsidR="00227574" w:rsidRPr="00712987" w:rsidRDefault="00227574">
            <w:pPr>
              <w:ind w:left="360"/>
              <w:rPr>
                <w:rFonts w:eastAsia="Calibri"/>
                <w:b/>
                <w:sz w:val="24"/>
                <w:szCs w:val="24"/>
              </w:rPr>
            </w:pPr>
          </w:p>
        </w:tc>
      </w:tr>
      <w:tr w:rsidR="00227574" w:rsidRPr="00712987" w14:paraId="715D07C2" w14:textId="77777777">
        <w:tc>
          <w:tcPr>
            <w:tcW w:w="397" w:type="dxa"/>
          </w:tcPr>
          <w:p w14:paraId="7DAE6D29" w14:textId="77777777" w:rsidR="00227574" w:rsidRPr="00712987" w:rsidRDefault="00DC04C5">
            <w:pPr>
              <w:ind w:left="-90" w:right="-123"/>
              <w:jc w:val="center"/>
              <w:rPr>
                <w:rFonts w:eastAsia="Calibri"/>
                <w:sz w:val="24"/>
                <w:szCs w:val="24"/>
              </w:rPr>
            </w:pPr>
            <w:r w:rsidRPr="00712987">
              <w:rPr>
                <w:rFonts w:eastAsia="Calibri"/>
                <w:sz w:val="24"/>
                <w:szCs w:val="24"/>
              </w:rPr>
              <w:t>7</w:t>
            </w:r>
          </w:p>
        </w:tc>
        <w:tc>
          <w:tcPr>
            <w:tcW w:w="4678" w:type="dxa"/>
            <w:gridSpan w:val="2"/>
          </w:tcPr>
          <w:p w14:paraId="279EACB7" w14:textId="77777777" w:rsidR="00227574" w:rsidRPr="00712987" w:rsidRDefault="00DC04C5">
            <w:pPr>
              <w:rPr>
                <w:rFonts w:eastAsia="Calibri"/>
                <w:sz w:val="24"/>
                <w:szCs w:val="24"/>
              </w:rPr>
            </w:pPr>
            <w:r w:rsidRPr="00712987">
              <w:rPr>
                <w:rFonts w:eastAsia="Calibri"/>
                <w:sz w:val="24"/>
                <w:szCs w:val="24"/>
              </w:rPr>
              <w:t xml:space="preserve">Décrivez votre présence au Cameroun. Indiquez : </w:t>
            </w:r>
          </w:p>
          <w:p w14:paraId="0D54B4D6" w14:textId="77777777" w:rsidR="00227574" w:rsidRPr="00712987" w:rsidRDefault="00DC04C5">
            <w:pPr>
              <w:numPr>
                <w:ilvl w:val="0"/>
                <w:numId w:val="4"/>
              </w:numPr>
              <w:rPr>
                <w:rFonts w:eastAsia="Calibri"/>
                <w:sz w:val="24"/>
                <w:szCs w:val="24"/>
              </w:rPr>
            </w:pPr>
            <w:r w:rsidRPr="00712987">
              <w:rPr>
                <w:rFonts w:eastAsia="Calibri"/>
                <w:sz w:val="24"/>
                <w:szCs w:val="24"/>
              </w:rPr>
              <w:t>Depuis combien de temps vous y opérez ;</w:t>
            </w:r>
          </w:p>
          <w:p w14:paraId="05AA2CBE" w14:textId="77777777" w:rsidR="00227574" w:rsidRPr="00712987" w:rsidRDefault="00DC04C5">
            <w:pPr>
              <w:numPr>
                <w:ilvl w:val="0"/>
                <w:numId w:val="4"/>
              </w:numPr>
              <w:rPr>
                <w:rFonts w:eastAsia="Calibri"/>
                <w:sz w:val="24"/>
                <w:szCs w:val="24"/>
              </w:rPr>
            </w:pPr>
            <w:r w:rsidRPr="00712987">
              <w:rPr>
                <w:rFonts w:eastAsia="Calibri"/>
                <w:sz w:val="24"/>
                <w:szCs w:val="24"/>
              </w:rPr>
              <w:t xml:space="preserve">Le nombre de succursales ; </w:t>
            </w:r>
          </w:p>
          <w:p w14:paraId="6C8334EF" w14:textId="77777777" w:rsidR="00227574" w:rsidRPr="00712987" w:rsidRDefault="00DC04C5">
            <w:pPr>
              <w:numPr>
                <w:ilvl w:val="0"/>
                <w:numId w:val="4"/>
              </w:numPr>
              <w:rPr>
                <w:rFonts w:eastAsia="Calibri"/>
                <w:sz w:val="24"/>
                <w:szCs w:val="24"/>
              </w:rPr>
            </w:pPr>
            <w:r w:rsidRPr="00712987">
              <w:rPr>
                <w:rFonts w:eastAsia="Calibri"/>
                <w:sz w:val="24"/>
                <w:szCs w:val="24"/>
              </w:rPr>
              <w:t>Vos effectifs.</w:t>
            </w:r>
          </w:p>
        </w:tc>
        <w:tc>
          <w:tcPr>
            <w:tcW w:w="1315" w:type="dxa"/>
          </w:tcPr>
          <w:p w14:paraId="0092B2B5" w14:textId="77777777" w:rsidR="00227574" w:rsidRPr="00712987" w:rsidRDefault="00DC04C5">
            <w:pPr>
              <w:jc w:val="center"/>
              <w:rPr>
                <w:rFonts w:eastAsia="Calibri"/>
                <w:sz w:val="24"/>
                <w:szCs w:val="24"/>
              </w:rPr>
            </w:pPr>
            <w:r w:rsidRPr="00712987">
              <w:rPr>
                <w:rFonts w:eastAsia="Calibri"/>
                <w:sz w:val="24"/>
                <w:szCs w:val="24"/>
              </w:rPr>
              <w:t>50</w:t>
            </w:r>
          </w:p>
        </w:tc>
        <w:tc>
          <w:tcPr>
            <w:tcW w:w="2700" w:type="dxa"/>
          </w:tcPr>
          <w:p w14:paraId="16DE833A" w14:textId="77777777" w:rsidR="00227574" w:rsidRPr="00712987" w:rsidRDefault="00227574">
            <w:pPr>
              <w:rPr>
                <w:rFonts w:eastAsia="Calibri"/>
                <w:sz w:val="24"/>
                <w:szCs w:val="24"/>
              </w:rPr>
            </w:pPr>
          </w:p>
        </w:tc>
      </w:tr>
      <w:tr w:rsidR="00227574" w:rsidRPr="00712987" w14:paraId="75D3DACE" w14:textId="77777777">
        <w:tc>
          <w:tcPr>
            <w:tcW w:w="397" w:type="dxa"/>
          </w:tcPr>
          <w:p w14:paraId="18FF91F5" w14:textId="77777777" w:rsidR="00227574" w:rsidRPr="00712987" w:rsidRDefault="00DC04C5">
            <w:pPr>
              <w:ind w:left="-90" w:right="-123"/>
              <w:jc w:val="center"/>
              <w:rPr>
                <w:rFonts w:eastAsia="Calibri"/>
                <w:sz w:val="24"/>
                <w:szCs w:val="24"/>
              </w:rPr>
            </w:pPr>
            <w:r w:rsidRPr="00712987">
              <w:rPr>
                <w:rFonts w:eastAsia="Calibri"/>
                <w:sz w:val="24"/>
                <w:szCs w:val="24"/>
              </w:rPr>
              <w:t>8</w:t>
            </w:r>
          </w:p>
        </w:tc>
        <w:tc>
          <w:tcPr>
            <w:tcW w:w="4678" w:type="dxa"/>
            <w:gridSpan w:val="2"/>
          </w:tcPr>
          <w:p w14:paraId="1F8F123D" w14:textId="77777777" w:rsidR="00227574" w:rsidRPr="00712987" w:rsidRDefault="00DC04C5">
            <w:pPr>
              <w:rPr>
                <w:rFonts w:eastAsia="Calibri"/>
                <w:sz w:val="24"/>
                <w:szCs w:val="24"/>
              </w:rPr>
            </w:pPr>
            <w:r w:rsidRPr="00712987">
              <w:rPr>
                <w:rFonts w:eastAsia="Calibri"/>
                <w:sz w:val="24"/>
                <w:szCs w:val="24"/>
              </w:rPr>
              <w:t>Énumérez toutes les succursales dans le pays par ville et région. Joignez une carte du pays identifiant ces villes.</w:t>
            </w:r>
          </w:p>
        </w:tc>
        <w:tc>
          <w:tcPr>
            <w:tcW w:w="1315" w:type="dxa"/>
          </w:tcPr>
          <w:p w14:paraId="4EBB6468" w14:textId="77777777" w:rsidR="00227574" w:rsidRPr="00712987" w:rsidRDefault="00DC04C5">
            <w:pPr>
              <w:jc w:val="center"/>
              <w:rPr>
                <w:rFonts w:eastAsia="Calibri"/>
                <w:sz w:val="24"/>
                <w:szCs w:val="24"/>
              </w:rPr>
            </w:pPr>
            <w:r w:rsidRPr="00712987">
              <w:rPr>
                <w:rFonts w:eastAsia="Calibri"/>
                <w:sz w:val="24"/>
                <w:szCs w:val="24"/>
              </w:rPr>
              <w:t>50</w:t>
            </w:r>
          </w:p>
        </w:tc>
        <w:tc>
          <w:tcPr>
            <w:tcW w:w="2700" w:type="dxa"/>
          </w:tcPr>
          <w:p w14:paraId="0607D71B" w14:textId="77777777" w:rsidR="00227574" w:rsidRPr="00712987" w:rsidRDefault="00227574">
            <w:pPr>
              <w:rPr>
                <w:rFonts w:eastAsia="Calibri"/>
                <w:sz w:val="24"/>
                <w:szCs w:val="24"/>
              </w:rPr>
            </w:pPr>
          </w:p>
        </w:tc>
      </w:tr>
      <w:tr w:rsidR="00227574" w:rsidRPr="00712987" w14:paraId="6B80CB22" w14:textId="77777777">
        <w:tc>
          <w:tcPr>
            <w:tcW w:w="397" w:type="dxa"/>
          </w:tcPr>
          <w:p w14:paraId="5B7E1349" w14:textId="77777777" w:rsidR="00227574" w:rsidRPr="00712987" w:rsidRDefault="00DC04C5">
            <w:pPr>
              <w:ind w:left="-90" w:right="-123"/>
              <w:jc w:val="center"/>
              <w:rPr>
                <w:rFonts w:eastAsia="Calibri"/>
                <w:sz w:val="24"/>
                <w:szCs w:val="24"/>
              </w:rPr>
            </w:pPr>
            <w:r w:rsidRPr="00712987">
              <w:rPr>
                <w:rFonts w:eastAsia="Calibri"/>
                <w:sz w:val="24"/>
                <w:szCs w:val="24"/>
              </w:rPr>
              <w:t>9</w:t>
            </w:r>
          </w:p>
        </w:tc>
        <w:tc>
          <w:tcPr>
            <w:tcW w:w="4678" w:type="dxa"/>
            <w:gridSpan w:val="2"/>
          </w:tcPr>
          <w:p w14:paraId="0EB6BA81" w14:textId="77777777" w:rsidR="00227574" w:rsidRPr="00712987" w:rsidRDefault="00DC04C5">
            <w:pPr>
              <w:rPr>
                <w:rFonts w:eastAsia="Calibri"/>
                <w:sz w:val="24"/>
                <w:szCs w:val="24"/>
              </w:rPr>
            </w:pPr>
            <w:r w:rsidRPr="00712987">
              <w:rPr>
                <w:rFonts w:eastAsia="Calibri"/>
                <w:sz w:val="24"/>
                <w:szCs w:val="24"/>
              </w:rPr>
              <w:t>Énumérez les villes où sont situées les succursales fournissant tous les services faisant objet du présent ADO.</w:t>
            </w:r>
          </w:p>
        </w:tc>
        <w:tc>
          <w:tcPr>
            <w:tcW w:w="1315" w:type="dxa"/>
          </w:tcPr>
          <w:p w14:paraId="131D9852" w14:textId="77777777" w:rsidR="00227574" w:rsidRPr="00712987" w:rsidRDefault="00DC04C5">
            <w:pPr>
              <w:jc w:val="center"/>
              <w:rPr>
                <w:rFonts w:eastAsia="Calibri"/>
                <w:sz w:val="24"/>
                <w:szCs w:val="24"/>
              </w:rPr>
            </w:pPr>
            <w:r w:rsidRPr="00712987">
              <w:rPr>
                <w:rFonts w:eastAsia="Calibri"/>
                <w:sz w:val="24"/>
                <w:szCs w:val="24"/>
              </w:rPr>
              <w:t>50</w:t>
            </w:r>
          </w:p>
        </w:tc>
        <w:tc>
          <w:tcPr>
            <w:tcW w:w="2700" w:type="dxa"/>
          </w:tcPr>
          <w:p w14:paraId="716930C4" w14:textId="77777777" w:rsidR="00227574" w:rsidRPr="00712987" w:rsidRDefault="00227574">
            <w:pPr>
              <w:rPr>
                <w:rFonts w:eastAsia="Calibri"/>
                <w:sz w:val="24"/>
                <w:szCs w:val="24"/>
              </w:rPr>
            </w:pPr>
          </w:p>
        </w:tc>
      </w:tr>
      <w:tr w:rsidR="00227574" w:rsidRPr="00712987" w14:paraId="4E65718F" w14:textId="77777777">
        <w:tc>
          <w:tcPr>
            <w:tcW w:w="397" w:type="dxa"/>
          </w:tcPr>
          <w:p w14:paraId="46FDC1F9" w14:textId="77777777" w:rsidR="00227574" w:rsidRPr="00712987" w:rsidRDefault="00DC04C5">
            <w:pPr>
              <w:ind w:left="-90" w:right="-123"/>
              <w:jc w:val="center"/>
              <w:rPr>
                <w:rFonts w:eastAsia="Calibri"/>
                <w:sz w:val="24"/>
                <w:szCs w:val="24"/>
              </w:rPr>
            </w:pPr>
            <w:r w:rsidRPr="00712987">
              <w:rPr>
                <w:rFonts w:eastAsia="Calibri"/>
                <w:sz w:val="24"/>
                <w:szCs w:val="24"/>
              </w:rPr>
              <w:t>10</w:t>
            </w:r>
          </w:p>
        </w:tc>
        <w:tc>
          <w:tcPr>
            <w:tcW w:w="4678" w:type="dxa"/>
            <w:gridSpan w:val="2"/>
          </w:tcPr>
          <w:p w14:paraId="10075995" w14:textId="77777777" w:rsidR="00227574" w:rsidRPr="00712987" w:rsidRDefault="00DC04C5">
            <w:pPr>
              <w:rPr>
                <w:rFonts w:eastAsia="Calibri"/>
                <w:sz w:val="24"/>
                <w:szCs w:val="24"/>
              </w:rPr>
            </w:pPr>
            <w:r w:rsidRPr="00712987">
              <w:rPr>
                <w:rFonts w:eastAsia="Calibri"/>
                <w:sz w:val="24"/>
                <w:szCs w:val="24"/>
              </w:rPr>
              <w:t>Décrivez les points forts et les points faibles relatifs à votre présence/couverture géographiques dans le pays. Fournissez, le cas échéant, des informations appuyant ces données.</w:t>
            </w:r>
          </w:p>
        </w:tc>
        <w:tc>
          <w:tcPr>
            <w:tcW w:w="1315" w:type="dxa"/>
          </w:tcPr>
          <w:p w14:paraId="050460BB" w14:textId="77777777" w:rsidR="00227574" w:rsidRPr="00712987" w:rsidRDefault="00DC04C5">
            <w:pPr>
              <w:jc w:val="center"/>
              <w:rPr>
                <w:rFonts w:eastAsia="Calibri"/>
                <w:sz w:val="24"/>
                <w:szCs w:val="24"/>
              </w:rPr>
            </w:pPr>
            <w:r w:rsidRPr="00712987">
              <w:rPr>
                <w:rFonts w:eastAsia="Calibri"/>
                <w:sz w:val="24"/>
                <w:szCs w:val="24"/>
              </w:rPr>
              <w:t>35</w:t>
            </w:r>
          </w:p>
        </w:tc>
        <w:tc>
          <w:tcPr>
            <w:tcW w:w="2700" w:type="dxa"/>
          </w:tcPr>
          <w:p w14:paraId="13FF90DF" w14:textId="77777777" w:rsidR="00227574" w:rsidRPr="00712987" w:rsidRDefault="00227574">
            <w:pPr>
              <w:rPr>
                <w:rFonts w:eastAsia="Calibri"/>
                <w:sz w:val="24"/>
                <w:szCs w:val="24"/>
              </w:rPr>
            </w:pPr>
          </w:p>
        </w:tc>
      </w:tr>
      <w:tr w:rsidR="00227574" w:rsidRPr="00712987" w14:paraId="5CBDC1E4" w14:textId="77777777">
        <w:tc>
          <w:tcPr>
            <w:tcW w:w="397" w:type="dxa"/>
          </w:tcPr>
          <w:p w14:paraId="24C25DC8" w14:textId="77777777" w:rsidR="00227574" w:rsidRPr="00712987" w:rsidRDefault="00DC04C5">
            <w:pPr>
              <w:ind w:left="-90" w:right="-123"/>
              <w:jc w:val="center"/>
              <w:rPr>
                <w:rFonts w:eastAsia="Calibri"/>
                <w:sz w:val="24"/>
                <w:szCs w:val="24"/>
              </w:rPr>
            </w:pPr>
            <w:r w:rsidRPr="00712987">
              <w:rPr>
                <w:rFonts w:eastAsia="Calibri"/>
                <w:sz w:val="24"/>
                <w:szCs w:val="24"/>
              </w:rPr>
              <w:t>11</w:t>
            </w:r>
          </w:p>
        </w:tc>
        <w:tc>
          <w:tcPr>
            <w:tcW w:w="4678" w:type="dxa"/>
            <w:gridSpan w:val="2"/>
          </w:tcPr>
          <w:p w14:paraId="4F948B89" w14:textId="77777777" w:rsidR="00227574" w:rsidRPr="00712987" w:rsidRDefault="00DC04C5">
            <w:pPr>
              <w:rPr>
                <w:rFonts w:eastAsia="Calibri"/>
                <w:sz w:val="24"/>
                <w:szCs w:val="24"/>
              </w:rPr>
            </w:pPr>
            <w:r w:rsidRPr="00712987">
              <w:rPr>
                <w:rFonts w:eastAsia="Calibri"/>
                <w:sz w:val="24"/>
                <w:szCs w:val="24"/>
              </w:rPr>
              <w:t>Expliquez comment vous fournirez les services requis dans les régions où vous n’avez pas de présence directe.</w:t>
            </w:r>
          </w:p>
        </w:tc>
        <w:tc>
          <w:tcPr>
            <w:tcW w:w="1315" w:type="dxa"/>
          </w:tcPr>
          <w:p w14:paraId="10B9E45C" w14:textId="77777777" w:rsidR="00227574" w:rsidRPr="00712987" w:rsidRDefault="00DC04C5">
            <w:pPr>
              <w:jc w:val="center"/>
              <w:rPr>
                <w:rFonts w:eastAsia="Calibri"/>
                <w:sz w:val="24"/>
                <w:szCs w:val="24"/>
              </w:rPr>
            </w:pPr>
            <w:r w:rsidRPr="00712987">
              <w:rPr>
                <w:rFonts w:eastAsia="Calibri"/>
                <w:sz w:val="24"/>
                <w:szCs w:val="24"/>
              </w:rPr>
              <w:t>30</w:t>
            </w:r>
          </w:p>
        </w:tc>
        <w:tc>
          <w:tcPr>
            <w:tcW w:w="2700" w:type="dxa"/>
          </w:tcPr>
          <w:p w14:paraId="467A4BE1" w14:textId="77777777" w:rsidR="00227574" w:rsidRPr="00712987" w:rsidRDefault="00227574">
            <w:pPr>
              <w:rPr>
                <w:rFonts w:eastAsia="Calibri"/>
                <w:sz w:val="24"/>
                <w:szCs w:val="24"/>
              </w:rPr>
            </w:pPr>
          </w:p>
        </w:tc>
      </w:tr>
      <w:tr w:rsidR="00227574" w:rsidRPr="00712987" w14:paraId="76D5EE3F" w14:textId="77777777">
        <w:tc>
          <w:tcPr>
            <w:tcW w:w="397" w:type="dxa"/>
          </w:tcPr>
          <w:p w14:paraId="76C428C8" w14:textId="77777777" w:rsidR="00227574" w:rsidRPr="00712987" w:rsidRDefault="00DC04C5">
            <w:pPr>
              <w:ind w:left="-90" w:right="-123"/>
              <w:jc w:val="center"/>
              <w:rPr>
                <w:rFonts w:eastAsia="Calibri"/>
                <w:sz w:val="24"/>
                <w:szCs w:val="24"/>
              </w:rPr>
            </w:pPr>
            <w:r w:rsidRPr="00712987">
              <w:rPr>
                <w:rFonts w:eastAsia="Calibri"/>
                <w:sz w:val="24"/>
                <w:szCs w:val="24"/>
              </w:rPr>
              <w:t>12</w:t>
            </w:r>
          </w:p>
        </w:tc>
        <w:tc>
          <w:tcPr>
            <w:tcW w:w="4678" w:type="dxa"/>
            <w:gridSpan w:val="2"/>
          </w:tcPr>
          <w:p w14:paraId="5E5D8281" w14:textId="77777777" w:rsidR="00227574" w:rsidRPr="00712987" w:rsidRDefault="00DC04C5">
            <w:pPr>
              <w:rPr>
                <w:rFonts w:eastAsia="Calibri"/>
                <w:sz w:val="24"/>
                <w:szCs w:val="24"/>
              </w:rPr>
            </w:pPr>
            <w:r w:rsidRPr="00712987">
              <w:rPr>
                <w:rFonts w:eastAsia="Calibri"/>
                <w:sz w:val="24"/>
                <w:szCs w:val="24"/>
              </w:rPr>
              <w:t xml:space="preserve">Indiquez si vous serez l’unique prestataire des services requis ou si des tierces parties ou sous- traitants interviendront dans la fourniture de ces services. </w:t>
            </w:r>
          </w:p>
        </w:tc>
        <w:tc>
          <w:tcPr>
            <w:tcW w:w="1315" w:type="dxa"/>
          </w:tcPr>
          <w:p w14:paraId="446486D3" w14:textId="77777777" w:rsidR="00227574" w:rsidRPr="00712987" w:rsidRDefault="00DC04C5">
            <w:pPr>
              <w:jc w:val="center"/>
              <w:rPr>
                <w:rFonts w:eastAsia="Calibri"/>
                <w:sz w:val="24"/>
                <w:szCs w:val="24"/>
              </w:rPr>
            </w:pPr>
            <w:r w:rsidRPr="00712987">
              <w:rPr>
                <w:rFonts w:eastAsia="Calibri"/>
                <w:sz w:val="24"/>
                <w:szCs w:val="24"/>
              </w:rPr>
              <w:t>25</w:t>
            </w:r>
          </w:p>
        </w:tc>
        <w:tc>
          <w:tcPr>
            <w:tcW w:w="2700" w:type="dxa"/>
          </w:tcPr>
          <w:p w14:paraId="5F951F12" w14:textId="77777777" w:rsidR="00227574" w:rsidRPr="00712987" w:rsidRDefault="00227574">
            <w:pPr>
              <w:rPr>
                <w:rFonts w:eastAsia="Calibri"/>
                <w:sz w:val="24"/>
                <w:szCs w:val="24"/>
              </w:rPr>
            </w:pPr>
          </w:p>
        </w:tc>
      </w:tr>
      <w:tr w:rsidR="00227574" w:rsidRPr="00712987" w14:paraId="05B27BBE" w14:textId="77777777">
        <w:tc>
          <w:tcPr>
            <w:tcW w:w="397" w:type="dxa"/>
          </w:tcPr>
          <w:p w14:paraId="0821D8A2" w14:textId="77777777" w:rsidR="00227574" w:rsidRPr="00712987" w:rsidRDefault="00DC04C5">
            <w:pPr>
              <w:ind w:left="-90" w:right="-123"/>
              <w:jc w:val="center"/>
              <w:rPr>
                <w:rFonts w:eastAsia="Calibri"/>
                <w:sz w:val="24"/>
                <w:szCs w:val="24"/>
              </w:rPr>
            </w:pPr>
            <w:r w:rsidRPr="00712987">
              <w:rPr>
                <w:rFonts w:eastAsia="Calibri"/>
                <w:sz w:val="24"/>
                <w:szCs w:val="24"/>
              </w:rPr>
              <w:t>13</w:t>
            </w:r>
          </w:p>
        </w:tc>
        <w:tc>
          <w:tcPr>
            <w:tcW w:w="4678" w:type="dxa"/>
            <w:gridSpan w:val="2"/>
          </w:tcPr>
          <w:p w14:paraId="15806824" w14:textId="77777777" w:rsidR="00227574" w:rsidRPr="00712987" w:rsidRDefault="00DC04C5">
            <w:pPr>
              <w:rPr>
                <w:rFonts w:eastAsia="Calibri"/>
                <w:sz w:val="24"/>
                <w:szCs w:val="24"/>
              </w:rPr>
            </w:pPr>
            <w:r w:rsidRPr="00712987">
              <w:rPr>
                <w:rFonts w:eastAsia="Calibri"/>
                <w:sz w:val="24"/>
                <w:szCs w:val="24"/>
              </w:rPr>
              <w:t>Si des tiers intervenaient, décrivez tous les services qu’ils fourniront ainsi que vos accords avec chacun d’entre eux.</w:t>
            </w:r>
          </w:p>
        </w:tc>
        <w:tc>
          <w:tcPr>
            <w:tcW w:w="1315" w:type="dxa"/>
          </w:tcPr>
          <w:p w14:paraId="7A27E3C6" w14:textId="77777777" w:rsidR="00227574" w:rsidRPr="00712987" w:rsidRDefault="00DC04C5">
            <w:pPr>
              <w:jc w:val="center"/>
              <w:rPr>
                <w:rFonts w:eastAsia="Calibri"/>
                <w:sz w:val="24"/>
                <w:szCs w:val="24"/>
              </w:rPr>
            </w:pPr>
            <w:r w:rsidRPr="00712987">
              <w:rPr>
                <w:rFonts w:eastAsia="Calibri"/>
                <w:sz w:val="24"/>
                <w:szCs w:val="24"/>
              </w:rPr>
              <w:t>20</w:t>
            </w:r>
          </w:p>
        </w:tc>
        <w:tc>
          <w:tcPr>
            <w:tcW w:w="2700" w:type="dxa"/>
          </w:tcPr>
          <w:p w14:paraId="675A13B2" w14:textId="77777777" w:rsidR="00227574" w:rsidRPr="00712987" w:rsidRDefault="00227574">
            <w:pPr>
              <w:rPr>
                <w:rFonts w:eastAsia="Calibri"/>
                <w:sz w:val="24"/>
                <w:szCs w:val="24"/>
              </w:rPr>
            </w:pPr>
          </w:p>
        </w:tc>
      </w:tr>
      <w:tr w:rsidR="00227574" w:rsidRPr="00712987" w14:paraId="182CADA6" w14:textId="77777777">
        <w:tc>
          <w:tcPr>
            <w:tcW w:w="6390" w:type="dxa"/>
            <w:gridSpan w:val="4"/>
          </w:tcPr>
          <w:p w14:paraId="2B41E6F7" w14:textId="77777777" w:rsidR="00227574" w:rsidRPr="00712987" w:rsidRDefault="00DC04C5" w:rsidP="00225287">
            <w:pPr>
              <w:ind w:left="360"/>
              <w:rPr>
                <w:rFonts w:eastAsia="Calibri"/>
                <w:sz w:val="24"/>
                <w:szCs w:val="24"/>
              </w:rPr>
            </w:pPr>
            <w:r w:rsidRPr="00712987">
              <w:rPr>
                <w:rFonts w:eastAsia="Calibri"/>
                <w:b/>
                <w:sz w:val="24"/>
                <w:szCs w:val="24"/>
              </w:rPr>
              <w:t>Position concurrentielle et engagement futur</w:t>
            </w:r>
          </w:p>
        </w:tc>
        <w:tc>
          <w:tcPr>
            <w:tcW w:w="2700" w:type="dxa"/>
          </w:tcPr>
          <w:p w14:paraId="1A465B63" w14:textId="77777777" w:rsidR="00227574" w:rsidRPr="00712987" w:rsidRDefault="00227574">
            <w:pPr>
              <w:ind w:left="360"/>
              <w:rPr>
                <w:rFonts w:eastAsia="Calibri"/>
                <w:b/>
                <w:sz w:val="24"/>
                <w:szCs w:val="24"/>
              </w:rPr>
            </w:pPr>
          </w:p>
        </w:tc>
      </w:tr>
      <w:tr w:rsidR="00227574" w:rsidRPr="00712987" w14:paraId="55720824" w14:textId="77777777">
        <w:tc>
          <w:tcPr>
            <w:tcW w:w="397" w:type="dxa"/>
          </w:tcPr>
          <w:p w14:paraId="050E7421" w14:textId="77777777" w:rsidR="00227574" w:rsidRPr="00712987" w:rsidRDefault="00DC04C5">
            <w:pPr>
              <w:ind w:left="-90" w:right="-123"/>
              <w:jc w:val="center"/>
              <w:rPr>
                <w:rFonts w:eastAsia="Calibri"/>
                <w:sz w:val="24"/>
                <w:szCs w:val="24"/>
              </w:rPr>
            </w:pPr>
            <w:r w:rsidRPr="00712987">
              <w:rPr>
                <w:rFonts w:eastAsia="Calibri"/>
                <w:sz w:val="24"/>
                <w:szCs w:val="24"/>
              </w:rPr>
              <w:lastRenderedPageBreak/>
              <w:t>14</w:t>
            </w:r>
          </w:p>
        </w:tc>
        <w:tc>
          <w:tcPr>
            <w:tcW w:w="4678" w:type="dxa"/>
            <w:gridSpan w:val="2"/>
          </w:tcPr>
          <w:p w14:paraId="1689B9A8" w14:textId="77777777" w:rsidR="00227574" w:rsidRPr="00712987" w:rsidRDefault="00DC04C5">
            <w:pPr>
              <w:rPr>
                <w:rFonts w:eastAsia="Calibri"/>
                <w:sz w:val="24"/>
                <w:szCs w:val="24"/>
              </w:rPr>
            </w:pPr>
            <w:r w:rsidRPr="00712987">
              <w:rPr>
                <w:rFonts w:eastAsia="Calibri"/>
                <w:sz w:val="24"/>
                <w:szCs w:val="24"/>
              </w:rPr>
              <w:t>Pour chacun des services requis, décrivez tout avantage spécial octroyé par votre offre et ce qui différencie vos services de ceux d’autres institutions financières.</w:t>
            </w:r>
          </w:p>
        </w:tc>
        <w:tc>
          <w:tcPr>
            <w:tcW w:w="1315" w:type="dxa"/>
          </w:tcPr>
          <w:p w14:paraId="3CA42731"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00804F62" w14:textId="77777777" w:rsidR="00227574" w:rsidRPr="00712987" w:rsidRDefault="00227574">
            <w:pPr>
              <w:rPr>
                <w:rFonts w:eastAsia="Calibri"/>
                <w:sz w:val="24"/>
                <w:szCs w:val="24"/>
              </w:rPr>
            </w:pPr>
          </w:p>
        </w:tc>
      </w:tr>
      <w:tr w:rsidR="00227574" w:rsidRPr="00712987" w14:paraId="27588AEE" w14:textId="77777777">
        <w:tc>
          <w:tcPr>
            <w:tcW w:w="397" w:type="dxa"/>
          </w:tcPr>
          <w:p w14:paraId="12AF26FF" w14:textId="77777777" w:rsidR="00227574" w:rsidRPr="00712987" w:rsidRDefault="00DC04C5">
            <w:pPr>
              <w:ind w:left="-90" w:right="-123"/>
              <w:jc w:val="center"/>
              <w:rPr>
                <w:rFonts w:eastAsia="Calibri"/>
                <w:sz w:val="24"/>
                <w:szCs w:val="24"/>
              </w:rPr>
            </w:pPr>
            <w:r w:rsidRPr="00712987">
              <w:rPr>
                <w:rFonts w:eastAsia="Calibri"/>
                <w:sz w:val="24"/>
                <w:szCs w:val="24"/>
              </w:rPr>
              <w:t>15</w:t>
            </w:r>
          </w:p>
        </w:tc>
        <w:tc>
          <w:tcPr>
            <w:tcW w:w="4678" w:type="dxa"/>
            <w:gridSpan w:val="2"/>
          </w:tcPr>
          <w:p w14:paraId="6477C260" w14:textId="77777777" w:rsidR="00227574" w:rsidRPr="00712987" w:rsidRDefault="00DC04C5">
            <w:pPr>
              <w:rPr>
                <w:rFonts w:eastAsia="Calibri"/>
                <w:sz w:val="24"/>
                <w:szCs w:val="24"/>
              </w:rPr>
            </w:pPr>
            <w:r w:rsidRPr="00712987">
              <w:rPr>
                <w:rFonts w:eastAsia="Calibri"/>
                <w:sz w:val="24"/>
                <w:szCs w:val="24"/>
              </w:rPr>
              <w:t>Énumérez les avantages, à la fois qualitatifs et quantitatifs, dont le SNU devrait bénéficier en acceptant votre offre.</w:t>
            </w:r>
          </w:p>
          <w:p w14:paraId="6168D07D" w14:textId="77777777" w:rsidR="00227574" w:rsidRPr="00712987" w:rsidRDefault="00227574">
            <w:pPr>
              <w:rPr>
                <w:rFonts w:eastAsia="Calibri"/>
                <w:sz w:val="24"/>
                <w:szCs w:val="24"/>
              </w:rPr>
            </w:pPr>
          </w:p>
        </w:tc>
        <w:tc>
          <w:tcPr>
            <w:tcW w:w="1315" w:type="dxa"/>
          </w:tcPr>
          <w:p w14:paraId="0D132FAB"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341867F2" w14:textId="77777777" w:rsidR="00227574" w:rsidRPr="00712987" w:rsidRDefault="00227574">
            <w:pPr>
              <w:rPr>
                <w:rFonts w:eastAsia="Calibri"/>
                <w:sz w:val="24"/>
                <w:szCs w:val="24"/>
              </w:rPr>
            </w:pPr>
          </w:p>
        </w:tc>
      </w:tr>
      <w:tr w:rsidR="00227574" w:rsidRPr="00712987" w14:paraId="7683DFF7" w14:textId="77777777">
        <w:tc>
          <w:tcPr>
            <w:tcW w:w="397" w:type="dxa"/>
          </w:tcPr>
          <w:p w14:paraId="0AD6820A" w14:textId="77777777" w:rsidR="00227574" w:rsidRPr="00712987" w:rsidRDefault="00DC04C5">
            <w:pPr>
              <w:ind w:left="-90" w:right="-123"/>
              <w:jc w:val="center"/>
              <w:rPr>
                <w:rFonts w:eastAsia="Calibri"/>
                <w:sz w:val="24"/>
                <w:szCs w:val="24"/>
              </w:rPr>
            </w:pPr>
            <w:r w:rsidRPr="00712987">
              <w:rPr>
                <w:rFonts w:eastAsia="Calibri"/>
                <w:sz w:val="24"/>
                <w:szCs w:val="24"/>
              </w:rPr>
              <w:t>16</w:t>
            </w:r>
          </w:p>
        </w:tc>
        <w:tc>
          <w:tcPr>
            <w:tcW w:w="4678" w:type="dxa"/>
            <w:gridSpan w:val="2"/>
          </w:tcPr>
          <w:p w14:paraId="6247683D" w14:textId="77777777" w:rsidR="00227574" w:rsidRPr="00712987" w:rsidRDefault="00DC04C5">
            <w:pPr>
              <w:rPr>
                <w:rFonts w:eastAsia="Calibri"/>
                <w:sz w:val="24"/>
                <w:szCs w:val="24"/>
              </w:rPr>
            </w:pPr>
            <w:r w:rsidRPr="00712987">
              <w:rPr>
                <w:rFonts w:eastAsia="Calibri"/>
                <w:sz w:val="24"/>
                <w:szCs w:val="24"/>
              </w:rPr>
              <w:t xml:space="preserve">Commentez les problèmes fiscaux, juridiques ou réglementaires pouvant surgir </w:t>
            </w:r>
            <w:proofErr w:type="gramStart"/>
            <w:r w:rsidRPr="00712987">
              <w:rPr>
                <w:rFonts w:eastAsia="Calibri"/>
                <w:sz w:val="24"/>
                <w:szCs w:val="24"/>
              </w:rPr>
              <w:t>suite au</w:t>
            </w:r>
            <w:proofErr w:type="gramEnd"/>
            <w:r w:rsidRPr="00712987">
              <w:rPr>
                <w:rFonts w:eastAsia="Calibri"/>
                <w:sz w:val="24"/>
                <w:szCs w:val="24"/>
              </w:rPr>
              <w:t xml:space="preserve"> déploiement des services et de la structure que vous proposez.</w:t>
            </w:r>
          </w:p>
        </w:tc>
        <w:tc>
          <w:tcPr>
            <w:tcW w:w="1315" w:type="dxa"/>
          </w:tcPr>
          <w:p w14:paraId="6876C53F"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2F7A00F7" w14:textId="77777777" w:rsidR="00227574" w:rsidRPr="00712987" w:rsidRDefault="00227574">
            <w:pPr>
              <w:rPr>
                <w:rFonts w:eastAsia="Calibri"/>
                <w:sz w:val="24"/>
                <w:szCs w:val="24"/>
              </w:rPr>
            </w:pPr>
          </w:p>
        </w:tc>
      </w:tr>
      <w:tr w:rsidR="00227574" w:rsidRPr="00712987" w14:paraId="2AC44A95" w14:textId="77777777">
        <w:tc>
          <w:tcPr>
            <w:tcW w:w="397" w:type="dxa"/>
          </w:tcPr>
          <w:p w14:paraId="3C33F793" w14:textId="77777777" w:rsidR="00227574" w:rsidRPr="00712987" w:rsidRDefault="00DC04C5">
            <w:pPr>
              <w:ind w:left="-90" w:right="-123"/>
              <w:jc w:val="center"/>
              <w:rPr>
                <w:rFonts w:eastAsia="Calibri"/>
                <w:sz w:val="24"/>
                <w:szCs w:val="24"/>
              </w:rPr>
            </w:pPr>
            <w:r w:rsidRPr="00712987">
              <w:rPr>
                <w:rFonts w:eastAsia="Calibri"/>
                <w:sz w:val="24"/>
                <w:szCs w:val="24"/>
              </w:rPr>
              <w:t>17</w:t>
            </w:r>
          </w:p>
        </w:tc>
        <w:tc>
          <w:tcPr>
            <w:tcW w:w="4678" w:type="dxa"/>
            <w:gridSpan w:val="2"/>
          </w:tcPr>
          <w:p w14:paraId="30AD8B29" w14:textId="77777777" w:rsidR="00227574" w:rsidRPr="00712987" w:rsidRDefault="00DC04C5">
            <w:pPr>
              <w:rPr>
                <w:rFonts w:eastAsia="Calibri"/>
                <w:sz w:val="24"/>
                <w:szCs w:val="24"/>
              </w:rPr>
            </w:pPr>
            <w:r w:rsidRPr="00712987">
              <w:rPr>
                <w:rFonts w:eastAsia="Calibri"/>
                <w:sz w:val="24"/>
                <w:szCs w:val="24"/>
              </w:rPr>
              <w:t>Expliquez comment vous prévoyez de préserver la compétitivité des services inclus dans cet ADO et de les tenir actualisés.</w:t>
            </w:r>
          </w:p>
        </w:tc>
        <w:tc>
          <w:tcPr>
            <w:tcW w:w="1315" w:type="dxa"/>
          </w:tcPr>
          <w:p w14:paraId="0CC065AF"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4C09B07B" w14:textId="77777777" w:rsidR="00227574" w:rsidRPr="00712987" w:rsidRDefault="00227574">
            <w:pPr>
              <w:rPr>
                <w:rFonts w:eastAsia="Calibri"/>
                <w:sz w:val="24"/>
                <w:szCs w:val="24"/>
              </w:rPr>
            </w:pPr>
          </w:p>
        </w:tc>
      </w:tr>
      <w:tr w:rsidR="00227574" w:rsidRPr="00712987" w14:paraId="27DFAD83" w14:textId="77777777">
        <w:tc>
          <w:tcPr>
            <w:tcW w:w="397" w:type="dxa"/>
          </w:tcPr>
          <w:p w14:paraId="476DFF2F" w14:textId="77777777" w:rsidR="00227574" w:rsidRPr="00712987" w:rsidRDefault="00DC04C5">
            <w:pPr>
              <w:ind w:left="-90" w:right="-123"/>
              <w:jc w:val="center"/>
              <w:rPr>
                <w:rFonts w:eastAsia="Calibri"/>
                <w:sz w:val="24"/>
                <w:szCs w:val="24"/>
              </w:rPr>
            </w:pPr>
            <w:r w:rsidRPr="00712987">
              <w:rPr>
                <w:rFonts w:eastAsia="Calibri"/>
                <w:sz w:val="24"/>
                <w:szCs w:val="24"/>
              </w:rPr>
              <w:t>18</w:t>
            </w:r>
          </w:p>
        </w:tc>
        <w:tc>
          <w:tcPr>
            <w:tcW w:w="4678" w:type="dxa"/>
            <w:gridSpan w:val="2"/>
          </w:tcPr>
          <w:p w14:paraId="61E38BBC" w14:textId="77777777" w:rsidR="00227574" w:rsidRPr="00712987" w:rsidRDefault="00DC04C5">
            <w:pPr>
              <w:rPr>
                <w:rFonts w:eastAsia="Calibri"/>
                <w:sz w:val="24"/>
                <w:szCs w:val="24"/>
              </w:rPr>
            </w:pPr>
            <w:r w:rsidRPr="00712987">
              <w:rPr>
                <w:rFonts w:eastAsia="Calibri"/>
                <w:sz w:val="24"/>
                <w:szCs w:val="24"/>
              </w:rPr>
              <w:t>Décrivez les changements de l’environnement bancaire que vous prévoyez aux niveaux mondial et local et qui influenceront les services proposés.</w:t>
            </w:r>
          </w:p>
        </w:tc>
        <w:tc>
          <w:tcPr>
            <w:tcW w:w="1315" w:type="dxa"/>
          </w:tcPr>
          <w:p w14:paraId="71748715"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1E6F1E07" w14:textId="77777777" w:rsidR="00227574" w:rsidRPr="00712987" w:rsidRDefault="00227574">
            <w:pPr>
              <w:rPr>
                <w:rFonts w:eastAsia="Calibri"/>
                <w:sz w:val="24"/>
                <w:szCs w:val="24"/>
              </w:rPr>
            </w:pPr>
          </w:p>
        </w:tc>
      </w:tr>
      <w:tr w:rsidR="00227574" w:rsidRPr="00712987" w14:paraId="69AC7647" w14:textId="77777777">
        <w:tc>
          <w:tcPr>
            <w:tcW w:w="397" w:type="dxa"/>
          </w:tcPr>
          <w:p w14:paraId="4B10528E" w14:textId="77777777" w:rsidR="00227574" w:rsidRPr="00712987" w:rsidRDefault="00DC04C5">
            <w:pPr>
              <w:ind w:left="-90" w:right="-123"/>
              <w:jc w:val="center"/>
              <w:rPr>
                <w:rFonts w:eastAsia="Calibri"/>
                <w:sz w:val="24"/>
                <w:szCs w:val="24"/>
              </w:rPr>
            </w:pPr>
            <w:r w:rsidRPr="00712987">
              <w:rPr>
                <w:rFonts w:eastAsia="Calibri"/>
                <w:sz w:val="24"/>
                <w:szCs w:val="24"/>
              </w:rPr>
              <w:t>19</w:t>
            </w:r>
          </w:p>
        </w:tc>
        <w:tc>
          <w:tcPr>
            <w:tcW w:w="4678" w:type="dxa"/>
            <w:gridSpan w:val="2"/>
          </w:tcPr>
          <w:p w14:paraId="4C3BF4DE" w14:textId="77777777" w:rsidR="00227574" w:rsidRPr="00712987" w:rsidRDefault="00DC04C5">
            <w:pPr>
              <w:rPr>
                <w:rFonts w:eastAsia="Calibri"/>
                <w:sz w:val="24"/>
                <w:szCs w:val="24"/>
              </w:rPr>
            </w:pPr>
            <w:r w:rsidRPr="00712987">
              <w:rPr>
                <w:rFonts w:eastAsia="Calibri"/>
                <w:sz w:val="24"/>
                <w:szCs w:val="24"/>
              </w:rPr>
              <w:t>Décrivez toutes les initiatives, comités, équipes ou autres efforts coopératifs sectoriels auxquels vous participez et qui démontrent votre savoir et votre engagement envers les services couverts par cet ADO. Expliquez la nature de votre participation.</w:t>
            </w:r>
          </w:p>
        </w:tc>
        <w:tc>
          <w:tcPr>
            <w:tcW w:w="1315" w:type="dxa"/>
          </w:tcPr>
          <w:p w14:paraId="332DB5FA"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7BAAFCAD" w14:textId="77777777" w:rsidR="00227574" w:rsidRPr="00712987" w:rsidRDefault="00227574">
            <w:pPr>
              <w:rPr>
                <w:rFonts w:eastAsia="Calibri"/>
                <w:sz w:val="24"/>
                <w:szCs w:val="24"/>
              </w:rPr>
            </w:pPr>
          </w:p>
        </w:tc>
      </w:tr>
      <w:tr w:rsidR="00227574" w:rsidRPr="00712987" w14:paraId="053D953E" w14:textId="77777777">
        <w:tc>
          <w:tcPr>
            <w:tcW w:w="397" w:type="dxa"/>
          </w:tcPr>
          <w:p w14:paraId="18425E55" w14:textId="77777777" w:rsidR="00227574" w:rsidRPr="00712987" w:rsidRDefault="00DC04C5">
            <w:pPr>
              <w:ind w:left="-90" w:right="-123"/>
              <w:jc w:val="center"/>
              <w:rPr>
                <w:rFonts w:eastAsia="Calibri"/>
                <w:sz w:val="24"/>
                <w:szCs w:val="24"/>
              </w:rPr>
            </w:pPr>
            <w:r w:rsidRPr="00712987">
              <w:rPr>
                <w:rFonts w:eastAsia="Calibri"/>
                <w:sz w:val="24"/>
                <w:szCs w:val="24"/>
              </w:rPr>
              <w:t>20</w:t>
            </w:r>
          </w:p>
        </w:tc>
        <w:tc>
          <w:tcPr>
            <w:tcW w:w="4678" w:type="dxa"/>
            <w:gridSpan w:val="2"/>
          </w:tcPr>
          <w:p w14:paraId="4529A2DE" w14:textId="77777777" w:rsidR="00227574" w:rsidRPr="00712987" w:rsidRDefault="00DC04C5">
            <w:pPr>
              <w:rPr>
                <w:rFonts w:eastAsia="Calibri"/>
                <w:sz w:val="24"/>
                <w:szCs w:val="24"/>
              </w:rPr>
            </w:pPr>
            <w:r w:rsidRPr="00712987">
              <w:rPr>
                <w:rFonts w:eastAsia="Calibri"/>
                <w:sz w:val="24"/>
                <w:szCs w:val="24"/>
              </w:rPr>
              <w:t>Décrivez toutes vos initiatives (propres ou celles auxquelles vous vous êtes ralliés) de développement de solutions de commerce électronique.</w:t>
            </w:r>
          </w:p>
        </w:tc>
        <w:tc>
          <w:tcPr>
            <w:tcW w:w="1315" w:type="dxa"/>
          </w:tcPr>
          <w:p w14:paraId="6959FD21"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3C50DD10" w14:textId="77777777" w:rsidR="00227574" w:rsidRPr="00712987" w:rsidRDefault="00227574">
            <w:pPr>
              <w:rPr>
                <w:rFonts w:eastAsia="Calibri"/>
                <w:sz w:val="24"/>
                <w:szCs w:val="24"/>
              </w:rPr>
            </w:pPr>
          </w:p>
        </w:tc>
      </w:tr>
      <w:tr w:rsidR="00227574" w:rsidRPr="00712987" w14:paraId="22DD00EE" w14:textId="77777777">
        <w:tc>
          <w:tcPr>
            <w:tcW w:w="6390" w:type="dxa"/>
            <w:gridSpan w:val="4"/>
          </w:tcPr>
          <w:p w14:paraId="26932A9D" w14:textId="77777777" w:rsidR="00227574" w:rsidRPr="00712987" w:rsidRDefault="00DC04C5" w:rsidP="00225287">
            <w:pPr>
              <w:ind w:left="360"/>
              <w:rPr>
                <w:rFonts w:eastAsia="Calibri"/>
                <w:sz w:val="24"/>
                <w:szCs w:val="24"/>
              </w:rPr>
            </w:pPr>
            <w:r w:rsidRPr="00712987">
              <w:rPr>
                <w:rFonts w:eastAsia="Calibri"/>
                <w:b/>
                <w:sz w:val="24"/>
                <w:szCs w:val="24"/>
              </w:rPr>
              <w:t>Références</w:t>
            </w:r>
          </w:p>
        </w:tc>
        <w:tc>
          <w:tcPr>
            <w:tcW w:w="2700" w:type="dxa"/>
          </w:tcPr>
          <w:p w14:paraId="76D6A0A0" w14:textId="77777777" w:rsidR="00227574" w:rsidRPr="00712987" w:rsidRDefault="00227574">
            <w:pPr>
              <w:ind w:left="360"/>
              <w:rPr>
                <w:rFonts w:eastAsia="Calibri"/>
                <w:b/>
                <w:sz w:val="24"/>
                <w:szCs w:val="24"/>
              </w:rPr>
            </w:pPr>
          </w:p>
        </w:tc>
      </w:tr>
      <w:tr w:rsidR="00227574" w:rsidRPr="00712987" w14:paraId="59F86616" w14:textId="77777777">
        <w:tc>
          <w:tcPr>
            <w:tcW w:w="397" w:type="dxa"/>
          </w:tcPr>
          <w:p w14:paraId="13796608" w14:textId="77777777" w:rsidR="00227574" w:rsidRPr="00712987" w:rsidRDefault="00DC04C5">
            <w:pPr>
              <w:ind w:left="-90" w:right="-123"/>
              <w:jc w:val="center"/>
              <w:rPr>
                <w:rFonts w:eastAsia="Calibri"/>
                <w:sz w:val="24"/>
                <w:szCs w:val="24"/>
              </w:rPr>
            </w:pPr>
            <w:r w:rsidRPr="00712987">
              <w:rPr>
                <w:rFonts w:eastAsia="Calibri"/>
                <w:sz w:val="24"/>
                <w:szCs w:val="24"/>
              </w:rPr>
              <w:t>21</w:t>
            </w:r>
          </w:p>
        </w:tc>
        <w:tc>
          <w:tcPr>
            <w:tcW w:w="4678" w:type="dxa"/>
            <w:gridSpan w:val="2"/>
          </w:tcPr>
          <w:p w14:paraId="334C03E5" w14:textId="77777777" w:rsidR="00227574" w:rsidRPr="00712987" w:rsidRDefault="00DC04C5">
            <w:pPr>
              <w:rPr>
                <w:rFonts w:eastAsia="Calibri"/>
                <w:sz w:val="24"/>
                <w:szCs w:val="24"/>
              </w:rPr>
            </w:pPr>
            <w:r w:rsidRPr="00712987">
              <w:rPr>
                <w:rFonts w:eastAsia="Calibri"/>
                <w:sz w:val="24"/>
                <w:szCs w:val="24"/>
              </w:rPr>
              <w:t>Indiquez les noms, adresses et numéros de téléphone de trois références utilisant actuellement chacun des services proposés. Faites une sélection de clients de longue date et de clients récents. Citez surtout les clients ayant des besoins similaires à ceux de SNU.</w:t>
            </w:r>
          </w:p>
          <w:p w14:paraId="063E2A82" w14:textId="77777777" w:rsidR="00227574" w:rsidRPr="00712987" w:rsidRDefault="00227574">
            <w:pPr>
              <w:rPr>
                <w:rFonts w:eastAsia="Calibri"/>
                <w:sz w:val="24"/>
                <w:szCs w:val="24"/>
              </w:rPr>
            </w:pPr>
          </w:p>
        </w:tc>
        <w:tc>
          <w:tcPr>
            <w:tcW w:w="1315" w:type="dxa"/>
          </w:tcPr>
          <w:p w14:paraId="19F16730" w14:textId="77777777" w:rsidR="00227574" w:rsidRPr="00712987" w:rsidRDefault="00DC04C5">
            <w:pPr>
              <w:jc w:val="center"/>
              <w:rPr>
                <w:rFonts w:eastAsia="Calibri"/>
                <w:sz w:val="24"/>
                <w:szCs w:val="24"/>
              </w:rPr>
            </w:pPr>
            <w:r w:rsidRPr="00712987">
              <w:rPr>
                <w:rFonts w:eastAsia="Calibri"/>
                <w:sz w:val="24"/>
                <w:szCs w:val="24"/>
              </w:rPr>
              <w:t>30</w:t>
            </w:r>
          </w:p>
        </w:tc>
        <w:tc>
          <w:tcPr>
            <w:tcW w:w="2700" w:type="dxa"/>
          </w:tcPr>
          <w:p w14:paraId="5D106B7C" w14:textId="77777777" w:rsidR="00227574" w:rsidRPr="00712987" w:rsidRDefault="00227574">
            <w:pPr>
              <w:rPr>
                <w:rFonts w:eastAsia="Calibri"/>
                <w:sz w:val="24"/>
                <w:szCs w:val="24"/>
              </w:rPr>
            </w:pPr>
          </w:p>
        </w:tc>
      </w:tr>
      <w:tr w:rsidR="00227574" w:rsidRPr="00712987" w14:paraId="6DC20ECE" w14:textId="77777777">
        <w:tc>
          <w:tcPr>
            <w:tcW w:w="397" w:type="dxa"/>
          </w:tcPr>
          <w:p w14:paraId="2971455E" w14:textId="77777777" w:rsidR="00227574" w:rsidRPr="00712987" w:rsidRDefault="00DC04C5">
            <w:pPr>
              <w:ind w:left="-90" w:right="-123"/>
              <w:jc w:val="center"/>
              <w:rPr>
                <w:rFonts w:eastAsia="Calibri"/>
                <w:sz w:val="24"/>
                <w:szCs w:val="24"/>
              </w:rPr>
            </w:pPr>
            <w:r w:rsidRPr="00712987">
              <w:rPr>
                <w:rFonts w:eastAsia="Calibri"/>
                <w:sz w:val="24"/>
                <w:szCs w:val="24"/>
              </w:rPr>
              <w:t>22</w:t>
            </w:r>
          </w:p>
        </w:tc>
        <w:tc>
          <w:tcPr>
            <w:tcW w:w="4678" w:type="dxa"/>
            <w:gridSpan w:val="2"/>
          </w:tcPr>
          <w:p w14:paraId="797EE5C9" w14:textId="77777777" w:rsidR="00227574" w:rsidRPr="00712987" w:rsidRDefault="00DC04C5">
            <w:pPr>
              <w:rPr>
                <w:rFonts w:eastAsia="Calibri"/>
                <w:sz w:val="24"/>
                <w:szCs w:val="24"/>
              </w:rPr>
            </w:pPr>
            <w:r w:rsidRPr="00712987">
              <w:rPr>
                <w:rFonts w:eastAsia="Calibri"/>
                <w:sz w:val="24"/>
                <w:szCs w:val="24"/>
              </w:rPr>
              <w:t>Joignez toute information supplémentaire que vous jugez utile à la présente procédure d’ADO et à votre capacité à fournir les services requis (par ex., dépliants sur les produits, articles dans des magazines spécialisés, classements résultants d’enquêtes).</w:t>
            </w:r>
          </w:p>
        </w:tc>
        <w:tc>
          <w:tcPr>
            <w:tcW w:w="1315" w:type="dxa"/>
          </w:tcPr>
          <w:p w14:paraId="14424A88" w14:textId="77777777" w:rsidR="00227574" w:rsidRPr="00712987" w:rsidRDefault="00DC04C5">
            <w:pPr>
              <w:jc w:val="center"/>
              <w:rPr>
                <w:rFonts w:eastAsia="Calibri"/>
                <w:sz w:val="24"/>
                <w:szCs w:val="24"/>
              </w:rPr>
            </w:pPr>
            <w:r w:rsidRPr="00712987">
              <w:rPr>
                <w:rFonts w:eastAsia="Calibri"/>
                <w:sz w:val="24"/>
                <w:szCs w:val="24"/>
              </w:rPr>
              <w:t>20</w:t>
            </w:r>
          </w:p>
        </w:tc>
        <w:tc>
          <w:tcPr>
            <w:tcW w:w="2700" w:type="dxa"/>
          </w:tcPr>
          <w:p w14:paraId="4E31F648" w14:textId="77777777" w:rsidR="00227574" w:rsidRPr="00712987" w:rsidRDefault="00227574">
            <w:pPr>
              <w:rPr>
                <w:rFonts w:eastAsia="Calibri"/>
                <w:sz w:val="24"/>
                <w:szCs w:val="24"/>
              </w:rPr>
            </w:pPr>
          </w:p>
        </w:tc>
      </w:tr>
      <w:tr w:rsidR="00227574" w:rsidRPr="00712987" w14:paraId="59AFF020" w14:textId="77777777">
        <w:tc>
          <w:tcPr>
            <w:tcW w:w="6390" w:type="dxa"/>
            <w:gridSpan w:val="4"/>
          </w:tcPr>
          <w:p w14:paraId="48BEEF32" w14:textId="77777777" w:rsidR="00227574" w:rsidRPr="00712987" w:rsidRDefault="00DC04C5">
            <w:pPr>
              <w:spacing w:before="120" w:after="120"/>
              <w:rPr>
                <w:rFonts w:eastAsia="Calibri"/>
                <w:sz w:val="24"/>
                <w:szCs w:val="24"/>
              </w:rPr>
            </w:pPr>
            <w:r w:rsidRPr="00712987">
              <w:rPr>
                <w:rFonts w:eastAsia="Calibri"/>
                <w:b/>
                <w:sz w:val="24"/>
                <w:szCs w:val="24"/>
              </w:rPr>
              <w:t>B PAIEMENT SUR ORDRE</w:t>
            </w:r>
          </w:p>
        </w:tc>
        <w:tc>
          <w:tcPr>
            <w:tcW w:w="2700" w:type="dxa"/>
          </w:tcPr>
          <w:p w14:paraId="5FEB1C77" w14:textId="77777777" w:rsidR="00227574" w:rsidRPr="00712987" w:rsidRDefault="00227574">
            <w:pPr>
              <w:spacing w:before="120" w:after="120"/>
              <w:rPr>
                <w:rFonts w:eastAsia="Calibri"/>
                <w:b/>
                <w:sz w:val="24"/>
                <w:szCs w:val="24"/>
              </w:rPr>
            </w:pPr>
          </w:p>
        </w:tc>
      </w:tr>
      <w:tr w:rsidR="00227574" w:rsidRPr="00712987" w14:paraId="005C9BEF" w14:textId="77777777">
        <w:tc>
          <w:tcPr>
            <w:tcW w:w="6390" w:type="dxa"/>
            <w:gridSpan w:val="4"/>
          </w:tcPr>
          <w:p w14:paraId="4D9BCEDF" w14:textId="77777777" w:rsidR="00227574" w:rsidRPr="00712987" w:rsidRDefault="00DC04C5">
            <w:pPr>
              <w:spacing w:before="120" w:after="120"/>
              <w:rPr>
                <w:rFonts w:eastAsia="Calibri"/>
                <w:sz w:val="24"/>
                <w:szCs w:val="24"/>
              </w:rPr>
            </w:pPr>
            <w:r w:rsidRPr="00712987">
              <w:rPr>
                <w:rFonts w:eastAsia="Calibri"/>
                <w:b/>
                <w:sz w:val="24"/>
                <w:szCs w:val="24"/>
              </w:rPr>
              <w:lastRenderedPageBreak/>
              <w:t>Généralités</w:t>
            </w:r>
          </w:p>
        </w:tc>
        <w:tc>
          <w:tcPr>
            <w:tcW w:w="2700" w:type="dxa"/>
          </w:tcPr>
          <w:p w14:paraId="6D5C1348" w14:textId="77777777" w:rsidR="00227574" w:rsidRPr="00712987" w:rsidRDefault="00227574">
            <w:pPr>
              <w:spacing w:before="120" w:after="120"/>
              <w:rPr>
                <w:rFonts w:eastAsia="Calibri"/>
                <w:b/>
                <w:sz w:val="24"/>
                <w:szCs w:val="24"/>
              </w:rPr>
            </w:pPr>
          </w:p>
        </w:tc>
      </w:tr>
      <w:tr w:rsidR="00227574" w:rsidRPr="00712987" w14:paraId="07281A30" w14:textId="77777777">
        <w:tc>
          <w:tcPr>
            <w:tcW w:w="397" w:type="dxa"/>
          </w:tcPr>
          <w:p w14:paraId="7BD6CD27" w14:textId="77777777" w:rsidR="00227574" w:rsidRPr="00712987" w:rsidRDefault="00DC04C5">
            <w:pPr>
              <w:rPr>
                <w:rFonts w:eastAsia="Calibri"/>
                <w:sz w:val="24"/>
                <w:szCs w:val="24"/>
              </w:rPr>
            </w:pPr>
            <w:r w:rsidRPr="00712987">
              <w:rPr>
                <w:rFonts w:eastAsia="Calibri"/>
                <w:sz w:val="24"/>
                <w:szCs w:val="24"/>
              </w:rPr>
              <w:t>23</w:t>
            </w:r>
          </w:p>
        </w:tc>
        <w:tc>
          <w:tcPr>
            <w:tcW w:w="4678" w:type="dxa"/>
            <w:gridSpan w:val="2"/>
          </w:tcPr>
          <w:p w14:paraId="7A894D3F" w14:textId="77777777" w:rsidR="00227574" w:rsidRPr="00712987" w:rsidRDefault="00DC04C5">
            <w:pPr>
              <w:rPr>
                <w:rFonts w:eastAsia="Calibri"/>
                <w:sz w:val="24"/>
                <w:szCs w:val="24"/>
              </w:rPr>
            </w:pPr>
            <w:r w:rsidRPr="00712987">
              <w:rPr>
                <w:rFonts w:eastAsia="Calibri"/>
                <w:sz w:val="24"/>
                <w:szCs w:val="24"/>
              </w:rPr>
              <w:t>Il s’agit ici pour le SNU de vous donner mandat de payer à des bénéficiaires désignés des sommes indiquées. Indiquez si vous offrez ce type de service. Si oui :</w:t>
            </w:r>
          </w:p>
        </w:tc>
        <w:tc>
          <w:tcPr>
            <w:tcW w:w="1315" w:type="dxa"/>
          </w:tcPr>
          <w:p w14:paraId="006570B0"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4EA0BAB9" w14:textId="77777777" w:rsidR="00227574" w:rsidRPr="00712987" w:rsidRDefault="00227574">
            <w:pPr>
              <w:rPr>
                <w:rFonts w:eastAsia="Calibri"/>
                <w:sz w:val="24"/>
                <w:szCs w:val="24"/>
              </w:rPr>
            </w:pPr>
          </w:p>
        </w:tc>
      </w:tr>
      <w:tr w:rsidR="00227574" w:rsidRPr="00712987" w14:paraId="2998B287" w14:textId="77777777">
        <w:tc>
          <w:tcPr>
            <w:tcW w:w="397" w:type="dxa"/>
          </w:tcPr>
          <w:p w14:paraId="2881502C" w14:textId="77777777" w:rsidR="00227574" w:rsidRPr="00712987" w:rsidRDefault="00227574">
            <w:pPr>
              <w:rPr>
                <w:rFonts w:eastAsia="Calibri"/>
                <w:sz w:val="24"/>
                <w:szCs w:val="24"/>
              </w:rPr>
            </w:pPr>
          </w:p>
        </w:tc>
        <w:tc>
          <w:tcPr>
            <w:tcW w:w="4678" w:type="dxa"/>
            <w:gridSpan w:val="2"/>
          </w:tcPr>
          <w:p w14:paraId="03ED6C53" w14:textId="77777777" w:rsidR="00227574" w:rsidRPr="00712987" w:rsidRDefault="00DC04C5">
            <w:pPr>
              <w:numPr>
                <w:ilvl w:val="0"/>
                <w:numId w:val="17"/>
              </w:numPr>
              <w:rPr>
                <w:rFonts w:eastAsia="Calibri"/>
                <w:sz w:val="24"/>
                <w:szCs w:val="24"/>
              </w:rPr>
            </w:pPr>
            <w:r w:rsidRPr="00712987">
              <w:rPr>
                <w:rFonts w:eastAsia="Calibri"/>
                <w:sz w:val="24"/>
                <w:szCs w:val="24"/>
              </w:rPr>
              <w:t>Décrivez le procédé général de paiement (y compris les délais d’exécution et procédures d’annulation des ordres émis par le SNU).</w:t>
            </w:r>
          </w:p>
        </w:tc>
        <w:tc>
          <w:tcPr>
            <w:tcW w:w="1315" w:type="dxa"/>
          </w:tcPr>
          <w:p w14:paraId="46615271"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1EA48BED" w14:textId="77777777" w:rsidR="00227574" w:rsidRPr="00712987" w:rsidRDefault="00227574">
            <w:pPr>
              <w:rPr>
                <w:rFonts w:eastAsia="Calibri"/>
                <w:sz w:val="24"/>
                <w:szCs w:val="24"/>
              </w:rPr>
            </w:pPr>
          </w:p>
        </w:tc>
      </w:tr>
      <w:tr w:rsidR="00227574" w:rsidRPr="00712987" w14:paraId="2B28D226" w14:textId="77777777">
        <w:tc>
          <w:tcPr>
            <w:tcW w:w="397" w:type="dxa"/>
          </w:tcPr>
          <w:p w14:paraId="6205BE0E" w14:textId="77777777" w:rsidR="00227574" w:rsidRPr="00712987" w:rsidRDefault="00227574">
            <w:pPr>
              <w:rPr>
                <w:rFonts w:eastAsia="Calibri"/>
                <w:sz w:val="24"/>
                <w:szCs w:val="24"/>
              </w:rPr>
            </w:pPr>
          </w:p>
        </w:tc>
        <w:tc>
          <w:tcPr>
            <w:tcW w:w="4678" w:type="dxa"/>
            <w:gridSpan w:val="2"/>
          </w:tcPr>
          <w:p w14:paraId="11591733" w14:textId="77777777" w:rsidR="00227574" w:rsidRPr="00712987" w:rsidRDefault="00DC04C5">
            <w:pPr>
              <w:numPr>
                <w:ilvl w:val="0"/>
                <w:numId w:val="17"/>
              </w:numPr>
              <w:rPr>
                <w:rFonts w:eastAsia="Calibri"/>
                <w:sz w:val="24"/>
                <w:szCs w:val="24"/>
              </w:rPr>
            </w:pPr>
            <w:r w:rsidRPr="00712987">
              <w:rPr>
                <w:rFonts w:eastAsia="Calibri"/>
                <w:sz w:val="24"/>
                <w:szCs w:val="24"/>
              </w:rPr>
              <w:t>Donnez les éléments constitutifs des frais y afférents.</w:t>
            </w:r>
          </w:p>
        </w:tc>
        <w:tc>
          <w:tcPr>
            <w:tcW w:w="1315" w:type="dxa"/>
          </w:tcPr>
          <w:p w14:paraId="21DBB986"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056913CA" w14:textId="77777777" w:rsidR="00227574" w:rsidRPr="00712987" w:rsidRDefault="00227574">
            <w:pPr>
              <w:rPr>
                <w:rFonts w:eastAsia="Calibri"/>
                <w:sz w:val="24"/>
                <w:szCs w:val="24"/>
              </w:rPr>
            </w:pPr>
          </w:p>
        </w:tc>
      </w:tr>
      <w:tr w:rsidR="00227574" w:rsidRPr="00712987" w14:paraId="1906EFCD" w14:textId="77777777">
        <w:tc>
          <w:tcPr>
            <w:tcW w:w="397" w:type="dxa"/>
          </w:tcPr>
          <w:p w14:paraId="5812C442" w14:textId="77777777" w:rsidR="00227574" w:rsidRPr="00712987" w:rsidRDefault="00227574">
            <w:pPr>
              <w:rPr>
                <w:rFonts w:eastAsia="Calibri"/>
                <w:sz w:val="24"/>
                <w:szCs w:val="24"/>
              </w:rPr>
            </w:pPr>
          </w:p>
        </w:tc>
        <w:tc>
          <w:tcPr>
            <w:tcW w:w="4678" w:type="dxa"/>
            <w:gridSpan w:val="2"/>
          </w:tcPr>
          <w:p w14:paraId="63000A9D" w14:textId="77777777" w:rsidR="00227574" w:rsidRPr="00712987" w:rsidRDefault="00DC04C5">
            <w:pPr>
              <w:numPr>
                <w:ilvl w:val="0"/>
                <w:numId w:val="17"/>
              </w:numPr>
              <w:rPr>
                <w:rFonts w:eastAsia="Calibri"/>
                <w:sz w:val="24"/>
                <w:szCs w:val="24"/>
              </w:rPr>
            </w:pPr>
            <w:r w:rsidRPr="00712987">
              <w:rPr>
                <w:rFonts w:eastAsia="Calibri"/>
                <w:sz w:val="24"/>
                <w:szCs w:val="24"/>
              </w:rPr>
              <w:t>Donnez les conditions et les délais de paiement de ces frais.</w:t>
            </w:r>
          </w:p>
        </w:tc>
        <w:tc>
          <w:tcPr>
            <w:tcW w:w="1315" w:type="dxa"/>
          </w:tcPr>
          <w:p w14:paraId="13A425CB"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1B4AA0C9" w14:textId="77777777" w:rsidR="00227574" w:rsidRPr="00712987" w:rsidRDefault="00227574">
            <w:pPr>
              <w:rPr>
                <w:rFonts w:eastAsia="Calibri"/>
                <w:sz w:val="24"/>
                <w:szCs w:val="24"/>
              </w:rPr>
            </w:pPr>
          </w:p>
        </w:tc>
      </w:tr>
      <w:tr w:rsidR="00227574" w:rsidRPr="00712987" w14:paraId="05D066F4" w14:textId="77777777">
        <w:tc>
          <w:tcPr>
            <w:tcW w:w="397" w:type="dxa"/>
          </w:tcPr>
          <w:p w14:paraId="3A2A4877" w14:textId="77777777" w:rsidR="00227574" w:rsidRPr="00712987" w:rsidRDefault="00227574">
            <w:pPr>
              <w:rPr>
                <w:rFonts w:eastAsia="Calibri"/>
                <w:sz w:val="24"/>
                <w:szCs w:val="24"/>
              </w:rPr>
            </w:pPr>
          </w:p>
        </w:tc>
        <w:tc>
          <w:tcPr>
            <w:tcW w:w="4678" w:type="dxa"/>
            <w:gridSpan w:val="2"/>
          </w:tcPr>
          <w:p w14:paraId="032AD187" w14:textId="77777777" w:rsidR="00227574" w:rsidRPr="00712987" w:rsidRDefault="00DC04C5">
            <w:pPr>
              <w:numPr>
                <w:ilvl w:val="0"/>
                <w:numId w:val="17"/>
              </w:numPr>
              <w:rPr>
                <w:rFonts w:eastAsia="Calibri"/>
                <w:sz w:val="24"/>
                <w:szCs w:val="24"/>
              </w:rPr>
            </w:pPr>
            <w:r w:rsidRPr="00712987">
              <w:rPr>
                <w:rFonts w:eastAsia="Calibri"/>
                <w:sz w:val="24"/>
                <w:szCs w:val="24"/>
              </w:rPr>
              <w:t>Indiquez les moyens de suivi de paiement (justificatifs et rapport).</w:t>
            </w:r>
          </w:p>
        </w:tc>
        <w:tc>
          <w:tcPr>
            <w:tcW w:w="1315" w:type="dxa"/>
          </w:tcPr>
          <w:p w14:paraId="1CB4E8C9" w14:textId="77777777" w:rsidR="00227574" w:rsidRPr="00712987" w:rsidRDefault="00DC04C5">
            <w:pPr>
              <w:jc w:val="center"/>
              <w:rPr>
                <w:rFonts w:eastAsia="Calibri"/>
                <w:sz w:val="24"/>
                <w:szCs w:val="24"/>
              </w:rPr>
            </w:pPr>
            <w:r w:rsidRPr="00712987">
              <w:rPr>
                <w:rFonts w:eastAsia="Calibri"/>
                <w:sz w:val="24"/>
                <w:szCs w:val="24"/>
              </w:rPr>
              <w:t>15</w:t>
            </w:r>
          </w:p>
        </w:tc>
        <w:tc>
          <w:tcPr>
            <w:tcW w:w="2700" w:type="dxa"/>
          </w:tcPr>
          <w:p w14:paraId="63531819" w14:textId="77777777" w:rsidR="00227574" w:rsidRPr="00712987" w:rsidRDefault="00227574">
            <w:pPr>
              <w:rPr>
                <w:rFonts w:eastAsia="Calibri"/>
                <w:sz w:val="24"/>
                <w:szCs w:val="24"/>
              </w:rPr>
            </w:pPr>
          </w:p>
        </w:tc>
      </w:tr>
      <w:tr w:rsidR="00227574" w:rsidRPr="00712987" w14:paraId="3E9F4BD3" w14:textId="77777777">
        <w:tc>
          <w:tcPr>
            <w:tcW w:w="6390" w:type="dxa"/>
            <w:gridSpan w:val="4"/>
          </w:tcPr>
          <w:p w14:paraId="270A5963" w14:textId="77777777" w:rsidR="00227574" w:rsidRPr="00712987" w:rsidRDefault="00DC04C5">
            <w:pPr>
              <w:spacing w:before="120" w:after="120"/>
              <w:rPr>
                <w:rFonts w:eastAsia="Calibri"/>
                <w:sz w:val="24"/>
                <w:szCs w:val="24"/>
              </w:rPr>
            </w:pPr>
            <w:r w:rsidRPr="00712987">
              <w:rPr>
                <w:rFonts w:eastAsia="Calibri"/>
                <w:b/>
                <w:sz w:val="24"/>
                <w:szCs w:val="24"/>
              </w:rPr>
              <w:t>PAIEMENT PAR PREFINANCEMENT</w:t>
            </w:r>
          </w:p>
        </w:tc>
        <w:tc>
          <w:tcPr>
            <w:tcW w:w="2700" w:type="dxa"/>
          </w:tcPr>
          <w:p w14:paraId="5313EE06" w14:textId="77777777" w:rsidR="00227574" w:rsidRPr="00712987" w:rsidRDefault="00227574">
            <w:pPr>
              <w:spacing w:before="120" w:after="120"/>
              <w:rPr>
                <w:rFonts w:eastAsia="Calibri"/>
                <w:b/>
                <w:sz w:val="24"/>
                <w:szCs w:val="24"/>
              </w:rPr>
            </w:pPr>
          </w:p>
        </w:tc>
      </w:tr>
      <w:tr w:rsidR="00227574" w:rsidRPr="00712987" w14:paraId="496111F1" w14:textId="77777777">
        <w:tc>
          <w:tcPr>
            <w:tcW w:w="397" w:type="dxa"/>
          </w:tcPr>
          <w:p w14:paraId="002CA9DC" w14:textId="77777777" w:rsidR="00227574" w:rsidRPr="00712987" w:rsidRDefault="00DC04C5">
            <w:pPr>
              <w:rPr>
                <w:rFonts w:eastAsia="Calibri"/>
                <w:sz w:val="24"/>
                <w:szCs w:val="24"/>
              </w:rPr>
            </w:pPr>
            <w:r w:rsidRPr="00712987">
              <w:rPr>
                <w:rFonts w:eastAsia="Calibri"/>
                <w:sz w:val="24"/>
                <w:szCs w:val="24"/>
              </w:rPr>
              <w:t>24</w:t>
            </w:r>
          </w:p>
        </w:tc>
        <w:tc>
          <w:tcPr>
            <w:tcW w:w="4678" w:type="dxa"/>
            <w:gridSpan w:val="2"/>
          </w:tcPr>
          <w:p w14:paraId="4C7D05FB" w14:textId="77777777" w:rsidR="00227574" w:rsidRPr="00712987" w:rsidRDefault="00DC04C5">
            <w:pPr>
              <w:numPr>
                <w:ilvl w:val="0"/>
                <w:numId w:val="17"/>
              </w:numPr>
              <w:rPr>
                <w:rFonts w:eastAsia="Calibri"/>
                <w:sz w:val="24"/>
                <w:szCs w:val="24"/>
              </w:rPr>
            </w:pPr>
            <w:r w:rsidRPr="00712987">
              <w:rPr>
                <w:rFonts w:eastAsia="Calibri"/>
                <w:sz w:val="24"/>
                <w:szCs w:val="24"/>
              </w:rPr>
              <w:t>Indiquez si vous pouvez préfinancer une activité et être remboursé par le SNU.</w:t>
            </w:r>
          </w:p>
          <w:p w14:paraId="735B5CB4" w14:textId="77777777" w:rsidR="00227574" w:rsidRPr="00712987" w:rsidRDefault="00DC04C5">
            <w:pPr>
              <w:numPr>
                <w:ilvl w:val="0"/>
                <w:numId w:val="17"/>
              </w:numPr>
              <w:rPr>
                <w:rFonts w:eastAsia="Calibri"/>
                <w:sz w:val="24"/>
                <w:szCs w:val="24"/>
              </w:rPr>
            </w:pPr>
            <w:r w:rsidRPr="00712987">
              <w:rPr>
                <w:rFonts w:eastAsia="Calibri"/>
                <w:sz w:val="24"/>
                <w:szCs w:val="24"/>
              </w:rPr>
              <w:t>Si oui indiquez le processus et les éléments de facturation (ne pas faire apparaitre les prix dans l’offre technique)</w:t>
            </w:r>
          </w:p>
        </w:tc>
        <w:tc>
          <w:tcPr>
            <w:tcW w:w="1315" w:type="dxa"/>
          </w:tcPr>
          <w:p w14:paraId="13004A8C" w14:textId="77777777" w:rsidR="00227574" w:rsidRPr="00712987" w:rsidRDefault="00DC04C5">
            <w:pPr>
              <w:jc w:val="center"/>
              <w:rPr>
                <w:rFonts w:eastAsia="Calibri"/>
                <w:sz w:val="24"/>
                <w:szCs w:val="24"/>
              </w:rPr>
            </w:pPr>
            <w:r w:rsidRPr="00712987">
              <w:rPr>
                <w:rFonts w:eastAsia="Calibri"/>
                <w:sz w:val="24"/>
                <w:szCs w:val="24"/>
              </w:rPr>
              <w:t>10</w:t>
            </w:r>
          </w:p>
          <w:p w14:paraId="0D3898BB" w14:textId="77777777" w:rsidR="00227574" w:rsidRPr="00712987" w:rsidRDefault="00227574">
            <w:pPr>
              <w:jc w:val="center"/>
              <w:rPr>
                <w:rFonts w:eastAsia="Calibri"/>
                <w:sz w:val="24"/>
                <w:szCs w:val="24"/>
              </w:rPr>
            </w:pPr>
          </w:p>
          <w:p w14:paraId="4F47F66E" w14:textId="77777777" w:rsidR="00227574" w:rsidRPr="00712987" w:rsidRDefault="00227574">
            <w:pPr>
              <w:jc w:val="center"/>
              <w:rPr>
                <w:rFonts w:eastAsia="Calibri"/>
                <w:sz w:val="24"/>
                <w:szCs w:val="24"/>
              </w:rPr>
            </w:pPr>
          </w:p>
          <w:p w14:paraId="16C5B228" w14:textId="77777777" w:rsidR="00227574" w:rsidRPr="00712987" w:rsidRDefault="00227574">
            <w:pPr>
              <w:jc w:val="center"/>
              <w:rPr>
                <w:rFonts w:eastAsia="Calibri"/>
                <w:sz w:val="24"/>
                <w:szCs w:val="24"/>
              </w:rPr>
            </w:pPr>
          </w:p>
          <w:p w14:paraId="395053FE" w14:textId="77777777" w:rsidR="00227574" w:rsidRPr="00712987" w:rsidRDefault="00227574">
            <w:pPr>
              <w:jc w:val="center"/>
              <w:rPr>
                <w:rFonts w:eastAsia="Calibri"/>
                <w:sz w:val="24"/>
                <w:szCs w:val="24"/>
              </w:rPr>
            </w:pPr>
          </w:p>
          <w:p w14:paraId="59B2F83C"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41EA0225" w14:textId="77777777" w:rsidR="00227574" w:rsidRPr="00712987" w:rsidRDefault="00227574">
            <w:pPr>
              <w:rPr>
                <w:rFonts w:eastAsia="Calibri"/>
                <w:sz w:val="24"/>
                <w:szCs w:val="24"/>
              </w:rPr>
            </w:pPr>
          </w:p>
        </w:tc>
      </w:tr>
      <w:tr w:rsidR="00227574" w:rsidRPr="00712987" w14:paraId="53144551" w14:textId="77777777">
        <w:tc>
          <w:tcPr>
            <w:tcW w:w="397" w:type="dxa"/>
          </w:tcPr>
          <w:p w14:paraId="2BFA35DA" w14:textId="77777777" w:rsidR="00227574" w:rsidRPr="00712987" w:rsidRDefault="00227574">
            <w:pPr>
              <w:rPr>
                <w:rFonts w:eastAsia="Calibri"/>
                <w:sz w:val="24"/>
                <w:szCs w:val="24"/>
              </w:rPr>
            </w:pPr>
          </w:p>
        </w:tc>
        <w:tc>
          <w:tcPr>
            <w:tcW w:w="4678" w:type="dxa"/>
            <w:gridSpan w:val="2"/>
          </w:tcPr>
          <w:p w14:paraId="38F0A3DE" w14:textId="77777777" w:rsidR="00227574" w:rsidRPr="00712987" w:rsidRDefault="00227574">
            <w:pPr>
              <w:rPr>
                <w:rFonts w:eastAsia="Calibri"/>
                <w:sz w:val="24"/>
                <w:szCs w:val="24"/>
              </w:rPr>
            </w:pPr>
          </w:p>
        </w:tc>
        <w:tc>
          <w:tcPr>
            <w:tcW w:w="1315" w:type="dxa"/>
          </w:tcPr>
          <w:p w14:paraId="02CB53EB" w14:textId="77777777" w:rsidR="00227574" w:rsidRPr="00712987" w:rsidRDefault="00227574">
            <w:pPr>
              <w:rPr>
                <w:rFonts w:eastAsia="Calibri"/>
                <w:sz w:val="24"/>
                <w:szCs w:val="24"/>
              </w:rPr>
            </w:pPr>
          </w:p>
        </w:tc>
        <w:tc>
          <w:tcPr>
            <w:tcW w:w="2700" w:type="dxa"/>
          </w:tcPr>
          <w:p w14:paraId="4D5F10CC" w14:textId="77777777" w:rsidR="00227574" w:rsidRPr="00712987" w:rsidRDefault="00227574">
            <w:pPr>
              <w:rPr>
                <w:rFonts w:eastAsia="Calibri"/>
                <w:sz w:val="24"/>
                <w:szCs w:val="24"/>
              </w:rPr>
            </w:pPr>
          </w:p>
        </w:tc>
      </w:tr>
      <w:tr w:rsidR="00227574" w:rsidRPr="00712987" w14:paraId="6C656520" w14:textId="77777777">
        <w:tc>
          <w:tcPr>
            <w:tcW w:w="6390" w:type="dxa"/>
            <w:gridSpan w:val="4"/>
          </w:tcPr>
          <w:p w14:paraId="4BB411C9" w14:textId="77777777" w:rsidR="00227574" w:rsidRPr="00712987" w:rsidRDefault="00DC04C5">
            <w:pPr>
              <w:spacing w:before="120" w:after="120"/>
              <w:rPr>
                <w:rFonts w:eastAsia="Calibri"/>
                <w:sz w:val="24"/>
                <w:szCs w:val="24"/>
              </w:rPr>
            </w:pPr>
            <w:r w:rsidRPr="00712987">
              <w:rPr>
                <w:rFonts w:eastAsia="Calibri"/>
                <w:b/>
                <w:sz w:val="24"/>
                <w:szCs w:val="24"/>
              </w:rPr>
              <w:t>PAIEMENT SUR PLACE (dans vos guichets)</w:t>
            </w:r>
          </w:p>
        </w:tc>
        <w:tc>
          <w:tcPr>
            <w:tcW w:w="2700" w:type="dxa"/>
          </w:tcPr>
          <w:p w14:paraId="561B324C" w14:textId="77777777" w:rsidR="00227574" w:rsidRPr="00712987" w:rsidRDefault="00227574">
            <w:pPr>
              <w:spacing w:before="120" w:after="120"/>
              <w:rPr>
                <w:rFonts w:eastAsia="Calibri"/>
                <w:b/>
                <w:sz w:val="24"/>
                <w:szCs w:val="24"/>
              </w:rPr>
            </w:pPr>
          </w:p>
        </w:tc>
      </w:tr>
      <w:tr w:rsidR="00227574" w:rsidRPr="00712987" w14:paraId="714964A5" w14:textId="77777777">
        <w:tc>
          <w:tcPr>
            <w:tcW w:w="397" w:type="dxa"/>
          </w:tcPr>
          <w:p w14:paraId="08E55C76" w14:textId="77777777" w:rsidR="00227574" w:rsidRPr="00712987" w:rsidRDefault="00DC04C5">
            <w:pPr>
              <w:rPr>
                <w:rFonts w:eastAsia="Calibri"/>
                <w:sz w:val="24"/>
                <w:szCs w:val="24"/>
              </w:rPr>
            </w:pPr>
            <w:r w:rsidRPr="00712987">
              <w:rPr>
                <w:rFonts w:eastAsia="Calibri"/>
                <w:sz w:val="24"/>
                <w:szCs w:val="24"/>
              </w:rPr>
              <w:t>25</w:t>
            </w:r>
          </w:p>
        </w:tc>
        <w:tc>
          <w:tcPr>
            <w:tcW w:w="4678" w:type="dxa"/>
            <w:gridSpan w:val="2"/>
          </w:tcPr>
          <w:p w14:paraId="6218DAA1" w14:textId="77777777" w:rsidR="00227574" w:rsidRPr="00712987" w:rsidRDefault="00DC04C5">
            <w:pPr>
              <w:rPr>
                <w:rFonts w:eastAsia="Calibri"/>
                <w:sz w:val="24"/>
                <w:szCs w:val="24"/>
              </w:rPr>
            </w:pPr>
            <w:r w:rsidRPr="00712987">
              <w:rPr>
                <w:rFonts w:eastAsia="Calibri"/>
                <w:sz w:val="24"/>
                <w:szCs w:val="24"/>
              </w:rPr>
              <w:t>Décrivez le procédé de paiement des bénéficiaires dans vos guichets.</w:t>
            </w:r>
          </w:p>
        </w:tc>
        <w:tc>
          <w:tcPr>
            <w:tcW w:w="1315" w:type="dxa"/>
          </w:tcPr>
          <w:p w14:paraId="6E88426E" w14:textId="77777777" w:rsidR="00227574" w:rsidRPr="00712987" w:rsidRDefault="00DC04C5">
            <w:pPr>
              <w:jc w:val="center"/>
              <w:rPr>
                <w:rFonts w:eastAsia="Calibri"/>
                <w:sz w:val="24"/>
                <w:szCs w:val="24"/>
              </w:rPr>
            </w:pPr>
            <w:r w:rsidRPr="00712987">
              <w:rPr>
                <w:rFonts w:eastAsia="Calibri"/>
                <w:sz w:val="24"/>
                <w:szCs w:val="24"/>
              </w:rPr>
              <w:t>40</w:t>
            </w:r>
          </w:p>
        </w:tc>
        <w:tc>
          <w:tcPr>
            <w:tcW w:w="2700" w:type="dxa"/>
          </w:tcPr>
          <w:p w14:paraId="7C695E08" w14:textId="77777777" w:rsidR="00227574" w:rsidRPr="00712987" w:rsidRDefault="00227574">
            <w:pPr>
              <w:rPr>
                <w:rFonts w:eastAsia="Calibri"/>
                <w:sz w:val="24"/>
                <w:szCs w:val="24"/>
              </w:rPr>
            </w:pPr>
          </w:p>
        </w:tc>
      </w:tr>
      <w:tr w:rsidR="00227574" w:rsidRPr="00712987" w14:paraId="067F6223" w14:textId="77777777">
        <w:tc>
          <w:tcPr>
            <w:tcW w:w="6390" w:type="dxa"/>
            <w:gridSpan w:val="4"/>
          </w:tcPr>
          <w:p w14:paraId="27A70501" w14:textId="77777777" w:rsidR="00227574" w:rsidRPr="00712987" w:rsidRDefault="00DC04C5">
            <w:pPr>
              <w:spacing w:before="120" w:after="120"/>
              <w:rPr>
                <w:rFonts w:eastAsia="Calibri"/>
                <w:sz w:val="24"/>
                <w:szCs w:val="24"/>
              </w:rPr>
            </w:pPr>
            <w:r w:rsidRPr="00712987">
              <w:rPr>
                <w:rFonts w:eastAsia="Calibri"/>
                <w:b/>
                <w:sz w:val="24"/>
                <w:szCs w:val="24"/>
              </w:rPr>
              <w:t>PAIEMENT HORS PLACE (hors de vos guichets)</w:t>
            </w:r>
          </w:p>
        </w:tc>
        <w:tc>
          <w:tcPr>
            <w:tcW w:w="2700" w:type="dxa"/>
          </w:tcPr>
          <w:p w14:paraId="4D77C2F7" w14:textId="77777777" w:rsidR="00227574" w:rsidRPr="00712987" w:rsidRDefault="00227574">
            <w:pPr>
              <w:spacing w:before="120" w:after="120"/>
              <w:rPr>
                <w:rFonts w:eastAsia="Calibri"/>
                <w:b/>
                <w:sz w:val="24"/>
                <w:szCs w:val="24"/>
              </w:rPr>
            </w:pPr>
          </w:p>
        </w:tc>
      </w:tr>
      <w:tr w:rsidR="00227574" w:rsidRPr="00712987" w14:paraId="5D1E18FA" w14:textId="77777777">
        <w:tc>
          <w:tcPr>
            <w:tcW w:w="397" w:type="dxa"/>
          </w:tcPr>
          <w:p w14:paraId="5FE49B79" w14:textId="77777777" w:rsidR="00227574" w:rsidRPr="00712987" w:rsidRDefault="00DC04C5">
            <w:pPr>
              <w:rPr>
                <w:rFonts w:eastAsia="Calibri"/>
                <w:sz w:val="24"/>
                <w:szCs w:val="24"/>
              </w:rPr>
            </w:pPr>
            <w:r w:rsidRPr="00712987">
              <w:rPr>
                <w:rFonts w:eastAsia="Calibri"/>
                <w:sz w:val="24"/>
                <w:szCs w:val="24"/>
              </w:rPr>
              <w:t>26</w:t>
            </w:r>
          </w:p>
        </w:tc>
        <w:tc>
          <w:tcPr>
            <w:tcW w:w="4678" w:type="dxa"/>
            <w:gridSpan w:val="2"/>
          </w:tcPr>
          <w:p w14:paraId="602D6B17" w14:textId="77777777" w:rsidR="00227574" w:rsidRPr="00712987" w:rsidRDefault="00DC04C5">
            <w:pPr>
              <w:rPr>
                <w:rFonts w:eastAsia="Calibri"/>
                <w:sz w:val="24"/>
                <w:szCs w:val="24"/>
              </w:rPr>
            </w:pPr>
            <w:r w:rsidRPr="00712987">
              <w:rPr>
                <w:rFonts w:eastAsia="Calibri"/>
                <w:sz w:val="24"/>
                <w:szCs w:val="24"/>
              </w:rPr>
              <w:t>Décrivez le procédé de paiement des bénéficiaires hors de vos guichets</w:t>
            </w:r>
          </w:p>
        </w:tc>
        <w:tc>
          <w:tcPr>
            <w:tcW w:w="1315" w:type="dxa"/>
          </w:tcPr>
          <w:p w14:paraId="49722E0B" w14:textId="77777777" w:rsidR="00227574" w:rsidRPr="00712987" w:rsidRDefault="00DC04C5">
            <w:pPr>
              <w:jc w:val="center"/>
              <w:rPr>
                <w:rFonts w:eastAsia="Calibri"/>
                <w:sz w:val="24"/>
                <w:szCs w:val="24"/>
              </w:rPr>
            </w:pPr>
            <w:r w:rsidRPr="00712987">
              <w:rPr>
                <w:rFonts w:eastAsia="Calibri"/>
                <w:sz w:val="24"/>
                <w:szCs w:val="24"/>
              </w:rPr>
              <w:t>50</w:t>
            </w:r>
          </w:p>
        </w:tc>
        <w:tc>
          <w:tcPr>
            <w:tcW w:w="2700" w:type="dxa"/>
          </w:tcPr>
          <w:p w14:paraId="3C5D29EC" w14:textId="77777777" w:rsidR="00227574" w:rsidRPr="00712987" w:rsidRDefault="00227574">
            <w:pPr>
              <w:rPr>
                <w:rFonts w:eastAsia="Calibri"/>
                <w:sz w:val="24"/>
                <w:szCs w:val="24"/>
              </w:rPr>
            </w:pPr>
          </w:p>
        </w:tc>
      </w:tr>
      <w:tr w:rsidR="00227574" w:rsidRPr="00712987" w14:paraId="00F098BE" w14:textId="77777777">
        <w:tc>
          <w:tcPr>
            <w:tcW w:w="6390" w:type="dxa"/>
            <w:gridSpan w:val="4"/>
          </w:tcPr>
          <w:p w14:paraId="66B10B48" w14:textId="77777777" w:rsidR="00227574" w:rsidRPr="00712987" w:rsidRDefault="00DC04C5">
            <w:pPr>
              <w:rPr>
                <w:rFonts w:eastAsia="Calibri"/>
                <w:sz w:val="24"/>
                <w:szCs w:val="24"/>
              </w:rPr>
            </w:pPr>
            <w:r w:rsidRPr="00712987">
              <w:rPr>
                <w:rFonts w:eastAsia="Calibri"/>
                <w:b/>
                <w:sz w:val="24"/>
                <w:szCs w:val="24"/>
              </w:rPr>
              <w:t>ERREUR DE TRAITEMENT</w:t>
            </w:r>
          </w:p>
        </w:tc>
        <w:tc>
          <w:tcPr>
            <w:tcW w:w="2700" w:type="dxa"/>
          </w:tcPr>
          <w:p w14:paraId="310AA88B" w14:textId="77777777" w:rsidR="00227574" w:rsidRPr="00712987" w:rsidRDefault="00227574">
            <w:pPr>
              <w:rPr>
                <w:rFonts w:eastAsia="Calibri"/>
                <w:b/>
                <w:sz w:val="24"/>
                <w:szCs w:val="24"/>
              </w:rPr>
            </w:pPr>
          </w:p>
        </w:tc>
      </w:tr>
      <w:tr w:rsidR="00227574" w:rsidRPr="00712987" w14:paraId="30009CBB" w14:textId="77777777">
        <w:tc>
          <w:tcPr>
            <w:tcW w:w="397" w:type="dxa"/>
          </w:tcPr>
          <w:p w14:paraId="29206600" w14:textId="77777777" w:rsidR="00227574" w:rsidRPr="00712987" w:rsidRDefault="00DC04C5">
            <w:pPr>
              <w:rPr>
                <w:rFonts w:eastAsia="Calibri"/>
                <w:sz w:val="24"/>
                <w:szCs w:val="24"/>
              </w:rPr>
            </w:pPr>
            <w:r w:rsidRPr="00712987">
              <w:rPr>
                <w:rFonts w:eastAsia="Calibri"/>
                <w:sz w:val="24"/>
                <w:szCs w:val="24"/>
              </w:rPr>
              <w:t>27</w:t>
            </w:r>
          </w:p>
        </w:tc>
        <w:tc>
          <w:tcPr>
            <w:tcW w:w="4678" w:type="dxa"/>
            <w:gridSpan w:val="2"/>
          </w:tcPr>
          <w:p w14:paraId="5AF5D196" w14:textId="77777777" w:rsidR="00227574" w:rsidRPr="00712987" w:rsidRDefault="00DC04C5">
            <w:pPr>
              <w:rPr>
                <w:rFonts w:eastAsia="Calibri"/>
                <w:sz w:val="24"/>
                <w:szCs w:val="24"/>
              </w:rPr>
            </w:pPr>
            <w:r w:rsidRPr="00712987">
              <w:rPr>
                <w:rFonts w:eastAsia="Calibri"/>
                <w:sz w:val="24"/>
                <w:szCs w:val="24"/>
              </w:rPr>
              <w:t xml:space="preserve">Indiquez les types d’erreurs qui peuvent survenir dans le traitement d’un ordre de paiement et les procédés de correction. </w:t>
            </w:r>
          </w:p>
        </w:tc>
        <w:tc>
          <w:tcPr>
            <w:tcW w:w="1315" w:type="dxa"/>
          </w:tcPr>
          <w:p w14:paraId="237646B1" w14:textId="77777777" w:rsidR="00227574" w:rsidRPr="00712987" w:rsidRDefault="00DC04C5">
            <w:pPr>
              <w:jc w:val="center"/>
              <w:rPr>
                <w:rFonts w:eastAsia="Calibri"/>
                <w:sz w:val="24"/>
                <w:szCs w:val="24"/>
              </w:rPr>
            </w:pPr>
            <w:r w:rsidRPr="00712987">
              <w:rPr>
                <w:rFonts w:eastAsia="Calibri"/>
                <w:sz w:val="24"/>
                <w:szCs w:val="24"/>
              </w:rPr>
              <w:t>15</w:t>
            </w:r>
          </w:p>
        </w:tc>
        <w:tc>
          <w:tcPr>
            <w:tcW w:w="2700" w:type="dxa"/>
          </w:tcPr>
          <w:p w14:paraId="0B82B258" w14:textId="77777777" w:rsidR="00227574" w:rsidRPr="00712987" w:rsidRDefault="00227574">
            <w:pPr>
              <w:rPr>
                <w:rFonts w:eastAsia="Calibri"/>
                <w:sz w:val="24"/>
                <w:szCs w:val="24"/>
              </w:rPr>
            </w:pPr>
          </w:p>
        </w:tc>
      </w:tr>
      <w:tr w:rsidR="00227574" w:rsidRPr="00712987" w14:paraId="4276F831" w14:textId="77777777">
        <w:tc>
          <w:tcPr>
            <w:tcW w:w="6390" w:type="dxa"/>
            <w:gridSpan w:val="4"/>
          </w:tcPr>
          <w:p w14:paraId="228985B5" w14:textId="77777777" w:rsidR="00227574" w:rsidRPr="00712987" w:rsidRDefault="00DC04C5">
            <w:pPr>
              <w:spacing w:before="120" w:after="120"/>
              <w:rPr>
                <w:rFonts w:eastAsia="Calibri"/>
                <w:sz w:val="24"/>
                <w:szCs w:val="24"/>
              </w:rPr>
            </w:pPr>
            <w:r w:rsidRPr="00712987">
              <w:rPr>
                <w:rFonts w:eastAsia="Calibri"/>
                <w:b/>
                <w:sz w:val="24"/>
                <w:szCs w:val="24"/>
              </w:rPr>
              <w:t>ORDRES NON EXECUTES</w:t>
            </w:r>
          </w:p>
        </w:tc>
        <w:tc>
          <w:tcPr>
            <w:tcW w:w="2700" w:type="dxa"/>
          </w:tcPr>
          <w:p w14:paraId="10DB2715" w14:textId="77777777" w:rsidR="00227574" w:rsidRPr="00712987" w:rsidRDefault="00227574">
            <w:pPr>
              <w:spacing w:before="120" w:after="120"/>
              <w:rPr>
                <w:rFonts w:eastAsia="Calibri"/>
                <w:b/>
                <w:sz w:val="24"/>
                <w:szCs w:val="24"/>
              </w:rPr>
            </w:pPr>
          </w:p>
        </w:tc>
      </w:tr>
      <w:tr w:rsidR="00227574" w:rsidRPr="00712987" w14:paraId="7A67E7BE" w14:textId="77777777">
        <w:tc>
          <w:tcPr>
            <w:tcW w:w="397" w:type="dxa"/>
          </w:tcPr>
          <w:p w14:paraId="691C460B" w14:textId="77777777" w:rsidR="00227574" w:rsidRPr="00712987" w:rsidRDefault="00DC04C5">
            <w:pPr>
              <w:rPr>
                <w:rFonts w:eastAsia="Calibri"/>
                <w:sz w:val="24"/>
                <w:szCs w:val="24"/>
              </w:rPr>
            </w:pPr>
            <w:r w:rsidRPr="00712987">
              <w:rPr>
                <w:rFonts w:eastAsia="Calibri"/>
                <w:sz w:val="24"/>
                <w:szCs w:val="24"/>
              </w:rPr>
              <w:t>28</w:t>
            </w:r>
          </w:p>
        </w:tc>
        <w:tc>
          <w:tcPr>
            <w:tcW w:w="4678" w:type="dxa"/>
            <w:gridSpan w:val="2"/>
          </w:tcPr>
          <w:p w14:paraId="7CB7F074" w14:textId="77777777" w:rsidR="00227574" w:rsidRPr="00712987" w:rsidRDefault="00DC04C5">
            <w:pPr>
              <w:rPr>
                <w:rFonts w:eastAsia="Calibri"/>
                <w:sz w:val="24"/>
                <w:szCs w:val="24"/>
              </w:rPr>
            </w:pPr>
            <w:r w:rsidRPr="00712987">
              <w:rPr>
                <w:rFonts w:eastAsia="Calibri"/>
                <w:sz w:val="24"/>
                <w:szCs w:val="24"/>
              </w:rPr>
              <w:t>Indiquer les modalités de remboursement en cas de non-exécution d’un ordre de paiement</w:t>
            </w:r>
          </w:p>
        </w:tc>
        <w:tc>
          <w:tcPr>
            <w:tcW w:w="1315" w:type="dxa"/>
          </w:tcPr>
          <w:p w14:paraId="379097E3" w14:textId="77777777" w:rsidR="00227574" w:rsidRPr="00712987" w:rsidRDefault="00DC04C5">
            <w:pPr>
              <w:jc w:val="center"/>
              <w:rPr>
                <w:rFonts w:eastAsia="Calibri"/>
                <w:sz w:val="24"/>
                <w:szCs w:val="24"/>
              </w:rPr>
            </w:pPr>
            <w:r w:rsidRPr="00712987">
              <w:rPr>
                <w:rFonts w:eastAsia="Calibri"/>
                <w:sz w:val="24"/>
                <w:szCs w:val="24"/>
              </w:rPr>
              <w:t>25</w:t>
            </w:r>
          </w:p>
        </w:tc>
        <w:tc>
          <w:tcPr>
            <w:tcW w:w="2700" w:type="dxa"/>
          </w:tcPr>
          <w:p w14:paraId="411FC225" w14:textId="77777777" w:rsidR="00227574" w:rsidRPr="00712987" w:rsidRDefault="00227574">
            <w:pPr>
              <w:rPr>
                <w:rFonts w:eastAsia="Calibri"/>
                <w:sz w:val="24"/>
                <w:szCs w:val="24"/>
              </w:rPr>
            </w:pPr>
          </w:p>
        </w:tc>
      </w:tr>
      <w:tr w:rsidR="00227574" w:rsidRPr="00712987" w14:paraId="3DAF1EDD" w14:textId="77777777">
        <w:tc>
          <w:tcPr>
            <w:tcW w:w="6390" w:type="dxa"/>
            <w:gridSpan w:val="4"/>
          </w:tcPr>
          <w:p w14:paraId="7F327036" w14:textId="77777777" w:rsidR="00227574" w:rsidRPr="00712987" w:rsidRDefault="00DC04C5">
            <w:pPr>
              <w:spacing w:before="120" w:after="120"/>
              <w:rPr>
                <w:rFonts w:eastAsia="Calibri"/>
                <w:sz w:val="24"/>
                <w:szCs w:val="24"/>
              </w:rPr>
            </w:pPr>
            <w:r w:rsidRPr="00712987">
              <w:rPr>
                <w:rFonts w:eastAsia="Calibri"/>
                <w:b/>
                <w:sz w:val="24"/>
                <w:szCs w:val="24"/>
              </w:rPr>
              <w:t>C. BANQUE ÉLECTRONIQUE ET RELEVÉS D’INFORMATIONS</w:t>
            </w:r>
          </w:p>
        </w:tc>
        <w:tc>
          <w:tcPr>
            <w:tcW w:w="2700" w:type="dxa"/>
          </w:tcPr>
          <w:p w14:paraId="4D07C220" w14:textId="77777777" w:rsidR="00227574" w:rsidRPr="00712987" w:rsidRDefault="00227574">
            <w:pPr>
              <w:spacing w:before="120" w:after="120"/>
              <w:rPr>
                <w:rFonts w:eastAsia="Calibri"/>
                <w:b/>
                <w:sz w:val="24"/>
                <w:szCs w:val="24"/>
              </w:rPr>
            </w:pPr>
          </w:p>
        </w:tc>
      </w:tr>
      <w:tr w:rsidR="00227574" w:rsidRPr="00712987" w14:paraId="6DB9DB37" w14:textId="77777777">
        <w:tc>
          <w:tcPr>
            <w:tcW w:w="397" w:type="dxa"/>
          </w:tcPr>
          <w:p w14:paraId="023FEAF1" w14:textId="77777777" w:rsidR="00227574" w:rsidRPr="00712987" w:rsidRDefault="00DC04C5">
            <w:pPr>
              <w:rPr>
                <w:rFonts w:eastAsia="Calibri"/>
                <w:sz w:val="24"/>
                <w:szCs w:val="24"/>
              </w:rPr>
            </w:pPr>
            <w:r w:rsidRPr="00712987">
              <w:rPr>
                <w:rFonts w:eastAsia="Calibri"/>
                <w:sz w:val="24"/>
                <w:szCs w:val="24"/>
              </w:rPr>
              <w:t>29</w:t>
            </w:r>
          </w:p>
        </w:tc>
        <w:tc>
          <w:tcPr>
            <w:tcW w:w="4678" w:type="dxa"/>
            <w:gridSpan w:val="2"/>
          </w:tcPr>
          <w:p w14:paraId="6924CD2E" w14:textId="77777777" w:rsidR="00227574" w:rsidRPr="00712987" w:rsidRDefault="00DC04C5">
            <w:pPr>
              <w:rPr>
                <w:rFonts w:eastAsia="Calibri"/>
                <w:sz w:val="24"/>
                <w:szCs w:val="24"/>
              </w:rPr>
            </w:pPr>
            <w:r w:rsidRPr="00712987">
              <w:rPr>
                <w:rFonts w:eastAsia="Calibri"/>
                <w:sz w:val="24"/>
                <w:szCs w:val="24"/>
              </w:rPr>
              <w:t xml:space="preserve">Si le système ne fournit pas d’informations en temps réel, expliquez comment le SNU peut obtenir en temps réel des informations sur les </w:t>
            </w:r>
            <w:r w:rsidRPr="00712987">
              <w:rPr>
                <w:rFonts w:eastAsia="Calibri"/>
                <w:sz w:val="24"/>
                <w:szCs w:val="24"/>
              </w:rPr>
              <w:lastRenderedPageBreak/>
              <w:t>soldes et les opérations par d’autres moyens (par ex., téléphone, fax, USSD code, intranet).</w:t>
            </w:r>
          </w:p>
        </w:tc>
        <w:tc>
          <w:tcPr>
            <w:tcW w:w="1315" w:type="dxa"/>
          </w:tcPr>
          <w:p w14:paraId="43E04F4E" w14:textId="77777777" w:rsidR="00227574" w:rsidRPr="00712987" w:rsidRDefault="00DC04C5">
            <w:pPr>
              <w:jc w:val="center"/>
              <w:rPr>
                <w:rFonts w:eastAsia="Calibri"/>
                <w:sz w:val="24"/>
                <w:szCs w:val="24"/>
              </w:rPr>
            </w:pPr>
            <w:r w:rsidRPr="00712987">
              <w:rPr>
                <w:rFonts w:eastAsia="Calibri"/>
                <w:sz w:val="24"/>
                <w:szCs w:val="24"/>
              </w:rPr>
              <w:lastRenderedPageBreak/>
              <w:t>10</w:t>
            </w:r>
          </w:p>
        </w:tc>
        <w:tc>
          <w:tcPr>
            <w:tcW w:w="2700" w:type="dxa"/>
          </w:tcPr>
          <w:p w14:paraId="0F4F3BE8" w14:textId="77777777" w:rsidR="00227574" w:rsidRPr="00712987" w:rsidRDefault="00227574">
            <w:pPr>
              <w:rPr>
                <w:rFonts w:eastAsia="Calibri"/>
                <w:sz w:val="24"/>
                <w:szCs w:val="24"/>
              </w:rPr>
            </w:pPr>
          </w:p>
        </w:tc>
      </w:tr>
      <w:tr w:rsidR="00227574" w:rsidRPr="00712987" w14:paraId="0444CF05" w14:textId="77777777">
        <w:tc>
          <w:tcPr>
            <w:tcW w:w="397" w:type="dxa"/>
          </w:tcPr>
          <w:p w14:paraId="0E1BC611" w14:textId="77777777" w:rsidR="00227574" w:rsidRPr="00712987" w:rsidRDefault="00DC04C5">
            <w:pPr>
              <w:jc w:val="center"/>
              <w:rPr>
                <w:rFonts w:eastAsia="Calibri"/>
                <w:sz w:val="24"/>
                <w:szCs w:val="24"/>
              </w:rPr>
            </w:pPr>
            <w:r w:rsidRPr="00712987">
              <w:rPr>
                <w:rFonts w:eastAsia="Calibri"/>
                <w:sz w:val="24"/>
                <w:szCs w:val="24"/>
              </w:rPr>
              <w:t>30</w:t>
            </w:r>
          </w:p>
        </w:tc>
        <w:tc>
          <w:tcPr>
            <w:tcW w:w="4678" w:type="dxa"/>
            <w:gridSpan w:val="2"/>
          </w:tcPr>
          <w:p w14:paraId="5A8A4208" w14:textId="77777777" w:rsidR="00227574" w:rsidRPr="00712987" w:rsidRDefault="00DC04C5">
            <w:pPr>
              <w:rPr>
                <w:rFonts w:eastAsia="Calibri"/>
                <w:sz w:val="24"/>
                <w:szCs w:val="24"/>
              </w:rPr>
            </w:pPr>
            <w:r w:rsidRPr="00712987">
              <w:rPr>
                <w:rFonts w:eastAsia="Calibri"/>
                <w:sz w:val="24"/>
                <w:szCs w:val="24"/>
              </w:rPr>
              <w:t>Si le système ne fournit pas d’informations en temps réel, indiquez quand et avec quelle fréquence les informations du jour sont actualisées.</w:t>
            </w:r>
          </w:p>
        </w:tc>
        <w:tc>
          <w:tcPr>
            <w:tcW w:w="1315" w:type="dxa"/>
          </w:tcPr>
          <w:p w14:paraId="05140E2B"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6D703241" w14:textId="77777777" w:rsidR="00227574" w:rsidRPr="00712987" w:rsidRDefault="00227574">
            <w:pPr>
              <w:rPr>
                <w:rFonts w:eastAsia="Calibri"/>
                <w:sz w:val="24"/>
                <w:szCs w:val="24"/>
              </w:rPr>
            </w:pPr>
          </w:p>
        </w:tc>
      </w:tr>
      <w:tr w:rsidR="00227574" w:rsidRPr="00712987" w14:paraId="4B5C1B27" w14:textId="77777777">
        <w:tc>
          <w:tcPr>
            <w:tcW w:w="397" w:type="dxa"/>
          </w:tcPr>
          <w:p w14:paraId="5EC69967" w14:textId="77777777" w:rsidR="00227574" w:rsidRPr="00712987" w:rsidRDefault="00DC04C5">
            <w:pPr>
              <w:jc w:val="center"/>
              <w:rPr>
                <w:rFonts w:eastAsia="Calibri"/>
                <w:sz w:val="24"/>
                <w:szCs w:val="24"/>
              </w:rPr>
            </w:pPr>
            <w:r w:rsidRPr="00712987">
              <w:rPr>
                <w:rFonts w:eastAsia="Calibri"/>
                <w:sz w:val="24"/>
                <w:szCs w:val="24"/>
              </w:rPr>
              <w:t>31</w:t>
            </w:r>
          </w:p>
        </w:tc>
        <w:tc>
          <w:tcPr>
            <w:tcW w:w="4678" w:type="dxa"/>
            <w:gridSpan w:val="2"/>
          </w:tcPr>
          <w:p w14:paraId="03F7F32A" w14:textId="77777777" w:rsidR="00227574" w:rsidRPr="00712987" w:rsidRDefault="00DC04C5">
            <w:pPr>
              <w:rPr>
                <w:rFonts w:eastAsia="Calibri"/>
                <w:sz w:val="24"/>
                <w:szCs w:val="24"/>
              </w:rPr>
            </w:pPr>
            <w:r w:rsidRPr="00712987">
              <w:rPr>
                <w:rFonts w:eastAsia="Calibri"/>
                <w:sz w:val="24"/>
                <w:szCs w:val="24"/>
              </w:rPr>
              <w:t>Décrivez les méthodes grâce auxquelles le SNU peut accéder au système électronique.  Indiquez si :</w:t>
            </w:r>
          </w:p>
          <w:p w14:paraId="5A385791" w14:textId="77777777" w:rsidR="00227574" w:rsidRPr="00F41604" w:rsidRDefault="00DC04C5" w:rsidP="00F41604">
            <w:pPr>
              <w:pStyle w:val="ListParagraph"/>
              <w:numPr>
                <w:ilvl w:val="0"/>
                <w:numId w:val="26"/>
              </w:numPr>
              <w:rPr>
                <w:rFonts w:eastAsia="Calibri"/>
                <w:sz w:val="24"/>
                <w:szCs w:val="24"/>
              </w:rPr>
            </w:pPr>
            <w:r w:rsidRPr="00F41604">
              <w:rPr>
                <w:rFonts w:eastAsia="Calibri"/>
                <w:sz w:val="24"/>
                <w:szCs w:val="24"/>
              </w:rPr>
              <w:t>Il est possible d’accéder à votre système par Internet.</w:t>
            </w:r>
          </w:p>
          <w:p w14:paraId="3E843031" w14:textId="77777777" w:rsidR="00227574" w:rsidRPr="00F41604" w:rsidRDefault="00DC04C5" w:rsidP="00F41604">
            <w:pPr>
              <w:pStyle w:val="ListParagraph"/>
              <w:numPr>
                <w:ilvl w:val="0"/>
                <w:numId w:val="26"/>
              </w:numPr>
              <w:rPr>
                <w:rFonts w:eastAsia="Calibri"/>
                <w:sz w:val="24"/>
                <w:szCs w:val="24"/>
              </w:rPr>
            </w:pPr>
            <w:r w:rsidRPr="00F41604">
              <w:rPr>
                <w:rFonts w:eastAsia="Calibri"/>
                <w:sz w:val="24"/>
                <w:szCs w:val="24"/>
              </w:rPr>
              <w:t>Quelles sont les mesures adoptées par votre institution pour garantir la sécurité et la confidentialité des informations ?</w:t>
            </w:r>
          </w:p>
        </w:tc>
        <w:tc>
          <w:tcPr>
            <w:tcW w:w="1315" w:type="dxa"/>
          </w:tcPr>
          <w:p w14:paraId="70398B75" w14:textId="77777777" w:rsidR="00227574" w:rsidRPr="00712987" w:rsidRDefault="00DC04C5">
            <w:pPr>
              <w:jc w:val="center"/>
              <w:rPr>
                <w:rFonts w:eastAsia="Calibri"/>
                <w:sz w:val="24"/>
                <w:szCs w:val="24"/>
              </w:rPr>
            </w:pPr>
            <w:r w:rsidRPr="00712987">
              <w:rPr>
                <w:rFonts w:eastAsia="Calibri"/>
                <w:sz w:val="24"/>
                <w:szCs w:val="24"/>
              </w:rPr>
              <w:t>30</w:t>
            </w:r>
          </w:p>
        </w:tc>
        <w:tc>
          <w:tcPr>
            <w:tcW w:w="2700" w:type="dxa"/>
          </w:tcPr>
          <w:p w14:paraId="6AA80887" w14:textId="77777777" w:rsidR="00227574" w:rsidRPr="00712987" w:rsidRDefault="00227574">
            <w:pPr>
              <w:rPr>
                <w:rFonts w:eastAsia="Calibri"/>
                <w:sz w:val="24"/>
                <w:szCs w:val="24"/>
              </w:rPr>
            </w:pPr>
          </w:p>
        </w:tc>
      </w:tr>
      <w:tr w:rsidR="00227574" w:rsidRPr="00712987" w14:paraId="673E4DEE" w14:textId="77777777">
        <w:tc>
          <w:tcPr>
            <w:tcW w:w="6390" w:type="dxa"/>
            <w:gridSpan w:val="4"/>
          </w:tcPr>
          <w:p w14:paraId="278A8787" w14:textId="77777777" w:rsidR="00227574" w:rsidRPr="00712987" w:rsidRDefault="00DC04C5">
            <w:pPr>
              <w:spacing w:before="120" w:after="120"/>
              <w:rPr>
                <w:rFonts w:eastAsia="Calibri"/>
                <w:sz w:val="24"/>
                <w:szCs w:val="24"/>
              </w:rPr>
            </w:pPr>
            <w:r w:rsidRPr="00712987">
              <w:rPr>
                <w:rFonts w:eastAsia="Calibri"/>
                <w:b/>
                <w:sz w:val="24"/>
                <w:szCs w:val="24"/>
              </w:rPr>
              <w:t>D.   CAPACITÉS TECHNIQUES</w:t>
            </w:r>
          </w:p>
        </w:tc>
        <w:tc>
          <w:tcPr>
            <w:tcW w:w="2700" w:type="dxa"/>
          </w:tcPr>
          <w:p w14:paraId="087E1027" w14:textId="77777777" w:rsidR="00227574" w:rsidRPr="00712987" w:rsidRDefault="00227574">
            <w:pPr>
              <w:spacing w:before="120" w:after="120"/>
              <w:rPr>
                <w:rFonts w:eastAsia="Calibri"/>
                <w:b/>
                <w:sz w:val="24"/>
                <w:szCs w:val="24"/>
              </w:rPr>
            </w:pPr>
          </w:p>
        </w:tc>
      </w:tr>
      <w:tr w:rsidR="00227574" w:rsidRPr="00712987" w14:paraId="7B6F98B7" w14:textId="77777777">
        <w:tc>
          <w:tcPr>
            <w:tcW w:w="6390" w:type="dxa"/>
            <w:gridSpan w:val="4"/>
          </w:tcPr>
          <w:p w14:paraId="5C409247" w14:textId="77777777" w:rsidR="00227574" w:rsidRPr="00712987" w:rsidRDefault="00DC04C5">
            <w:pPr>
              <w:rPr>
                <w:rFonts w:eastAsia="Calibri"/>
                <w:sz w:val="24"/>
                <w:szCs w:val="24"/>
              </w:rPr>
            </w:pPr>
            <w:r w:rsidRPr="00712987">
              <w:rPr>
                <w:rFonts w:eastAsia="Calibri"/>
                <w:b/>
                <w:sz w:val="24"/>
                <w:szCs w:val="24"/>
              </w:rPr>
              <w:t>Interfaces</w:t>
            </w:r>
          </w:p>
        </w:tc>
        <w:tc>
          <w:tcPr>
            <w:tcW w:w="2700" w:type="dxa"/>
          </w:tcPr>
          <w:p w14:paraId="3438A06F" w14:textId="77777777" w:rsidR="00227574" w:rsidRPr="00712987" w:rsidRDefault="00227574">
            <w:pPr>
              <w:rPr>
                <w:rFonts w:eastAsia="Calibri"/>
                <w:b/>
                <w:sz w:val="24"/>
                <w:szCs w:val="24"/>
              </w:rPr>
            </w:pPr>
          </w:p>
        </w:tc>
      </w:tr>
      <w:tr w:rsidR="00227574" w:rsidRPr="00712987" w14:paraId="69FCD27C" w14:textId="77777777">
        <w:tc>
          <w:tcPr>
            <w:tcW w:w="1309" w:type="dxa"/>
            <w:gridSpan w:val="2"/>
          </w:tcPr>
          <w:p w14:paraId="03428EE2" w14:textId="77777777" w:rsidR="00227574" w:rsidRPr="00712987" w:rsidRDefault="00DC04C5">
            <w:pPr>
              <w:jc w:val="center"/>
              <w:rPr>
                <w:rFonts w:eastAsia="Calibri"/>
                <w:sz w:val="24"/>
                <w:szCs w:val="24"/>
              </w:rPr>
            </w:pPr>
            <w:r w:rsidRPr="00712987">
              <w:rPr>
                <w:rFonts w:eastAsia="Calibri"/>
                <w:sz w:val="24"/>
                <w:szCs w:val="24"/>
              </w:rPr>
              <w:t>32</w:t>
            </w:r>
          </w:p>
        </w:tc>
        <w:tc>
          <w:tcPr>
            <w:tcW w:w="3766" w:type="dxa"/>
          </w:tcPr>
          <w:p w14:paraId="2B7024E2" w14:textId="77777777" w:rsidR="00227574" w:rsidRPr="00712987" w:rsidRDefault="00DC04C5">
            <w:pPr>
              <w:rPr>
                <w:rFonts w:eastAsia="Calibri"/>
                <w:sz w:val="24"/>
                <w:szCs w:val="24"/>
              </w:rPr>
            </w:pPr>
            <w:r w:rsidRPr="00712987">
              <w:rPr>
                <w:rFonts w:eastAsia="Calibri"/>
                <w:sz w:val="24"/>
                <w:szCs w:val="24"/>
              </w:rPr>
              <w:t>Précisez si vous avez une application pour accéder aux différents services offerts.</w:t>
            </w:r>
          </w:p>
        </w:tc>
        <w:tc>
          <w:tcPr>
            <w:tcW w:w="1315" w:type="dxa"/>
          </w:tcPr>
          <w:p w14:paraId="0843AF19" w14:textId="77777777" w:rsidR="00227574" w:rsidRPr="00712987" w:rsidRDefault="00DC04C5">
            <w:pPr>
              <w:jc w:val="center"/>
              <w:rPr>
                <w:rFonts w:eastAsia="Calibri"/>
                <w:sz w:val="24"/>
                <w:szCs w:val="24"/>
              </w:rPr>
            </w:pPr>
            <w:r w:rsidRPr="00712987">
              <w:rPr>
                <w:rFonts w:eastAsia="Calibri"/>
                <w:sz w:val="24"/>
                <w:szCs w:val="24"/>
              </w:rPr>
              <w:t>60</w:t>
            </w:r>
          </w:p>
        </w:tc>
        <w:tc>
          <w:tcPr>
            <w:tcW w:w="2700" w:type="dxa"/>
          </w:tcPr>
          <w:p w14:paraId="27A11705" w14:textId="77777777" w:rsidR="00227574" w:rsidRPr="00712987" w:rsidRDefault="00227574">
            <w:pPr>
              <w:rPr>
                <w:rFonts w:eastAsia="Calibri"/>
                <w:sz w:val="24"/>
                <w:szCs w:val="24"/>
              </w:rPr>
            </w:pPr>
          </w:p>
        </w:tc>
      </w:tr>
      <w:tr w:rsidR="00227574" w:rsidRPr="00712987" w14:paraId="2DCA666C" w14:textId="77777777">
        <w:tc>
          <w:tcPr>
            <w:tcW w:w="6390" w:type="dxa"/>
            <w:gridSpan w:val="4"/>
          </w:tcPr>
          <w:p w14:paraId="2323DDAE" w14:textId="77777777" w:rsidR="00227574" w:rsidRPr="00712987" w:rsidRDefault="00DC04C5">
            <w:pPr>
              <w:spacing w:before="120" w:after="120"/>
              <w:rPr>
                <w:rFonts w:eastAsia="Calibri"/>
                <w:sz w:val="24"/>
                <w:szCs w:val="24"/>
              </w:rPr>
            </w:pPr>
            <w:r w:rsidRPr="00712987">
              <w:rPr>
                <w:rFonts w:eastAsia="Calibri"/>
                <w:b/>
                <w:sz w:val="24"/>
                <w:szCs w:val="24"/>
              </w:rPr>
              <w:t>E.  MISE EN ŒUVRE</w:t>
            </w:r>
          </w:p>
        </w:tc>
        <w:tc>
          <w:tcPr>
            <w:tcW w:w="2700" w:type="dxa"/>
          </w:tcPr>
          <w:p w14:paraId="31FC0EA4" w14:textId="77777777" w:rsidR="00227574" w:rsidRPr="00712987" w:rsidRDefault="00227574">
            <w:pPr>
              <w:spacing w:before="120" w:after="120"/>
              <w:rPr>
                <w:rFonts w:eastAsia="Calibri"/>
                <w:b/>
                <w:sz w:val="24"/>
                <w:szCs w:val="24"/>
              </w:rPr>
            </w:pPr>
          </w:p>
        </w:tc>
      </w:tr>
      <w:tr w:rsidR="00227574" w:rsidRPr="00712987" w14:paraId="28D9CB9C" w14:textId="77777777">
        <w:tc>
          <w:tcPr>
            <w:tcW w:w="1309" w:type="dxa"/>
            <w:gridSpan w:val="2"/>
          </w:tcPr>
          <w:p w14:paraId="48C80398" w14:textId="77777777" w:rsidR="00227574" w:rsidRPr="00712987" w:rsidRDefault="00DC04C5">
            <w:pPr>
              <w:jc w:val="center"/>
              <w:rPr>
                <w:rFonts w:eastAsia="Calibri"/>
                <w:sz w:val="24"/>
                <w:szCs w:val="24"/>
              </w:rPr>
            </w:pPr>
            <w:r w:rsidRPr="00712987">
              <w:rPr>
                <w:rFonts w:eastAsia="Calibri"/>
                <w:sz w:val="24"/>
                <w:szCs w:val="24"/>
              </w:rPr>
              <w:t>33</w:t>
            </w:r>
          </w:p>
        </w:tc>
        <w:tc>
          <w:tcPr>
            <w:tcW w:w="3766" w:type="dxa"/>
          </w:tcPr>
          <w:p w14:paraId="3C3EA733" w14:textId="77777777" w:rsidR="00227574" w:rsidRPr="00712987" w:rsidRDefault="00DC04C5">
            <w:pPr>
              <w:rPr>
                <w:rFonts w:eastAsia="Calibri"/>
                <w:sz w:val="24"/>
                <w:szCs w:val="24"/>
              </w:rPr>
            </w:pPr>
            <w:r w:rsidRPr="00712987">
              <w:rPr>
                <w:rFonts w:eastAsia="Calibri"/>
                <w:sz w:val="24"/>
                <w:szCs w:val="24"/>
              </w:rPr>
              <w:t>Indiquez si une équipe de gestion et/ou de mise en œuvre sera assignée au SNU ; décrivez le personnel assigné à la mise en œuvre des services proposés et précisez pendant combien de temps ils seront assignés au projet.</w:t>
            </w:r>
          </w:p>
        </w:tc>
        <w:tc>
          <w:tcPr>
            <w:tcW w:w="1315" w:type="dxa"/>
          </w:tcPr>
          <w:p w14:paraId="4AA12638" w14:textId="77777777" w:rsidR="00227574" w:rsidRPr="00712987" w:rsidRDefault="00DC04C5">
            <w:pPr>
              <w:jc w:val="center"/>
              <w:rPr>
                <w:rFonts w:eastAsia="Calibri"/>
                <w:sz w:val="24"/>
                <w:szCs w:val="24"/>
              </w:rPr>
            </w:pPr>
            <w:r w:rsidRPr="00712987">
              <w:rPr>
                <w:rFonts w:eastAsia="Calibri"/>
                <w:sz w:val="24"/>
                <w:szCs w:val="24"/>
              </w:rPr>
              <w:t>10</w:t>
            </w:r>
          </w:p>
          <w:p w14:paraId="23441241" w14:textId="77777777" w:rsidR="00227574" w:rsidRPr="00712987" w:rsidRDefault="00227574">
            <w:pPr>
              <w:jc w:val="center"/>
              <w:rPr>
                <w:rFonts w:eastAsia="Calibri"/>
                <w:sz w:val="24"/>
                <w:szCs w:val="24"/>
              </w:rPr>
            </w:pPr>
          </w:p>
          <w:p w14:paraId="057D0E46" w14:textId="77777777" w:rsidR="00227574" w:rsidRPr="00712987" w:rsidRDefault="00227574">
            <w:pPr>
              <w:jc w:val="center"/>
              <w:rPr>
                <w:rFonts w:eastAsia="Calibri"/>
                <w:sz w:val="24"/>
                <w:szCs w:val="24"/>
              </w:rPr>
            </w:pPr>
          </w:p>
          <w:p w14:paraId="299951EC" w14:textId="77777777" w:rsidR="00227574" w:rsidRPr="00712987" w:rsidRDefault="00227574">
            <w:pPr>
              <w:jc w:val="center"/>
              <w:rPr>
                <w:rFonts w:eastAsia="Calibri"/>
                <w:sz w:val="24"/>
                <w:szCs w:val="24"/>
              </w:rPr>
            </w:pPr>
          </w:p>
          <w:p w14:paraId="79E890F0" w14:textId="77777777" w:rsidR="00227574" w:rsidRPr="00712987" w:rsidRDefault="00227574">
            <w:pPr>
              <w:jc w:val="center"/>
              <w:rPr>
                <w:rFonts w:eastAsia="Calibri"/>
                <w:sz w:val="24"/>
                <w:szCs w:val="24"/>
              </w:rPr>
            </w:pPr>
          </w:p>
          <w:p w14:paraId="6A0D4EF5" w14:textId="77777777" w:rsidR="00227574" w:rsidRPr="00712987" w:rsidRDefault="00227574">
            <w:pPr>
              <w:jc w:val="center"/>
              <w:rPr>
                <w:rFonts w:eastAsia="Calibri"/>
                <w:sz w:val="24"/>
                <w:szCs w:val="24"/>
              </w:rPr>
            </w:pPr>
          </w:p>
          <w:p w14:paraId="1B9AEBF1" w14:textId="77777777" w:rsidR="00227574" w:rsidRPr="00712987" w:rsidRDefault="00227574">
            <w:pPr>
              <w:jc w:val="center"/>
              <w:rPr>
                <w:rFonts w:eastAsia="Calibri"/>
                <w:sz w:val="24"/>
                <w:szCs w:val="24"/>
              </w:rPr>
            </w:pPr>
          </w:p>
          <w:p w14:paraId="215A3559" w14:textId="77777777" w:rsidR="00227574" w:rsidRPr="00712987" w:rsidRDefault="00227574">
            <w:pPr>
              <w:jc w:val="center"/>
              <w:rPr>
                <w:rFonts w:eastAsia="Calibri"/>
                <w:sz w:val="24"/>
                <w:szCs w:val="24"/>
              </w:rPr>
            </w:pPr>
          </w:p>
        </w:tc>
        <w:tc>
          <w:tcPr>
            <w:tcW w:w="2700" w:type="dxa"/>
          </w:tcPr>
          <w:p w14:paraId="1CBD6509" w14:textId="77777777" w:rsidR="00227574" w:rsidRPr="00712987" w:rsidRDefault="00227574">
            <w:pPr>
              <w:rPr>
                <w:rFonts w:eastAsia="Calibri"/>
                <w:sz w:val="24"/>
                <w:szCs w:val="24"/>
              </w:rPr>
            </w:pPr>
          </w:p>
        </w:tc>
      </w:tr>
      <w:tr w:rsidR="00227574" w:rsidRPr="00712987" w14:paraId="5F013C85" w14:textId="77777777">
        <w:tc>
          <w:tcPr>
            <w:tcW w:w="1309" w:type="dxa"/>
            <w:gridSpan w:val="2"/>
          </w:tcPr>
          <w:p w14:paraId="4664E222" w14:textId="77777777" w:rsidR="00227574" w:rsidRPr="00712987" w:rsidRDefault="00DC04C5">
            <w:pPr>
              <w:jc w:val="center"/>
              <w:rPr>
                <w:rFonts w:eastAsia="Calibri"/>
                <w:sz w:val="24"/>
                <w:szCs w:val="24"/>
              </w:rPr>
            </w:pPr>
            <w:r w:rsidRPr="00712987">
              <w:rPr>
                <w:rFonts w:eastAsia="Calibri"/>
                <w:sz w:val="24"/>
                <w:szCs w:val="24"/>
              </w:rPr>
              <w:t>34</w:t>
            </w:r>
          </w:p>
        </w:tc>
        <w:tc>
          <w:tcPr>
            <w:tcW w:w="3766" w:type="dxa"/>
          </w:tcPr>
          <w:p w14:paraId="2744109D" w14:textId="77777777" w:rsidR="00227574" w:rsidRPr="00712987" w:rsidRDefault="00DC04C5">
            <w:pPr>
              <w:rPr>
                <w:rFonts w:eastAsia="Calibri"/>
                <w:sz w:val="24"/>
                <w:szCs w:val="24"/>
              </w:rPr>
            </w:pPr>
            <w:r w:rsidRPr="00712987">
              <w:rPr>
                <w:rFonts w:eastAsia="Calibri"/>
                <w:sz w:val="24"/>
                <w:szCs w:val="24"/>
              </w:rPr>
              <w:t>Précisez combien de temps après l’attribution du contrat vous commencerez la mise en œuvre.</w:t>
            </w:r>
          </w:p>
        </w:tc>
        <w:tc>
          <w:tcPr>
            <w:tcW w:w="1315" w:type="dxa"/>
          </w:tcPr>
          <w:p w14:paraId="793E1DD7"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5F0BB3E5" w14:textId="77777777" w:rsidR="00227574" w:rsidRPr="00712987" w:rsidRDefault="00227574">
            <w:pPr>
              <w:rPr>
                <w:rFonts w:eastAsia="Calibri"/>
                <w:sz w:val="24"/>
                <w:szCs w:val="24"/>
              </w:rPr>
            </w:pPr>
          </w:p>
        </w:tc>
      </w:tr>
      <w:tr w:rsidR="00227574" w:rsidRPr="00712987" w14:paraId="5391BD50" w14:textId="77777777">
        <w:tc>
          <w:tcPr>
            <w:tcW w:w="1309" w:type="dxa"/>
            <w:gridSpan w:val="2"/>
            <w:tcBorders>
              <w:bottom w:val="single" w:sz="4" w:space="0" w:color="000000"/>
            </w:tcBorders>
          </w:tcPr>
          <w:p w14:paraId="4D7B9C79" w14:textId="77777777" w:rsidR="00227574" w:rsidRPr="00712987" w:rsidRDefault="00DC04C5">
            <w:pPr>
              <w:jc w:val="center"/>
              <w:rPr>
                <w:rFonts w:eastAsia="Calibri"/>
                <w:sz w:val="24"/>
                <w:szCs w:val="24"/>
              </w:rPr>
            </w:pPr>
            <w:r w:rsidRPr="00712987">
              <w:rPr>
                <w:rFonts w:eastAsia="Calibri"/>
                <w:sz w:val="24"/>
                <w:szCs w:val="24"/>
              </w:rPr>
              <w:t>35</w:t>
            </w:r>
          </w:p>
        </w:tc>
        <w:tc>
          <w:tcPr>
            <w:tcW w:w="3766" w:type="dxa"/>
            <w:tcBorders>
              <w:bottom w:val="single" w:sz="4" w:space="0" w:color="000000"/>
            </w:tcBorders>
          </w:tcPr>
          <w:p w14:paraId="1A2EA5DA" w14:textId="77777777" w:rsidR="00227574" w:rsidRPr="00712987" w:rsidRDefault="00DC04C5">
            <w:pPr>
              <w:rPr>
                <w:rFonts w:eastAsia="Calibri"/>
                <w:sz w:val="24"/>
                <w:szCs w:val="24"/>
              </w:rPr>
            </w:pPr>
            <w:r w:rsidRPr="00712987">
              <w:rPr>
                <w:rFonts w:eastAsia="Calibri"/>
                <w:sz w:val="24"/>
                <w:szCs w:val="24"/>
              </w:rPr>
              <w:t>Indiquez si vous vous engagerez à terminer la mise en œuvre à une date fixée d’un commun accord et, si oui, indiquez quelles pénalités vous accepterez en cas de non-respect des dates limite.</w:t>
            </w:r>
          </w:p>
        </w:tc>
        <w:tc>
          <w:tcPr>
            <w:tcW w:w="1315" w:type="dxa"/>
            <w:tcBorders>
              <w:bottom w:val="single" w:sz="4" w:space="0" w:color="000000"/>
            </w:tcBorders>
          </w:tcPr>
          <w:p w14:paraId="0A9D5226"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506526E3" w14:textId="77777777" w:rsidR="00227574" w:rsidRPr="00712987" w:rsidRDefault="00227574">
            <w:pPr>
              <w:rPr>
                <w:rFonts w:eastAsia="Calibri"/>
                <w:sz w:val="24"/>
                <w:szCs w:val="24"/>
              </w:rPr>
            </w:pPr>
          </w:p>
        </w:tc>
      </w:tr>
      <w:tr w:rsidR="00227574" w:rsidRPr="00712987" w14:paraId="5F97A726" w14:textId="77777777">
        <w:tc>
          <w:tcPr>
            <w:tcW w:w="6390" w:type="dxa"/>
            <w:gridSpan w:val="4"/>
            <w:tcBorders>
              <w:bottom w:val="single" w:sz="4" w:space="0" w:color="000000"/>
            </w:tcBorders>
          </w:tcPr>
          <w:p w14:paraId="191880A7" w14:textId="77777777" w:rsidR="00227574" w:rsidRPr="00712987" w:rsidRDefault="00DC04C5">
            <w:pPr>
              <w:rPr>
                <w:rFonts w:eastAsia="Calibri"/>
                <w:sz w:val="24"/>
                <w:szCs w:val="24"/>
              </w:rPr>
            </w:pPr>
            <w:r w:rsidRPr="00712987">
              <w:rPr>
                <w:rFonts w:eastAsia="Calibri"/>
                <w:b/>
                <w:sz w:val="24"/>
                <w:szCs w:val="24"/>
              </w:rPr>
              <w:t>Point de prestation sur site</w:t>
            </w:r>
          </w:p>
        </w:tc>
        <w:tc>
          <w:tcPr>
            <w:tcW w:w="2700" w:type="dxa"/>
          </w:tcPr>
          <w:p w14:paraId="5C0C514C" w14:textId="77777777" w:rsidR="00227574" w:rsidRPr="00712987" w:rsidRDefault="00227574">
            <w:pPr>
              <w:rPr>
                <w:rFonts w:eastAsia="Calibri"/>
                <w:b/>
                <w:sz w:val="24"/>
                <w:szCs w:val="24"/>
              </w:rPr>
            </w:pPr>
          </w:p>
        </w:tc>
      </w:tr>
      <w:tr w:rsidR="00227574" w:rsidRPr="00712987" w14:paraId="5987B596" w14:textId="77777777">
        <w:tc>
          <w:tcPr>
            <w:tcW w:w="1309" w:type="dxa"/>
            <w:gridSpan w:val="2"/>
            <w:tcBorders>
              <w:top w:val="single" w:sz="4" w:space="0" w:color="000000"/>
            </w:tcBorders>
          </w:tcPr>
          <w:p w14:paraId="57F45523" w14:textId="77777777" w:rsidR="00227574" w:rsidRPr="00712987" w:rsidRDefault="00DC04C5">
            <w:pPr>
              <w:pBdr>
                <w:top w:val="nil"/>
                <w:left w:val="nil"/>
                <w:bottom w:val="nil"/>
                <w:right w:val="nil"/>
                <w:between w:val="nil"/>
              </w:pBdr>
              <w:tabs>
                <w:tab w:val="center" w:pos="4536"/>
                <w:tab w:val="right" w:pos="9072"/>
              </w:tabs>
              <w:jc w:val="center"/>
              <w:rPr>
                <w:rFonts w:eastAsia="Calibri"/>
                <w:color w:val="000000"/>
                <w:sz w:val="24"/>
                <w:szCs w:val="24"/>
              </w:rPr>
            </w:pPr>
            <w:r w:rsidRPr="00712987">
              <w:rPr>
                <w:rFonts w:eastAsia="Calibri"/>
                <w:color w:val="000000"/>
                <w:sz w:val="24"/>
                <w:szCs w:val="24"/>
              </w:rPr>
              <w:t>36</w:t>
            </w:r>
          </w:p>
        </w:tc>
        <w:tc>
          <w:tcPr>
            <w:tcW w:w="3766" w:type="dxa"/>
            <w:tcBorders>
              <w:top w:val="single" w:sz="4" w:space="0" w:color="000000"/>
            </w:tcBorders>
          </w:tcPr>
          <w:p w14:paraId="537314FA" w14:textId="77777777" w:rsidR="00227574" w:rsidRPr="00712987" w:rsidRDefault="00DC04C5">
            <w:pPr>
              <w:rPr>
                <w:rFonts w:eastAsia="Calibri"/>
                <w:sz w:val="24"/>
                <w:szCs w:val="24"/>
              </w:rPr>
            </w:pPr>
            <w:r w:rsidRPr="00712987">
              <w:rPr>
                <w:rFonts w:eastAsia="Calibri"/>
                <w:sz w:val="24"/>
                <w:szCs w:val="24"/>
              </w:rPr>
              <w:t>Indiquez si vous ouvrirez un point de prestation dans l’espace offert par le SNU.</w:t>
            </w:r>
          </w:p>
        </w:tc>
        <w:tc>
          <w:tcPr>
            <w:tcW w:w="1315" w:type="dxa"/>
            <w:tcBorders>
              <w:top w:val="single" w:sz="4" w:space="0" w:color="000000"/>
            </w:tcBorders>
          </w:tcPr>
          <w:p w14:paraId="00F89EEE"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5CF5B759" w14:textId="77777777" w:rsidR="00227574" w:rsidRPr="00712987" w:rsidRDefault="00227574">
            <w:pPr>
              <w:rPr>
                <w:rFonts w:eastAsia="Calibri"/>
                <w:sz w:val="24"/>
                <w:szCs w:val="24"/>
              </w:rPr>
            </w:pPr>
          </w:p>
        </w:tc>
      </w:tr>
      <w:tr w:rsidR="00227574" w:rsidRPr="00712987" w14:paraId="2B38C844" w14:textId="77777777">
        <w:tc>
          <w:tcPr>
            <w:tcW w:w="1309" w:type="dxa"/>
            <w:gridSpan w:val="2"/>
          </w:tcPr>
          <w:p w14:paraId="464E2225" w14:textId="77777777" w:rsidR="00227574" w:rsidRPr="00712987" w:rsidRDefault="00DC04C5">
            <w:pPr>
              <w:jc w:val="center"/>
              <w:rPr>
                <w:rFonts w:eastAsia="Calibri"/>
                <w:sz w:val="24"/>
                <w:szCs w:val="24"/>
              </w:rPr>
            </w:pPr>
            <w:r w:rsidRPr="00712987">
              <w:rPr>
                <w:rFonts w:eastAsia="Calibri"/>
                <w:sz w:val="24"/>
                <w:szCs w:val="24"/>
              </w:rPr>
              <w:lastRenderedPageBreak/>
              <w:t>37</w:t>
            </w:r>
          </w:p>
        </w:tc>
        <w:tc>
          <w:tcPr>
            <w:tcW w:w="3766" w:type="dxa"/>
          </w:tcPr>
          <w:p w14:paraId="3E80B970" w14:textId="77777777" w:rsidR="00227574" w:rsidRPr="00712987" w:rsidRDefault="00DC04C5">
            <w:pPr>
              <w:rPr>
                <w:rFonts w:eastAsia="Calibri"/>
                <w:sz w:val="24"/>
                <w:szCs w:val="24"/>
              </w:rPr>
            </w:pPr>
            <w:r w:rsidRPr="00712987">
              <w:rPr>
                <w:rFonts w:eastAsia="Calibri"/>
                <w:sz w:val="24"/>
                <w:szCs w:val="24"/>
              </w:rPr>
              <w:t>Indiquez si vous êtes à même de remplir les conditions de SNU telles que stipulées dans les annexes.</w:t>
            </w:r>
          </w:p>
        </w:tc>
        <w:tc>
          <w:tcPr>
            <w:tcW w:w="1315" w:type="dxa"/>
          </w:tcPr>
          <w:p w14:paraId="6B56C8EA" w14:textId="77777777" w:rsidR="00227574" w:rsidRPr="00712987" w:rsidRDefault="00DC04C5">
            <w:pPr>
              <w:jc w:val="center"/>
              <w:rPr>
                <w:rFonts w:eastAsia="Calibri"/>
                <w:sz w:val="24"/>
                <w:szCs w:val="24"/>
              </w:rPr>
            </w:pPr>
            <w:r w:rsidRPr="00712987">
              <w:rPr>
                <w:rFonts w:eastAsia="Calibri"/>
                <w:sz w:val="24"/>
                <w:szCs w:val="24"/>
              </w:rPr>
              <w:t>10</w:t>
            </w:r>
          </w:p>
        </w:tc>
        <w:tc>
          <w:tcPr>
            <w:tcW w:w="2700" w:type="dxa"/>
          </w:tcPr>
          <w:p w14:paraId="7B66A0EE" w14:textId="77777777" w:rsidR="00227574" w:rsidRPr="00712987" w:rsidRDefault="00227574">
            <w:pPr>
              <w:rPr>
                <w:rFonts w:eastAsia="Calibri"/>
                <w:sz w:val="24"/>
                <w:szCs w:val="24"/>
              </w:rPr>
            </w:pPr>
          </w:p>
        </w:tc>
      </w:tr>
      <w:tr w:rsidR="00227574" w:rsidRPr="00712987" w14:paraId="13786453" w14:textId="77777777">
        <w:tc>
          <w:tcPr>
            <w:tcW w:w="6390" w:type="dxa"/>
            <w:gridSpan w:val="4"/>
          </w:tcPr>
          <w:p w14:paraId="3C67B1A5" w14:textId="77777777" w:rsidR="00227574" w:rsidRPr="00712987" w:rsidRDefault="00DC04C5">
            <w:pPr>
              <w:spacing w:before="120" w:after="120"/>
              <w:rPr>
                <w:rFonts w:eastAsia="Calibri"/>
                <w:sz w:val="24"/>
                <w:szCs w:val="24"/>
              </w:rPr>
            </w:pPr>
            <w:r w:rsidRPr="00712987">
              <w:rPr>
                <w:rFonts w:eastAsia="Calibri"/>
                <w:b/>
                <w:sz w:val="24"/>
                <w:szCs w:val="24"/>
              </w:rPr>
              <w:t>F.  SERVICE CLIENTS ET QUALITÉ</w:t>
            </w:r>
          </w:p>
        </w:tc>
        <w:tc>
          <w:tcPr>
            <w:tcW w:w="2700" w:type="dxa"/>
          </w:tcPr>
          <w:p w14:paraId="7116D1B8" w14:textId="77777777" w:rsidR="00227574" w:rsidRPr="00712987" w:rsidRDefault="00227574">
            <w:pPr>
              <w:spacing w:before="120" w:after="120"/>
              <w:rPr>
                <w:rFonts w:eastAsia="Calibri"/>
                <w:b/>
                <w:sz w:val="24"/>
                <w:szCs w:val="24"/>
              </w:rPr>
            </w:pPr>
          </w:p>
        </w:tc>
      </w:tr>
      <w:tr w:rsidR="00227574" w:rsidRPr="00712987" w14:paraId="1F6F9AB4" w14:textId="77777777">
        <w:tc>
          <w:tcPr>
            <w:tcW w:w="6390" w:type="dxa"/>
            <w:gridSpan w:val="4"/>
          </w:tcPr>
          <w:p w14:paraId="0CAD8DF6" w14:textId="77777777" w:rsidR="00227574" w:rsidRPr="00712987" w:rsidRDefault="00DC04C5">
            <w:pPr>
              <w:rPr>
                <w:rFonts w:eastAsia="Calibri"/>
                <w:sz w:val="24"/>
                <w:szCs w:val="24"/>
              </w:rPr>
            </w:pPr>
            <w:r w:rsidRPr="00712987">
              <w:rPr>
                <w:rFonts w:eastAsia="Calibri"/>
                <w:b/>
                <w:sz w:val="24"/>
                <w:szCs w:val="24"/>
              </w:rPr>
              <w:t>Service clients</w:t>
            </w:r>
          </w:p>
        </w:tc>
        <w:tc>
          <w:tcPr>
            <w:tcW w:w="2700" w:type="dxa"/>
          </w:tcPr>
          <w:p w14:paraId="792BC69E" w14:textId="77777777" w:rsidR="00227574" w:rsidRPr="00712987" w:rsidRDefault="00227574">
            <w:pPr>
              <w:rPr>
                <w:rFonts w:eastAsia="Calibri"/>
                <w:b/>
                <w:sz w:val="24"/>
                <w:szCs w:val="24"/>
              </w:rPr>
            </w:pPr>
          </w:p>
        </w:tc>
      </w:tr>
      <w:tr w:rsidR="00227574" w:rsidRPr="00712987" w14:paraId="6C75CF10" w14:textId="77777777">
        <w:tc>
          <w:tcPr>
            <w:tcW w:w="1309" w:type="dxa"/>
            <w:gridSpan w:val="2"/>
          </w:tcPr>
          <w:p w14:paraId="178EB63F" w14:textId="77777777" w:rsidR="00227574" w:rsidRPr="00712987" w:rsidRDefault="00DC04C5">
            <w:pPr>
              <w:jc w:val="center"/>
              <w:rPr>
                <w:rFonts w:eastAsia="Calibri"/>
                <w:sz w:val="24"/>
                <w:szCs w:val="24"/>
              </w:rPr>
            </w:pPr>
            <w:r w:rsidRPr="00712987">
              <w:rPr>
                <w:rFonts w:eastAsia="Calibri"/>
                <w:sz w:val="24"/>
                <w:szCs w:val="24"/>
              </w:rPr>
              <w:t>38</w:t>
            </w:r>
          </w:p>
        </w:tc>
        <w:tc>
          <w:tcPr>
            <w:tcW w:w="3766" w:type="dxa"/>
          </w:tcPr>
          <w:p w14:paraId="58F253F8" w14:textId="77777777" w:rsidR="00227574" w:rsidRPr="00712987" w:rsidRDefault="00DC04C5">
            <w:pPr>
              <w:rPr>
                <w:rFonts w:eastAsia="Calibri"/>
                <w:sz w:val="24"/>
                <w:szCs w:val="24"/>
              </w:rPr>
            </w:pPr>
            <w:r w:rsidRPr="00712987">
              <w:rPr>
                <w:rFonts w:eastAsia="Calibri"/>
                <w:sz w:val="24"/>
                <w:szCs w:val="24"/>
              </w:rPr>
              <w:t>Décrivez votre approche de la gestion des relations avec le SNU. Expliquez si une seule personne gérera les relations ou s’il y aura un contact individuel pour chaque service.</w:t>
            </w:r>
          </w:p>
        </w:tc>
        <w:tc>
          <w:tcPr>
            <w:tcW w:w="1315" w:type="dxa"/>
          </w:tcPr>
          <w:p w14:paraId="638C3D10"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160F8534" w14:textId="77777777" w:rsidR="00227574" w:rsidRPr="00712987" w:rsidRDefault="00227574">
            <w:pPr>
              <w:rPr>
                <w:rFonts w:eastAsia="Calibri"/>
                <w:sz w:val="24"/>
                <w:szCs w:val="24"/>
              </w:rPr>
            </w:pPr>
          </w:p>
        </w:tc>
      </w:tr>
      <w:tr w:rsidR="00227574" w:rsidRPr="00712987" w14:paraId="6DDFF5B2" w14:textId="77777777">
        <w:tc>
          <w:tcPr>
            <w:tcW w:w="1309" w:type="dxa"/>
            <w:gridSpan w:val="2"/>
          </w:tcPr>
          <w:p w14:paraId="7E959B56" w14:textId="77777777" w:rsidR="00227574" w:rsidRPr="00712987" w:rsidRDefault="00DC04C5">
            <w:pPr>
              <w:jc w:val="center"/>
              <w:rPr>
                <w:rFonts w:eastAsia="Calibri"/>
                <w:sz w:val="24"/>
                <w:szCs w:val="24"/>
              </w:rPr>
            </w:pPr>
            <w:r w:rsidRPr="00712987">
              <w:rPr>
                <w:rFonts w:eastAsia="Calibri"/>
                <w:sz w:val="24"/>
                <w:szCs w:val="24"/>
              </w:rPr>
              <w:t>39</w:t>
            </w:r>
          </w:p>
        </w:tc>
        <w:tc>
          <w:tcPr>
            <w:tcW w:w="3766" w:type="dxa"/>
          </w:tcPr>
          <w:p w14:paraId="4C751C44" w14:textId="77777777" w:rsidR="00227574" w:rsidRPr="00712987" w:rsidRDefault="00DC04C5">
            <w:pPr>
              <w:rPr>
                <w:rFonts w:eastAsia="Calibri"/>
                <w:sz w:val="24"/>
                <w:szCs w:val="24"/>
              </w:rPr>
            </w:pPr>
            <w:r w:rsidRPr="00712987">
              <w:rPr>
                <w:rFonts w:eastAsia="Calibri"/>
                <w:sz w:val="24"/>
                <w:szCs w:val="24"/>
              </w:rPr>
              <w:t xml:space="preserve">Décrivez la structure de l’organisation de votre service clients pour chaque service inclus dans l’ADO. </w:t>
            </w:r>
          </w:p>
        </w:tc>
        <w:tc>
          <w:tcPr>
            <w:tcW w:w="1315" w:type="dxa"/>
          </w:tcPr>
          <w:p w14:paraId="43CA3771"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3FBDC29E" w14:textId="77777777" w:rsidR="00227574" w:rsidRPr="00712987" w:rsidRDefault="00227574">
            <w:pPr>
              <w:rPr>
                <w:rFonts w:eastAsia="Calibri"/>
                <w:sz w:val="24"/>
                <w:szCs w:val="24"/>
              </w:rPr>
            </w:pPr>
          </w:p>
        </w:tc>
      </w:tr>
      <w:tr w:rsidR="00227574" w:rsidRPr="00712987" w14:paraId="5D97A6E2" w14:textId="77777777">
        <w:tc>
          <w:tcPr>
            <w:tcW w:w="1309" w:type="dxa"/>
            <w:gridSpan w:val="2"/>
          </w:tcPr>
          <w:p w14:paraId="43E1A6C0" w14:textId="77777777" w:rsidR="00227574" w:rsidRPr="00712987" w:rsidRDefault="00DC04C5">
            <w:pPr>
              <w:jc w:val="center"/>
              <w:rPr>
                <w:rFonts w:eastAsia="Calibri"/>
                <w:sz w:val="24"/>
                <w:szCs w:val="24"/>
              </w:rPr>
            </w:pPr>
            <w:r w:rsidRPr="00712987">
              <w:rPr>
                <w:rFonts w:eastAsia="Calibri"/>
                <w:sz w:val="24"/>
                <w:szCs w:val="24"/>
              </w:rPr>
              <w:t>40</w:t>
            </w:r>
          </w:p>
        </w:tc>
        <w:tc>
          <w:tcPr>
            <w:tcW w:w="3766" w:type="dxa"/>
          </w:tcPr>
          <w:p w14:paraId="42C6DB9B" w14:textId="77777777" w:rsidR="00227574" w:rsidRPr="00712987" w:rsidRDefault="00DC04C5">
            <w:pPr>
              <w:rPr>
                <w:rFonts w:eastAsia="Calibri"/>
                <w:sz w:val="24"/>
                <w:szCs w:val="24"/>
              </w:rPr>
            </w:pPr>
            <w:r w:rsidRPr="00712987">
              <w:rPr>
                <w:rFonts w:eastAsia="Calibri"/>
                <w:sz w:val="24"/>
                <w:szCs w:val="24"/>
              </w:rPr>
              <w:t>Donnez le nom, titre, numéros de téléphone/fax et adresse de courrier électronique du (des) principal (aux) contact(s) du service clients ; énumérez leurs responsabilités et décrivez le niveau de décision de chacun pour résoudre les problèmes.</w:t>
            </w:r>
          </w:p>
        </w:tc>
        <w:tc>
          <w:tcPr>
            <w:tcW w:w="1315" w:type="dxa"/>
          </w:tcPr>
          <w:p w14:paraId="61E3AA90"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76134DAC" w14:textId="77777777" w:rsidR="00227574" w:rsidRPr="00712987" w:rsidRDefault="00227574">
            <w:pPr>
              <w:rPr>
                <w:rFonts w:eastAsia="Calibri"/>
                <w:sz w:val="24"/>
                <w:szCs w:val="24"/>
              </w:rPr>
            </w:pPr>
          </w:p>
        </w:tc>
      </w:tr>
      <w:tr w:rsidR="00227574" w:rsidRPr="00712987" w14:paraId="510528E9" w14:textId="77777777">
        <w:tc>
          <w:tcPr>
            <w:tcW w:w="1309" w:type="dxa"/>
            <w:gridSpan w:val="2"/>
          </w:tcPr>
          <w:p w14:paraId="1DEA1F6B" w14:textId="77777777" w:rsidR="00227574" w:rsidRPr="00712987" w:rsidRDefault="00DC04C5">
            <w:pPr>
              <w:jc w:val="center"/>
              <w:rPr>
                <w:rFonts w:eastAsia="Calibri"/>
                <w:sz w:val="24"/>
                <w:szCs w:val="24"/>
              </w:rPr>
            </w:pPr>
            <w:r w:rsidRPr="00712987">
              <w:rPr>
                <w:rFonts w:eastAsia="Calibri"/>
                <w:sz w:val="24"/>
                <w:szCs w:val="24"/>
              </w:rPr>
              <w:t>41</w:t>
            </w:r>
          </w:p>
        </w:tc>
        <w:tc>
          <w:tcPr>
            <w:tcW w:w="3766" w:type="dxa"/>
          </w:tcPr>
          <w:p w14:paraId="39C41441" w14:textId="77777777" w:rsidR="00227574" w:rsidRPr="00712987" w:rsidRDefault="00DC04C5">
            <w:pPr>
              <w:rPr>
                <w:rFonts w:eastAsia="Calibri"/>
                <w:sz w:val="24"/>
                <w:szCs w:val="24"/>
              </w:rPr>
            </w:pPr>
            <w:r w:rsidRPr="00712987">
              <w:rPr>
                <w:rFonts w:eastAsia="Calibri"/>
                <w:sz w:val="24"/>
                <w:szCs w:val="24"/>
              </w:rPr>
              <w:t>Décrivez les questions ou problèmes que le(s) contact(s) principal (aux) ne sont pas habilités à résoudre et la chaîne de commande qui les résoudra.</w:t>
            </w:r>
          </w:p>
        </w:tc>
        <w:tc>
          <w:tcPr>
            <w:tcW w:w="1315" w:type="dxa"/>
          </w:tcPr>
          <w:p w14:paraId="3249C6EC"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5361263F" w14:textId="77777777" w:rsidR="00227574" w:rsidRPr="00712987" w:rsidRDefault="00227574">
            <w:pPr>
              <w:rPr>
                <w:rFonts w:eastAsia="Calibri"/>
                <w:sz w:val="24"/>
                <w:szCs w:val="24"/>
              </w:rPr>
            </w:pPr>
          </w:p>
        </w:tc>
      </w:tr>
      <w:tr w:rsidR="00227574" w:rsidRPr="00712987" w14:paraId="3BF0E4FE" w14:textId="77777777">
        <w:tc>
          <w:tcPr>
            <w:tcW w:w="1309" w:type="dxa"/>
            <w:gridSpan w:val="2"/>
          </w:tcPr>
          <w:p w14:paraId="4DFF4D4F" w14:textId="77777777" w:rsidR="00227574" w:rsidRPr="00712987" w:rsidRDefault="00DC04C5">
            <w:pPr>
              <w:jc w:val="center"/>
              <w:rPr>
                <w:rFonts w:eastAsia="Calibri"/>
                <w:sz w:val="24"/>
                <w:szCs w:val="24"/>
              </w:rPr>
            </w:pPr>
            <w:r w:rsidRPr="00712987">
              <w:rPr>
                <w:rFonts w:eastAsia="Calibri"/>
                <w:sz w:val="24"/>
                <w:szCs w:val="24"/>
              </w:rPr>
              <w:t>42</w:t>
            </w:r>
          </w:p>
        </w:tc>
        <w:tc>
          <w:tcPr>
            <w:tcW w:w="3766" w:type="dxa"/>
          </w:tcPr>
          <w:p w14:paraId="5645A14C" w14:textId="77777777" w:rsidR="00227574" w:rsidRPr="00712987" w:rsidRDefault="00DC04C5">
            <w:pPr>
              <w:rPr>
                <w:rFonts w:eastAsia="Calibri"/>
                <w:sz w:val="24"/>
                <w:szCs w:val="24"/>
              </w:rPr>
            </w:pPr>
            <w:r w:rsidRPr="00712987">
              <w:rPr>
                <w:rFonts w:eastAsia="Calibri"/>
                <w:sz w:val="24"/>
                <w:szCs w:val="24"/>
              </w:rPr>
              <w:t xml:space="preserve">Décrivez les dispositifs d’appui qui seront mis place pour garantir la continuité de l’apport de solutions aux demandes en souffrance en l’absence du/des contact(s) principal (aux) de SNU. </w:t>
            </w:r>
          </w:p>
        </w:tc>
        <w:tc>
          <w:tcPr>
            <w:tcW w:w="1315" w:type="dxa"/>
          </w:tcPr>
          <w:p w14:paraId="4849B308"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4E660C40" w14:textId="77777777" w:rsidR="00227574" w:rsidRPr="00712987" w:rsidRDefault="00227574">
            <w:pPr>
              <w:rPr>
                <w:rFonts w:eastAsia="Calibri"/>
                <w:sz w:val="24"/>
                <w:szCs w:val="24"/>
              </w:rPr>
            </w:pPr>
          </w:p>
        </w:tc>
      </w:tr>
      <w:tr w:rsidR="00227574" w:rsidRPr="00712987" w14:paraId="25F61674" w14:textId="77777777">
        <w:tc>
          <w:tcPr>
            <w:tcW w:w="1309" w:type="dxa"/>
            <w:gridSpan w:val="2"/>
          </w:tcPr>
          <w:p w14:paraId="238DB3C6" w14:textId="77777777" w:rsidR="00227574" w:rsidRPr="00712987" w:rsidRDefault="00DC04C5">
            <w:pPr>
              <w:jc w:val="center"/>
              <w:rPr>
                <w:rFonts w:eastAsia="Calibri"/>
                <w:sz w:val="24"/>
                <w:szCs w:val="24"/>
              </w:rPr>
            </w:pPr>
            <w:r w:rsidRPr="00712987">
              <w:rPr>
                <w:rFonts w:eastAsia="Calibri"/>
                <w:sz w:val="24"/>
                <w:szCs w:val="24"/>
              </w:rPr>
              <w:t>43</w:t>
            </w:r>
          </w:p>
        </w:tc>
        <w:tc>
          <w:tcPr>
            <w:tcW w:w="3766" w:type="dxa"/>
          </w:tcPr>
          <w:p w14:paraId="0E36820F" w14:textId="77777777" w:rsidR="00227574" w:rsidRPr="00712987" w:rsidRDefault="00DC04C5">
            <w:pPr>
              <w:rPr>
                <w:rFonts w:eastAsia="Calibri"/>
                <w:sz w:val="24"/>
                <w:szCs w:val="24"/>
              </w:rPr>
            </w:pPr>
            <w:r w:rsidRPr="00712987">
              <w:rPr>
                <w:rFonts w:eastAsia="Calibri"/>
                <w:sz w:val="24"/>
                <w:szCs w:val="24"/>
              </w:rPr>
              <w:t>Précisez les heures de fonctionnement de chacune des unités du service clients impliquée dans le support des services proposés.</w:t>
            </w:r>
          </w:p>
        </w:tc>
        <w:tc>
          <w:tcPr>
            <w:tcW w:w="1315" w:type="dxa"/>
          </w:tcPr>
          <w:p w14:paraId="5C2825BB" w14:textId="77777777" w:rsidR="00227574" w:rsidRPr="00712987" w:rsidRDefault="00DC04C5">
            <w:pPr>
              <w:jc w:val="center"/>
              <w:rPr>
                <w:rFonts w:eastAsia="Calibri"/>
                <w:sz w:val="24"/>
                <w:szCs w:val="24"/>
              </w:rPr>
            </w:pPr>
            <w:r w:rsidRPr="00712987">
              <w:rPr>
                <w:rFonts w:eastAsia="Calibri"/>
                <w:sz w:val="24"/>
                <w:szCs w:val="24"/>
              </w:rPr>
              <w:t>2.5</w:t>
            </w:r>
          </w:p>
        </w:tc>
        <w:tc>
          <w:tcPr>
            <w:tcW w:w="2700" w:type="dxa"/>
          </w:tcPr>
          <w:p w14:paraId="0B3C5E30" w14:textId="77777777" w:rsidR="00227574" w:rsidRPr="00712987" w:rsidRDefault="00227574">
            <w:pPr>
              <w:rPr>
                <w:rFonts w:eastAsia="Calibri"/>
                <w:sz w:val="24"/>
                <w:szCs w:val="24"/>
              </w:rPr>
            </w:pPr>
          </w:p>
        </w:tc>
      </w:tr>
      <w:tr w:rsidR="00227574" w:rsidRPr="00712987" w14:paraId="02FE9120" w14:textId="77777777">
        <w:tc>
          <w:tcPr>
            <w:tcW w:w="1309" w:type="dxa"/>
            <w:gridSpan w:val="2"/>
          </w:tcPr>
          <w:p w14:paraId="6CC830C3" w14:textId="77777777" w:rsidR="00227574" w:rsidRPr="00712987" w:rsidRDefault="00DC04C5">
            <w:pPr>
              <w:jc w:val="center"/>
              <w:rPr>
                <w:rFonts w:eastAsia="Calibri"/>
                <w:sz w:val="24"/>
                <w:szCs w:val="24"/>
              </w:rPr>
            </w:pPr>
            <w:r w:rsidRPr="00712987">
              <w:rPr>
                <w:rFonts w:eastAsia="Calibri"/>
                <w:sz w:val="24"/>
                <w:szCs w:val="24"/>
              </w:rPr>
              <w:t>44</w:t>
            </w:r>
          </w:p>
        </w:tc>
        <w:tc>
          <w:tcPr>
            <w:tcW w:w="3766" w:type="dxa"/>
          </w:tcPr>
          <w:p w14:paraId="570393C3" w14:textId="77777777" w:rsidR="00227574" w:rsidRPr="00712987" w:rsidRDefault="00DC04C5">
            <w:pPr>
              <w:rPr>
                <w:rFonts w:eastAsia="Calibri"/>
                <w:sz w:val="24"/>
                <w:szCs w:val="24"/>
              </w:rPr>
            </w:pPr>
            <w:r w:rsidRPr="00712987">
              <w:rPr>
                <w:rFonts w:eastAsia="Calibri"/>
                <w:sz w:val="24"/>
                <w:szCs w:val="24"/>
              </w:rPr>
              <w:t>Énumérez les langues parlées par les unités de service clients.</w:t>
            </w:r>
          </w:p>
        </w:tc>
        <w:tc>
          <w:tcPr>
            <w:tcW w:w="1315" w:type="dxa"/>
          </w:tcPr>
          <w:p w14:paraId="3F488179" w14:textId="77777777" w:rsidR="00227574" w:rsidRPr="00712987" w:rsidRDefault="00DC04C5">
            <w:pPr>
              <w:jc w:val="center"/>
              <w:rPr>
                <w:rFonts w:eastAsia="Calibri"/>
                <w:sz w:val="24"/>
                <w:szCs w:val="24"/>
              </w:rPr>
            </w:pPr>
            <w:r w:rsidRPr="00712987">
              <w:rPr>
                <w:rFonts w:eastAsia="Calibri"/>
                <w:sz w:val="24"/>
                <w:szCs w:val="24"/>
              </w:rPr>
              <w:t>2.5</w:t>
            </w:r>
          </w:p>
        </w:tc>
        <w:tc>
          <w:tcPr>
            <w:tcW w:w="2700" w:type="dxa"/>
          </w:tcPr>
          <w:p w14:paraId="5B9BCC6E" w14:textId="77777777" w:rsidR="00227574" w:rsidRPr="00712987" w:rsidRDefault="00227574">
            <w:pPr>
              <w:rPr>
                <w:rFonts w:eastAsia="Calibri"/>
                <w:sz w:val="24"/>
                <w:szCs w:val="24"/>
              </w:rPr>
            </w:pPr>
          </w:p>
        </w:tc>
      </w:tr>
      <w:tr w:rsidR="00227574" w:rsidRPr="00712987" w14:paraId="789FA85C" w14:textId="77777777">
        <w:tc>
          <w:tcPr>
            <w:tcW w:w="6390" w:type="dxa"/>
            <w:gridSpan w:val="4"/>
          </w:tcPr>
          <w:p w14:paraId="7B122115" w14:textId="77777777" w:rsidR="00227574" w:rsidRPr="00712987" w:rsidRDefault="00DC04C5">
            <w:pPr>
              <w:rPr>
                <w:rFonts w:eastAsia="Calibri"/>
                <w:sz w:val="24"/>
                <w:szCs w:val="24"/>
              </w:rPr>
            </w:pPr>
            <w:r w:rsidRPr="00712987">
              <w:rPr>
                <w:rFonts w:eastAsia="Calibri"/>
                <w:b/>
                <w:sz w:val="24"/>
                <w:szCs w:val="24"/>
              </w:rPr>
              <w:t>Résolution des demandes de renseignements et des problèmes</w:t>
            </w:r>
          </w:p>
        </w:tc>
        <w:tc>
          <w:tcPr>
            <w:tcW w:w="2700" w:type="dxa"/>
          </w:tcPr>
          <w:p w14:paraId="018C2622" w14:textId="77777777" w:rsidR="00227574" w:rsidRPr="00712987" w:rsidRDefault="00227574">
            <w:pPr>
              <w:rPr>
                <w:rFonts w:eastAsia="Calibri"/>
                <w:b/>
                <w:sz w:val="24"/>
                <w:szCs w:val="24"/>
              </w:rPr>
            </w:pPr>
          </w:p>
        </w:tc>
      </w:tr>
      <w:tr w:rsidR="00227574" w:rsidRPr="00712987" w14:paraId="79940158" w14:textId="77777777">
        <w:tc>
          <w:tcPr>
            <w:tcW w:w="1309" w:type="dxa"/>
            <w:gridSpan w:val="2"/>
          </w:tcPr>
          <w:p w14:paraId="200AD29A" w14:textId="77777777" w:rsidR="00227574" w:rsidRPr="00712987" w:rsidRDefault="00DC04C5">
            <w:pPr>
              <w:jc w:val="center"/>
              <w:rPr>
                <w:rFonts w:eastAsia="Calibri"/>
                <w:sz w:val="24"/>
                <w:szCs w:val="24"/>
              </w:rPr>
            </w:pPr>
            <w:r w:rsidRPr="00712987">
              <w:rPr>
                <w:rFonts w:eastAsia="Calibri"/>
                <w:sz w:val="24"/>
                <w:szCs w:val="24"/>
              </w:rPr>
              <w:t>45</w:t>
            </w:r>
          </w:p>
        </w:tc>
        <w:tc>
          <w:tcPr>
            <w:tcW w:w="3766" w:type="dxa"/>
          </w:tcPr>
          <w:p w14:paraId="5A3E22A7" w14:textId="77777777" w:rsidR="00227574" w:rsidRPr="00712987" w:rsidRDefault="00DC04C5">
            <w:pPr>
              <w:rPr>
                <w:rFonts w:eastAsia="Calibri"/>
                <w:sz w:val="24"/>
                <w:szCs w:val="24"/>
              </w:rPr>
            </w:pPr>
            <w:r w:rsidRPr="00712987">
              <w:rPr>
                <w:rFonts w:eastAsia="Calibri"/>
                <w:sz w:val="24"/>
                <w:szCs w:val="24"/>
              </w:rPr>
              <w:t xml:space="preserve">Décrivez toutes les méthodes (par ex., téléphone, Internet, </w:t>
            </w:r>
            <w:proofErr w:type="gramStart"/>
            <w:r w:rsidRPr="00712987">
              <w:rPr>
                <w:rFonts w:eastAsia="Calibri"/>
                <w:sz w:val="24"/>
                <w:szCs w:val="24"/>
              </w:rPr>
              <w:t>e-mail</w:t>
            </w:r>
            <w:proofErr w:type="gramEnd"/>
            <w:r w:rsidRPr="00712987">
              <w:rPr>
                <w:rFonts w:eastAsia="Calibri"/>
                <w:sz w:val="24"/>
                <w:szCs w:val="24"/>
              </w:rPr>
              <w:t xml:space="preserve">) que le SNU peut utiliser pour émettre et </w:t>
            </w:r>
            <w:r w:rsidRPr="00712987">
              <w:rPr>
                <w:rFonts w:eastAsia="Calibri"/>
                <w:sz w:val="24"/>
                <w:szCs w:val="24"/>
              </w:rPr>
              <w:lastRenderedPageBreak/>
              <w:t>suivre une demande de renseignements, ainsi que les mesures de sécurité associées à chaque méthode.</w:t>
            </w:r>
          </w:p>
        </w:tc>
        <w:tc>
          <w:tcPr>
            <w:tcW w:w="1315" w:type="dxa"/>
          </w:tcPr>
          <w:p w14:paraId="1CC4502A" w14:textId="77777777" w:rsidR="00227574" w:rsidRPr="00712987" w:rsidRDefault="00DC04C5">
            <w:pPr>
              <w:jc w:val="center"/>
              <w:rPr>
                <w:rFonts w:eastAsia="Calibri"/>
                <w:sz w:val="24"/>
                <w:szCs w:val="24"/>
              </w:rPr>
            </w:pPr>
            <w:r w:rsidRPr="00712987">
              <w:rPr>
                <w:rFonts w:eastAsia="Calibri"/>
                <w:sz w:val="24"/>
                <w:szCs w:val="24"/>
              </w:rPr>
              <w:lastRenderedPageBreak/>
              <w:t>5</w:t>
            </w:r>
          </w:p>
        </w:tc>
        <w:tc>
          <w:tcPr>
            <w:tcW w:w="2700" w:type="dxa"/>
          </w:tcPr>
          <w:p w14:paraId="32441986" w14:textId="77777777" w:rsidR="00227574" w:rsidRPr="00712987" w:rsidRDefault="00227574">
            <w:pPr>
              <w:rPr>
                <w:rFonts w:eastAsia="Calibri"/>
                <w:sz w:val="24"/>
                <w:szCs w:val="24"/>
              </w:rPr>
            </w:pPr>
          </w:p>
        </w:tc>
      </w:tr>
      <w:tr w:rsidR="00227574" w:rsidRPr="00712987" w14:paraId="17159F0D" w14:textId="77777777">
        <w:tc>
          <w:tcPr>
            <w:tcW w:w="1309" w:type="dxa"/>
            <w:gridSpan w:val="2"/>
          </w:tcPr>
          <w:p w14:paraId="3E047ABD" w14:textId="77777777" w:rsidR="00227574" w:rsidRPr="00712987" w:rsidRDefault="00DC04C5">
            <w:pPr>
              <w:jc w:val="center"/>
              <w:rPr>
                <w:rFonts w:eastAsia="Calibri"/>
                <w:sz w:val="24"/>
                <w:szCs w:val="24"/>
              </w:rPr>
            </w:pPr>
            <w:r w:rsidRPr="00712987">
              <w:rPr>
                <w:rFonts w:eastAsia="Calibri"/>
                <w:sz w:val="24"/>
                <w:szCs w:val="24"/>
              </w:rPr>
              <w:t>46</w:t>
            </w:r>
          </w:p>
        </w:tc>
        <w:tc>
          <w:tcPr>
            <w:tcW w:w="3766" w:type="dxa"/>
          </w:tcPr>
          <w:p w14:paraId="4CE5828B" w14:textId="77777777" w:rsidR="00227574" w:rsidRPr="00712987" w:rsidRDefault="00DC04C5">
            <w:pPr>
              <w:rPr>
                <w:rFonts w:eastAsia="Calibri"/>
                <w:sz w:val="24"/>
                <w:szCs w:val="24"/>
              </w:rPr>
            </w:pPr>
            <w:r w:rsidRPr="00712987">
              <w:rPr>
                <w:rFonts w:eastAsia="Calibri"/>
                <w:sz w:val="24"/>
                <w:szCs w:val="24"/>
              </w:rPr>
              <w:t>Décrivez vos procédures de renseignements et de résolution de problèmes, et notamment :</w:t>
            </w:r>
          </w:p>
        </w:tc>
        <w:tc>
          <w:tcPr>
            <w:tcW w:w="1315" w:type="dxa"/>
          </w:tcPr>
          <w:p w14:paraId="1BCDFF31"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48C3B578" w14:textId="77777777" w:rsidR="00227574" w:rsidRPr="00712987" w:rsidRDefault="00227574">
            <w:pPr>
              <w:rPr>
                <w:rFonts w:eastAsia="Calibri"/>
                <w:sz w:val="24"/>
                <w:szCs w:val="24"/>
              </w:rPr>
            </w:pPr>
          </w:p>
        </w:tc>
      </w:tr>
      <w:tr w:rsidR="00227574" w:rsidRPr="00712987" w14:paraId="0B33CC03" w14:textId="77777777">
        <w:tc>
          <w:tcPr>
            <w:tcW w:w="1309" w:type="dxa"/>
            <w:gridSpan w:val="2"/>
          </w:tcPr>
          <w:p w14:paraId="33838320" w14:textId="77777777" w:rsidR="00227574" w:rsidRPr="00712987" w:rsidRDefault="00227574">
            <w:pPr>
              <w:pBdr>
                <w:top w:val="nil"/>
                <w:left w:val="nil"/>
                <w:bottom w:val="nil"/>
                <w:right w:val="nil"/>
                <w:between w:val="nil"/>
              </w:pBdr>
              <w:tabs>
                <w:tab w:val="center" w:pos="4536"/>
                <w:tab w:val="right" w:pos="9072"/>
              </w:tabs>
              <w:jc w:val="center"/>
              <w:rPr>
                <w:rFonts w:eastAsia="Calibri"/>
                <w:color w:val="000000"/>
                <w:sz w:val="24"/>
                <w:szCs w:val="24"/>
              </w:rPr>
            </w:pPr>
          </w:p>
        </w:tc>
        <w:tc>
          <w:tcPr>
            <w:tcW w:w="3766" w:type="dxa"/>
          </w:tcPr>
          <w:p w14:paraId="574A2E74" w14:textId="77777777" w:rsidR="00227574" w:rsidRPr="00712987" w:rsidRDefault="00DC04C5" w:rsidP="00F41604">
            <w:pPr>
              <w:numPr>
                <w:ilvl w:val="0"/>
                <w:numId w:val="27"/>
              </w:numPr>
              <w:rPr>
                <w:rFonts w:eastAsia="Calibri"/>
                <w:sz w:val="24"/>
                <w:szCs w:val="24"/>
              </w:rPr>
            </w:pPr>
            <w:r w:rsidRPr="00712987">
              <w:rPr>
                <w:rFonts w:eastAsia="Calibri"/>
                <w:sz w:val="24"/>
                <w:szCs w:val="24"/>
              </w:rPr>
              <w:t>Comment les problèmes sont-ils classés par ordre de priorité ;</w:t>
            </w:r>
          </w:p>
        </w:tc>
        <w:tc>
          <w:tcPr>
            <w:tcW w:w="1315" w:type="dxa"/>
          </w:tcPr>
          <w:p w14:paraId="53E4EB16"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101B87C2" w14:textId="77777777" w:rsidR="00227574" w:rsidRPr="00712987" w:rsidRDefault="00227574">
            <w:pPr>
              <w:rPr>
                <w:rFonts w:eastAsia="Calibri"/>
                <w:sz w:val="24"/>
                <w:szCs w:val="24"/>
              </w:rPr>
            </w:pPr>
          </w:p>
        </w:tc>
      </w:tr>
      <w:tr w:rsidR="00227574" w:rsidRPr="00712987" w14:paraId="19425713" w14:textId="77777777">
        <w:tc>
          <w:tcPr>
            <w:tcW w:w="1309" w:type="dxa"/>
            <w:gridSpan w:val="2"/>
          </w:tcPr>
          <w:p w14:paraId="5D263AD9" w14:textId="77777777" w:rsidR="00227574" w:rsidRPr="00712987" w:rsidRDefault="00227574">
            <w:pPr>
              <w:jc w:val="center"/>
              <w:rPr>
                <w:rFonts w:eastAsia="Calibri"/>
                <w:sz w:val="24"/>
                <w:szCs w:val="24"/>
              </w:rPr>
            </w:pPr>
          </w:p>
        </w:tc>
        <w:tc>
          <w:tcPr>
            <w:tcW w:w="3766" w:type="dxa"/>
          </w:tcPr>
          <w:p w14:paraId="1EAC73AC" w14:textId="77777777" w:rsidR="00227574" w:rsidRPr="00712987" w:rsidRDefault="00DC04C5" w:rsidP="00F41604">
            <w:pPr>
              <w:numPr>
                <w:ilvl w:val="0"/>
                <w:numId w:val="27"/>
              </w:numPr>
              <w:rPr>
                <w:rFonts w:eastAsia="Calibri"/>
                <w:sz w:val="24"/>
                <w:szCs w:val="24"/>
              </w:rPr>
            </w:pPr>
            <w:r w:rsidRPr="00712987">
              <w:rPr>
                <w:rFonts w:eastAsia="Calibri"/>
                <w:sz w:val="24"/>
                <w:szCs w:val="24"/>
              </w:rPr>
              <w:t>Les temps de réponse spécifiques (le cas échéant) que vous ayez fixés pour résoudre les problèmes ;</w:t>
            </w:r>
          </w:p>
        </w:tc>
        <w:tc>
          <w:tcPr>
            <w:tcW w:w="1315" w:type="dxa"/>
          </w:tcPr>
          <w:p w14:paraId="58DE42FB"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61BC8B8C" w14:textId="77777777" w:rsidR="00227574" w:rsidRPr="00712987" w:rsidRDefault="00227574">
            <w:pPr>
              <w:rPr>
                <w:rFonts w:eastAsia="Calibri"/>
                <w:sz w:val="24"/>
                <w:szCs w:val="24"/>
              </w:rPr>
            </w:pPr>
          </w:p>
        </w:tc>
      </w:tr>
      <w:tr w:rsidR="00227574" w:rsidRPr="00712987" w14:paraId="05E18862" w14:textId="77777777">
        <w:tc>
          <w:tcPr>
            <w:tcW w:w="1309" w:type="dxa"/>
            <w:gridSpan w:val="2"/>
          </w:tcPr>
          <w:p w14:paraId="211325E2" w14:textId="77777777" w:rsidR="00227574" w:rsidRPr="00712987" w:rsidRDefault="00227574">
            <w:pPr>
              <w:jc w:val="center"/>
              <w:rPr>
                <w:rFonts w:eastAsia="Calibri"/>
                <w:sz w:val="24"/>
                <w:szCs w:val="24"/>
              </w:rPr>
            </w:pPr>
          </w:p>
        </w:tc>
        <w:tc>
          <w:tcPr>
            <w:tcW w:w="3766" w:type="dxa"/>
          </w:tcPr>
          <w:p w14:paraId="76A1087E" w14:textId="77777777" w:rsidR="00227574" w:rsidRPr="00712987" w:rsidRDefault="00DC04C5" w:rsidP="00F41604">
            <w:pPr>
              <w:numPr>
                <w:ilvl w:val="0"/>
                <w:numId w:val="27"/>
              </w:numPr>
              <w:rPr>
                <w:rFonts w:eastAsia="Calibri"/>
                <w:sz w:val="24"/>
                <w:szCs w:val="24"/>
              </w:rPr>
            </w:pPr>
            <w:r w:rsidRPr="00712987">
              <w:rPr>
                <w:rFonts w:eastAsia="Calibri"/>
                <w:sz w:val="24"/>
                <w:szCs w:val="24"/>
              </w:rPr>
              <w:t>Votre rapport de performance relatif au respect des temps de réponse fixés ;</w:t>
            </w:r>
          </w:p>
        </w:tc>
        <w:tc>
          <w:tcPr>
            <w:tcW w:w="1315" w:type="dxa"/>
          </w:tcPr>
          <w:p w14:paraId="1ACFCF39"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314D8484" w14:textId="77777777" w:rsidR="00227574" w:rsidRPr="00712987" w:rsidRDefault="00227574">
            <w:pPr>
              <w:rPr>
                <w:rFonts w:eastAsia="Calibri"/>
                <w:sz w:val="24"/>
                <w:szCs w:val="24"/>
              </w:rPr>
            </w:pPr>
          </w:p>
        </w:tc>
      </w:tr>
      <w:tr w:rsidR="00227574" w:rsidRPr="00712987" w14:paraId="34ADEDB0" w14:textId="77777777">
        <w:tc>
          <w:tcPr>
            <w:tcW w:w="1309" w:type="dxa"/>
            <w:gridSpan w:val="2"/>
          </w:tcPr>
          <w:p w14:paraId="3839D591" w14:textId="77777777" w:rsidR="00227574" w:rsidRPr="00712987" w:rsidRDefault="00227574">
            <w:pPr>
              <w:jc w:val="center"/>
              <w:rPr>
                <w:rFonts w:eastAsia="Calibri"/>
                <w:sz w:val="24"/>
                <w:szCs w:val="24"/>
              </w:rPr>
            </w:pPr>
          </w:p>
        </w:tc>
        <w:tc>
          <w:tcPr>
            <w:tcW w:w="3766" w:type="dxa"/>
          </w:tcPr>
          <w:p w14:paraId="1DC2FDD6" w14:textId="77777777" w:rsidR="00227574" w:rsidRPr="00712987" w:rsidRDefault="00DC04C5" w:rsidP="00F41604">
            <w:pPr>
              <w:numPr>
                <w:ilvl w:val="0"/>
                <w:numId w:val="27"/>
              </w:numPr>
              <w:rPr>
                <w:rFonts w:eastAsia="Calibri"/>
                <w:sz w:val="24"/>
                <w:szCs w:val="24"/>
              </w:rPr>
            </w:pPr>
            <w:r w:rsidRPr="00712987">
              <w:rPr>
                <w:rFonts w:eastAsia="Calibri"/>
                <w:sz w:val="24"/>
                <w:szCs w:val="24"/>
              </w:rPr>
              <w:t>Les statistiques de performance qui illustrent la manière dont vous mesurez les temps de réponse aux demandes de renseignements ;</w:t>
            </w:r>
          </w:p>
        </w:tc>
        <w:tc>
          <w:tcPr>
            <w:tcW w:w="1315" w:type="dxa"/>
          </w:tcPr>
          <w:p w14:paraId="5C90AC45"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352DAF61" w14:textId="77777777" w:rsidR="00227574" w:rsidRPr="00712987" w:rsidRDefault="00227574">
            <w:pPr>
              <w:rPr>
                <w:rFonts w:eastAsia="Calibri"/>
                <w:sz w:val="24"/>
                <w:szCs w:val="24"/>
              </w:rPr>
            </w:pPr>
          </w:p>
        </w:tc>
      </w:tr>
      <w:tr w:rsidR="00227574" w:rsidRPr="00712987" w14:paraId="0BFA3001" w14:textId="77777777">
        <w:tc>
          <w:tcPr>
            <w:tcW w:w="1309" w:type="dxa"/>
            <w:gridSpan w:val="2"/>
          </w:tcPr>
          <w:p w14:paraId="0F843D6D" w14:textId="77777777" w:rsidR="00227574" w:rsidRPr="00712987" w:rsidRDefault="00227574">
            <w:pPr>
              <w:jc w:val="center"/>
              <w:rPr>
                <w:rFonts w:eastAsia="Calibri"/>
                <w:sz w:val="24"/>
                <w:szCs w:val="24"/>
              </w:rPr>
            </w:pPr>
          </w:p>
        </w:tc>
        <w:tc>
          <w:tcPr>
            <w:tcW w:w="3766" w:type="dxa"/>
          </w:tcPr>
          <w:p w14:paraId="5F3532D2" w14:textId="77777777" w:rsidR="00227574" w:rsidRPr="00712987" w:rsidRDefault="00DC04C5" w:rsidP="00F41604">
            <w:pPr>
              <w:numPr>
                <w:ilvl w:val="0"/>
                <w:numId w:val="27"/>
              </w:numPr>
              <w:rPr>
                <w:rFonts w:eastAsia="Calibri"/>
                <w:sz w:val="24"/>
                <w:szCs w:val="24"/>
              </w:rPr>
            </w:pPr>
            <w:r w:rsidRPr="00712987">
              <w:rPr>
                <w:rFonts w:eastAsia="Calibri"/>
                <w:sz w:val="24"/>
                <w:szCs w:val="24"/>
              </w:rPr>
              <w:t>Les systèmes que vous utilisez pour traiter, suivre et accéder aux messages de demande de renseignements.</w:t>
            </w:r>
          </w:p>
        </w:tc>
        <w:tc>
          <w:tcPr>
            <w:tcW w:w="1315" w:type="dxa"/>
          </w:tcPr>
          <w:p w14:paraId="16EB9349"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667E07B2" w14:textId="77777777" w:rsidR="00227574" w:rsidRPr="00712987" w:rsidRDefault="00227574">
            <w:pPr>
              <w:rPr>
                <w:rFonts w:eastAsia="Calibri"/>
                <w:sz w:val="24"/>
                <w:szCs w:val="24"/>
              </w:rPr>
            </w:pPr>
          </w:p>
        </w:tc>
      </w:tr>
      <w:tr w:rsidR="00227574" w:rsidRPr="00712987" w14:paraId="59FB445A" w14:textId="77777777">
        <w:tc>
          <w:tcPr>
            <w:tcW w:w="1309" w:type="dxa"/>
            <w:gridSpan w:val="2"/>
          </w:tcPr>
          <w:p w14:paraId="18103EE7" w14:textId="77777777" w:rsidR="00227574" w:rsidRPr="00712987" w:rsidRDefault="00DC04C5">
            <w:pPr>
              <w:jc w:val="center"/>
              <w:rPr>
                <w:rFonts w:eastAsia="Calibri"/>
                <w:sz w:val="24"/>
                <w:szCs w:val="24"/>
              </w:rPr>
            </w:pPr>
            <w:r w:rsidRPr="00712987">
              <w:rPr>
                <w:rFonts w:eastAsia="Calibri"/>
                <w:sz w:val="24"/>
                <w:szCs w:val="24"/>
              </w:rPr>
              <w:t>47</w:t>
            </w:r>
          </w:p>
        </w:tc>
        <w:tc>
          <w:tcPr>
            <w:tcW w:w="3766" w:type="dxa"/>
          </w:tcPr>
          <w:p w14:paraId="4249E1A9" w14:textId="77777777" w:rsidR="00227574" w:rsidRPr="00712987" w:rsidRDefault="00DC04C5">
            <w:pPr>
              <w:rPr>
                <w:rFonts w:eastAsia="Calibri"/>
                <w:sz w:val="24"/>
                <w:szCs w:val="24"/>
              </w:rPr>
            </w:pPr>
            <w:r w:rsidRPr="00712987">
              <w:rPr>
                <w:rFonts w:eastAsia="Calibri"/>
                <w:sz w:val="24"/>
                <w:szCs w:val="24"/>
              </w:rPr>
              <w:t>Décrivez dans quelle mesure vous prendrez contact avec d’autres fournisseurs pour identifier et résoudre des problèmes externes concernant les comptes de SNU.</w:t>
            </w:r>
          </w:p>
        </w:tc>
        <w:tc>
          <w:tcPr>
            <w:tcW w:w="1315" w:type="dxa"/>
          </w:tcPr>
          <w:p w14:paraId="2762DDA6"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16DDE733" w14:textId="77777777" w:rsidR="00227574" w:rsidRPr="00712987" w:rsidRDefault="00227574">
            <w:pPr>
              <w:rPr>
                <w:rFonts w:eastAsia="Calibri"/>
                <w:sz w:val="24"/>
                <w:szCs w:val="24"/>
              </w:rPr>
            </w:pPr>
          </w:p>
        </w:tc>
      </w:tr>
      <w:tr w:rsidR="00227574" w:rsidRPr="00712987" w14:paraId="130C6D40" w14:textId="77777777">
        <w:tc>
          <w:tcPr>
            <w:tcW w:w="1309" w:type="dxa"/>
            <w:gridSpan w:val="2"/>
          </w:tcPr>
          <w:p w14:paraId="177A0CB6" w14:textId="77777777" w:rsidR="00227574" w:rsidRPr="00712987" w:rsidRDefault="00DC04C5">
            <w:pPr>
              <w:jc w:val="center"/>
              <w:rPr>
                <w:rFonts w:eastAsia="Calibri"/>
                <w:sz w:val="24"/>
                <w:szCs w:val="24"/>
              </w:rPr>
            </w:pPr>
            <w:r w:rsidRPr="00712987">
              <w:rPr>
                <w:rFonts w:eastAsia="Calibri"/>
                <w:sz w:val="24"/>
                <w:szCs w:val="24"/>
              </w:rPr>
              <w:t>48</w:t>
            </w:r>
          </w:p>
        </w:tc>
        <w:tc>
          <w:tcPr>
            <w:tcW w:w="3766" w:type="dxa"/>
          </w:tcPr>
          <w:p w14:paraId="404657B1" w14:textId="77777777" w:rsidR="00227574" w:rsidRPr="00712987" w:rsidRDefault="00DC04C5">
            <w:pPr>
              <w:rPr>
                <w:rFonts w:eastAsia="Calibri"/>
                <w:sz w:val="24"/>
                <w:szCs w:val="24"/>
              </w:rPr>
            </w:pPr>
            <w:r w:rsidRPr="00712987">
              <w:rPr>
                <w:rFonts w:eastAsia="Calibri"/>
                <w:sz w:val="24"/>
                <w:szCs w:val="24"/>
              </w:rPr>
              <w:t>Indiquez si vous dédommagerez SNU du montant total de toute pénalité ou charge d’intérêts provenant de votre erreur. Si oui, décrivez le processus et toutes ses limitations.</w:t>
            </w:r>
          </w:p>
        </w:tc>
        <w:tc>
          <w:tcPr>
            <w:tcW w:w="1315" w:type="dxa"/>
          </w:tcPr>
          <w:p w14:paraId="659EF644"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1E5A8E29" w14:textId="77777777" w:rsidR="00227574" w:rsidRPr="00712987" w:rsidRDefault="00227574">
            <w:pPr>
              <w:rPr>
                <w:rFonts w:eastAsia="Calibri"/>
                <w:sz w:val="24"/>
                <w:szCs w:val="24"/>
              </w:rPr>
            </w:pPr>
          </w:p>
        </w:tc>
      </w:tr>
      <w:tr w:rsidR="00227574" w:rsidRPr="00712987" w14:paraId="2679E86A" w14:textId="77777777">
        <w:tc>
          <w:tcPr>
            <w:tcW w:w="6390" w:type="dxa"/>
            <w:gridSpan w:val="4"/>
          </w:tcPr>
          <w:p w14:paraId="5EC7E61F" w14:textId="77777777" w:rsidR="00227574" w:rsidRPr="00712987" w:rsidRDefault="00DC04C5">
            <w:pPr>
              <w:rPr>
                <w:rFonts w:eastAsia="Calibri"/>
                <w:sz w:val="24"/>
                <w:szCs w:val="24"/>
              </w:rPr>
            </w:pPr>
            <w:r w:rsidRPr="00712987">
              <w:rPr>
                <w:rFonts w:eastAsia="Calibri"/>
                <w:b/>
                <w:sz w:val="24"/>
                <w:szCs w:val="24"/>
              </w:rPr>
              <w:t>Qualité</w:t>
            </w:r>
          </w:p>
        </w:tc>
        <w:tc>
          <w:tcPr>
            <w:tcW w:w="2700" w:type="dxa"/>
          </w:tcPr>
          <w:p w14:paraId="35D4241B" w14:textId="77777777" w:rsidR="00227574" w:rsidRPr="00712987" w:rsidRDefault="00227574">
            <w:pPr>
              <w:rPr>
                <w:rFonts w:eastAsia="Calibri"/>
                <w:b/>
                <w:sz w:val="24"/>
                <w:szCs w:val="24"/>
              </w:rPr>
            </w:pPr>
          </w:p>
        </w:tc>
      </w:tr>
      <w:tr w:rsidR="00227574" w:rsidRPr="00712987" w14:paraId="5891DF47" w14:textId="77777777">
        <w:tc>
          <w:tcPr>
            <w:tcW w:w="1309" w:type="dxa"/>
            <w:gridSpan w:val="2"/>
          </w:tcPr>
          <w:p w14:paraId="2DD604B9" w14:textId="77777777" w:rsidR="00227574" w:rsidRPr="00712987" w:rsidRDefault="00DC04C5">
            <w:pPr>
              <w:jc w:val="center"/>
              <w:rPr>
                <w:rFonts w:eastAsia="Calibri"/>
                <w:sz w:val="24"/>
                <w:szCs w:val="24"/>
              </w:rPr>
            </w:pPr>
            <w:r w:rsidRPr="00712987">
              <w:rPr>
                <w:rFonts w:eastAsia="Calibri"/>
                <w:sz w:val="24"/>
                <w:szCs w:val="24"/>
              </w:rPr>
              <w:t>49</w:t>
            </w:r>
          </w:p>
        </w:tc>
        <w:tc>
          <w:tcPr>
            <w:tcW w:w="3766" w:type="dxa"/>
          </w:tcPr>
          <w:p w14:paraId="067FFB5C" w14:textId="77777777" w:rsidR="00227574" w:rsidRPr="00712987" w:rsidRDefault="00DC04C5">
            <w:pPr>
              <w:rPr>
                <w:rFonts w:eastAsia="Calibri"/>
                <w:sz w:val="24"/>
                <w:szCs w:val="24"/>
              </w:rPr>
            </w:pPr>
            <w:r w:rsidRPr="00712987">
              <w:rPr>
                <w:rFonts w:eastAsia="Calibri"/>
                <w:sz w:val="24"/>
                <w:szCs w:val="24"/>
              </w:rPr>
              <w:t>Décrivez en détail tout programme d’amélioration de la qualité que vous ayez mis en place et fournissez des statistiques ou autres données de performance régulièrement disponibles liées au niveau de qualité des services, ainsi que toutes autres données prouvant votre engagement envers la qualité.</w:t>
            </w:r>
          </w:p>
        </w:tc>
        <w:tc>
          <w:tcPr>
            <w:tcW w:w="1315" w:type="dxa"/>
          </w:tcPr>
          <w:p w14:paraId="76DABD34"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40996A5A" w14:textId="77777777" w:rsidR="00227574" w:rsidRPr="00712987" w:rsidRDefault="00227574">
            <w:pPr>
              <w:rPr>
                <w:rFonts w:eastAsia="Calibri"/>
                <w:sz w:val="24"/>
                <w:szCs w:val="24"/>
              </w:rPr>
            </w:pPr>
          </w:p>
        </w:tc>
      </w:tr>
      <w:tr w:rsidR="00227574" w:rsidRPr="00712987" w14:paraId="45C55BBA" w14:textId="77777777">
        <w:tc>
          <w:tcPr>
            <w:tcW w:w="1309" w:type="dxa"/>
            <w:gridSpan w:val="2"/>
          </w:tcPr>
          <w:p w14:paraId="6F2F85CD" w14:textId="77777777" w:rsidR="00227574" w:rsidRPr="00712987" w:rsidRDefault="00DC04C5">
            <w:pPr>
              <w:jc w:val="center"/>
              <w:rPr>
                <w:rFonts w:eastAsia="Calibri"/>
                <w:sz w:val="24"/>
                <w:szCs w:val="24"/>
              </w:rPr>
            </w:pPr>
            <w:r w:rsidRPr="00712987">
              <w:rPr>
                <w:rFonts w:eastAsia="Calibri"/>
                <w:sz w:val="24"/>
                <w:szCs w:val="24"/>
              </w:rPr>
              <w:lastRenderedPageBreak/>
              <w:t>50</w:t>
            </w:r>
          </w:p>
        </w:tc>
        <w:tc>
          <w:tcPr>
            <w:tcW w:w="3766" w:type="dxa"/>
          </w:tcPr>
          <w:p w14:paraId="0D2CEF9A" w14:textId="77777777" w:rsidR="00227574" w:rsidRPr="00712987" w:rsidRDefault="00DC04C5">
            <w:pPr>
              <w:rPr>
                <w:rFonts w:eastAsia="Calibri"/>
                <w:sz w:val="24"/>
                <w:szCs w:val="24"/>
              </w:rPr>
            </w:pPr>
            <w:r w:rsidRPr="00712987">
              <w:rPr>
                <w:rFonts w:eastAsia="Calibri"/>
                <w:sz w:val="24"/>
                <w:szCs w:val="24"/>
              </w:rPr>
              <w:t>Indiquez si vous surveillez la performance de chacun des produits et services proposés. Si oui, décrivez :</w:t>
            </w:r>
          </w:p>
          <w:p w14:paraId="0FF0B09A" w14:textId="77777777" w:rsidR="00227574" w:rsidRPr="00712987" w:rsidRDefault="00227574">
            <w:pPr>
              <w:rPr>
                <w:rFonts w:eastAsia="Calibri"/>
                <w:sz w:val="24"/>
                <w:szCs w:val="24"/>
              </w:rPr>
            </w:pPr>
          </w:p>
        </w:tc>
        <w:tc>
          <w:tcPr>
            <w:tcW w:w="1315" w:type="dxa"/>
          </w:tcPr>
          <w:p w14:paraId="1FB3CCA1" w14:textId="77777777" w:rsidR="00227574" w:rsidRPr="00712987" w:rsidRDefault="00DC04C5">
            <w:pPr>
              <w:jc w:val="center"/>
              <w:rPr>
                <w:rFonts w:eastAsia="Calibri"/>
                <w:sz w:val="24"/>
                <w:szCs w:val="24"/>
              </w:rPr>
            </w:pPr>
            <w:r w:rsidRPr="00712987">
              <w:rPr>
                <w:rFonts w:eastAsia="Calibri"/>
                <w:sz w:val="24"/>
                <w:szCs w:val="24"/>
              </w:rPr>
              <w:t>3</w:t>
            </w:r>
          </w:p>
        </w:tc>
        <w:tc>
          <w:tcPr>
            <w:tcW w:w="2700" w:type="dxa"/>
          </w:tcPr>
          <w:p w14:paraId="4FBDF74E" w14:textId="77777777" w:rsidR="00227574" w:rsidRPr="00712987" w:rsidRDefault="00227574">
            <w:pPr>
              <w:rPr>
                <w:rFonts w:eastAsia="Calibri"/>
                <w:sz w:val="24"/>
                <w:szCs w:val="24"/>
              </w:rPr>
            </w:pPr>
          </w:p>
        </w:tc>
      </w:tr>
      <w:tr w:rsidR="00227574" w:rsidRPr="00712987" w14:paraId="659CB680" w14:textId="77777777">
        <w:tc>
          <w:tcPr>
            <w:tcW w:w="1309" w:type="dxa"/>
            <w:gridSpan w:val="2"/>
          </w:tcPr>
          <w:p w14:paraId="3F5CDA18" w14:textId="77777777" w:rsidR="00227574" w:rsidRPr="00712987" w:rsidRDefault="00227574">
            <w:pPr>
              <w:pBdr>
                <w:top w:val="nil"/>
                <w:left w:val="nil"/>
                <w:bottom w:val="nil"/>
                <w:right w:val="nil"/>
                <w:between w:val="nil"/>
              </w:pBdr>
              <w:tabs>
                <w:tab w:val="center" w:pos="4536"/>
                <w:tab w:val="right" w:pos="9072"/>
              </w:tabs>
              <w:jc w:val="center"/>
              <w:rPr>
                <w:rFonts w:eastAsia="Calibri"/>
                <w:color w:val="000000"/>
                <w:sz w:val="24"/>
                <w:szCs w:val="24"/>
              </w:rPr>
            </w:pPr>
          </w:p>
        </w:tc>
        <w:tc>
          <w:tcPr>
            <w:tcW w:w="3766" w:type="dxa"/>
          </w:tcPr>
          <w:p w14:paraId="6827974B" w14:textId="77777777" w:rsidR="00227574" w:rsidRPr="00712987" w:rsidRDefault="00DC04C5" w:rsidP="00F41604">
            <w:pPr>
              <w:numPr>
                <w:ilvl w:val="0"/>
                <w:numId w:val="28"/>
              </w:numPr>
              <w:rPr>
                <w:rFonts w:eastAsia="Calibri"/>
                <w:sz w:val="24"/>
                <w:szCs w:val="24"/>
              </w:rPr>
            </w:pPr>
            <w:r w:rsidRPr="00712987">
              <w:rPr>
                <w:rFonts w:eastAsia="Calibri"/>
                <w:sz w:val="24"/>
                <w:szCs w:val="24"/>
              </w:rPr>
              <w:t>Les indicateurs de performances clé mesurés ;</w:t>
            </w:r>
          </w:p>
        </w:tc>
        <w:tc>
          <w:tcPr>
            <w:tcW w:w="1315" w:type="dxa"/>
          </w:tcPr>
          <w:p w14:paraId="51E40A83"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34741D81" w14:textId="77777777" w:rsidR="00227574" w:rsidRPr="00712987" w:rsidRDefault="00227574">
            <w:pPr>
              <w:rPr>
                <w:rFonts w:eastAsia="Calibri"/>
                <w:sz w:val="24"/>
                <w:szCs w:val="24"/>
              </w:rPr>
            </w:pPr>
          </w:p>
        </w:tc>
      </w:tr>
      <w:tr w:rsidR="00227574" w:rsidRPr="00712987" w14:paraId="104E1688" w14:textId="77777777">
        <w:tc>
          <w:tcPr>
            <w:tcW w:w="1309" w:type="dxa"/>
            <w:gridSpan w:val="2"/>
          </w:tcPr>
          <w:p w14:paraId="48124822" w14:textId="77777777" w:rsidR="00227574" w:rsidRPr="00712987" w:rsidRDefault="00227574">
            <w:pPr>
              <w:jc w:val="center"/>
              <w:rPr>
                <w:rFonts w:eastAsia="Calibri"/>
                <w:sz w:val="24"/>
                <w:szCs w:val="24"/>
              </w:rPr>
            </w:pPr>
          </w:p>
        </w:tc>
        <w:tc>
          <w:tcPr>
            <w:tcW w:w="3766" w:type="dxa"/>
          </w:tcPr>
          <w:p w14:paraId="00660EF5" w14:textId="77777777" w:rsidR="00227574" w:rsidRPr="00712987" w:rsidRDefault="00DC04C5" w:rsidP="00F41604">
            <w:pPr>
              <w:numPr>
                <w:ilvl w:val="0"/>
                <w:numId w:val="28"/>
              </w:numPr>
              <w:rPr>
                <w:rFonts w:eastAsia="Calibri"/>
                <w:sz w:val="24"/>
                <w:szCs w:val="24"/>
              </w:rPr>
            </w:pPr>
            <w:r w:rsidRPr="00712987">
              <w:rPr>
                <w:rFonts w:eastAsia="Calibri"/>
                <w:sz w:val="24"/>
                <w:szCs w:val="24"/>
              </w:rPr>
              <w:t>La fréquence des relevés et la période couverte pour chaque mesure ;</w:t>
            </w:r>
          </w:p>
        </w:tc>
        <w:tc>
          <w:tcPr>
            <w:tcW w:w="1315" w:type="dxa"/>
          </w:tcPr>
          <w:p w14:paraId="66586EDF"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69A23EBF" w14:textId="77777777" w:rsidR="00227574" w:rsidRPr="00712987" w:rsidRDefault="00227574">
            <w:pPr>
              <w:rPr>
                <w:rFonts w:eastAsia="Calibri"/>
                <w:sz w:val="24"/>
                <w:szCs w:val="24"/>
              </w:rPr>
            </w:pPr>
          </w:p>
        </w:tc>
      </w:tr>
      <w:tr w:rsidR="00227574" w:rsidRPr="00712987" w14:paraId="64A71D9A" w14:textId="77777777">
        <w:tc>
          <w:tcPr>
            <w:tcW w:w="1309" w:type="dxa"/>
            <w:gridSpan w:val="2"/>
          </w:tcPr>
          <w:p w14:paraId="1EC31D86" w14:textId="77777777" w:rsidR="00227574" w:rsidRPr="00712987" w:rsidRDefault="00227574">
            <w:pPr>
              <w:jc w:val="center"/>
              <w:rPr>
                <w:rFonts w:eastAsia="Calibri"/>
                <w:sz w:val="24"/>
                <w:szCs w:val="24"/>
              </w:rPr>
            </w:pPr>
          </w:p>
        </w:tc>
        <w:tc>
          <w:tcPr>
            <w:tcW w:w="3766" w:type="dxa"/>
          </w:tcPr>
          <w:p w14:paraId="3E506769" w14:textId="77777777" w:rsidR="00227574" w:rsidRPr="00712987" w:rsidRDefault="00DC04C5" w:rsidP="00F41604">
            <w:pPr>
              <w:numPr>
                <w:ilvl w:val="0"/>
                <w:numId w:val="28"/>
              </w:numPr>
              <w:rPr>
                <w:rFonts w:eastAsia="Calibri"/>
                <w:sz w:val="24"/>
                <w:szCs w:val="24"/>
              </w:rPr>
            </w:pPr>
            <w:r w:rsidRPr="00712987">
              <w:rPr>
                <w:rFonts w:eastAsia="Calibri"/>
                <w:sz w:val="24"/>
                <w:szCs w:val="24"/>
              </w:rPr>
              <w:t>Vos trois dernières garanties de performance.</w:t>
            </w:r>
          </w:p>
        </w:tc>
        <w:tc>
          <w:tcPr>
            <w:tcW w:w="1315" w:type="dxa"/>
          </w:tcPr>
          <w:p w14:paraId="2D9BF6CB"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5357A6CE" w14:textId="77777777" w:rsidR="00227574" w:rsidRPr="00712987" w:rsidRDefault="00227574">
            <w:pPr>
              <w:rPr>
                <w:rFonts w:eastAsia="Calibri"/>
                <w:sz w:val="24"/>
                <w:szCs w:val="24"/>
              </w:rPr>
            </w:pPr>
          </w:p>
        </w:tc>
      </w:tr>
      <w:tr w:rsidR="00227574" w:rsidRPr="00712987" w14:paraId="23FC926E" w14:textId="77777777">
        <w:tc>
          <w:tcPr>
            <w:tcW w:w="1309" w:type="dxa"/>
            <w:gridSpan w:val="2"/>
          </w:tcPr>
          <w:p w14:paraId="7A2784F1" w14:textId="77777777" w:rsidR="00227574" w:rsidRPr="00712987" w:rsidRDefault="00DC04C5">
            <w:pPr>
              <w:jc w:val="center"/>
              <w:rPr>
                <w:rFonts w:eastAsia="Calibri"/>
                <w:sz w:val="24"/>
                <w:szCs w:val="24"/>
              </w:rPr>
            </w:pPr>
            <w:r w:rsidRPr="00712987">
              <w:rPr>
                <w:rFonts w:eastAsia="Calibri"/>
                <w:sz w:val="24"/>
                <w:szCs w:val="24"/>
              </w:rPr>
              <w:t>51</w:t>
            </w:r>
          </w:p>
        </w:tc>
        <w:tc>
          <w:tcPr>
            <w:tcW w:w="3766" w:type="dxa"/>
          </w:tcPr>
          <w:p w14:paraId="5924163F" w14:textId="77777777" w:rsidR="00227574" w:rsidRPr="00712987" w:rsidRDefault="00DC04C5">
            <w:pPr>
              <w:rPr>
                <w:rFonts w:eastAsia="Calibri"/>
                <w:sz w:val="24"/>
                <w:szCs w:val="24"/>
              </w:rPr>
            </w:pPr>
            <w:r w:rsidRPr="00712987">
              <w:rPr>
                <w:rFonts w:eastAsia="Calibri"/>
                <w:sz w:val="24"/>
                <w:szCs w:val="24"/>
              </w:rPr>
              <w:t>Indiquez si vous offrez des accords de niveaux de services. Si oui, joignez-en un exemple et indiquez la fréquence à laquelle vous renouvelez votre accord avec les clients.</w:t>
            </w:r>
          </w:p>
        </w:tc>
        <w:tc>
          <w:tcPr>
            <w:tcW w:w="1315" w:type="dxa"/>
          </w:tcPr>
          <w:p w14:paraId="58766319"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50C4ABB8" w14:textId="77777777" w:rsidR="00227574" w:rsidRPr="00712987" w:rsidRDefault="00227574">
            <w:pPr>
              <w:rPr>
                <w:rFonts w:eastAsia="Calibri"/>
                <w:sz w:val="24"/>
                <w:szCs w:val="24"/>
              </w:rPr>
            </w:pPr>
          </w:p>
        </w:tc>
      </w:tr>
      <w:tr w:rsidR="00227574" w:rsidRPr="00712987" w14:paraId="78A90F56" w14:textId="77777777">
        <w:tc>
          <w:tcPr>
            <w:tcW w:w="1309" w:type="dxa"/>
            <w:gridSpan w:val="2"/>
          </w:tcPr>
          <w:p w14:paraId="2B8A3E9C" w14:textId="77777777" w:rsidR="00227574" w:rsidRPr="00712987" w:rsidRDefault="00DC04C5">
            <w:pPr>
              <w:jc w:val="center"/>
              <w:rPr>
                <w:rFonts w:eastAsia="Calibri"/>
                <w:sz w:val="24"/>
                <w:szCs w:val="24"/>
              </w:rPr>
            </w:pPr>
            <w:r w:rsidRPr="00712987">
              <w:rPr>
                <w:rFonts w:eastAsia="Calibri"/>
                <w:sz w:val="24"/>
                <w:szCs w:val="24"/>
              </w:rPr>
              <w:t>52</w:t>
            </w:r>
          </w:p>
        </w:tc>
        <w:tc>
          <w:tcPr>
            <w:tcW w:w="3766" w:type="dxa"/>
          </w:tcPr>
          <w:p w14:paraId="7190A66F" w14:textId="77777777" w:rsidR="00227574" w:rsidRPr="00712987" w:rsidRDefault="00DC04C5">
            <w:pPr>
              <w:rPr>
                <w:rFonts w:eastAsia="Calibri"/>
                <w:sz w:val="24"/>
                <w:szCs w:val="24"/>
              </w:rPr>
            </w:pPr>
            <w:r w:rsidRPr="00712987">
              <w:rPr>
                <w:rFonts w:eastAsia="Calibri"/>
                <w:sz w:val="24"/>
                <w:szCs w:val="24"/>
              </w:rPr>
              <w:t>Indiquez si vous mesurez la satisfaction des clients. Si oui, décrivez votre programme de satisfaction des clients.</w:t>
            </w:r>
          </w:p>
        </w:tc>
        <w:tc>
          <w:tcPr>
            <w:tcW w:w="1315" w:type="dxa"/>
          </w:tcPr>
          <w:p w14:paraId="554DE044" w14:textId="77777777" w:rsidR="00227574" w:rsidRPr="00712987" w:rsidRDefault="00DC04C5">
            <w:pPr>
              <w:jc w:val="center"/>
              <w:rPr>
                <w:rFonts w:eastAsia="Calibri"/>
                <w:sz w:val="24"/>
                <w:szCs w:val="24"/>
              </w:rPr>
            </w:pPr>
            <w:r w:rsidRPr="00712987">
              <w:rPr>
                <w:rFonts w:eastAsia="Calibri"/>
                <w:sz w:val="24"/>
                <w:szCs w:val="24"/>
              </w:rPr>
              <w:t>5</w:t>
            </w:r>
          </w:p>
        </w:tc>
        <w:tc>
          <w:tcPr>
            <w:tcW w:w="2700" w:type="dxa"/>
          </w:tcPr>
          <w:p w14:paraId="27A178EE" w14:textId="77777777" w:rsidR="00227574" w:rsidRPr="00712987" w:rsidRDefault="00227574">
            <w:pPr>
              <w:rPr>
                <w:rFonts w:eastAsia="Calibri"/>
                <w:sz w:val="24"/>
                <w:szCs w:val="24"/>
              </w:rPr>
            </w:pPr>
          </w:p>
        </w:tc>
      </w:tr>
      <w:tr w:rsidR="00227574" w:rsidRPr="00712987" w14:paraId="223ACDAE" w14:textId="77777777">
        <w:tc>
          <w:tcPr>
            <w:tcW w:w="1309" w:type="dxa"/>
            <w:gridSpan w:val="2"/>
          </w:tcPr>
          <w:p w14:paraId="08BE3E06" w14:textId="77777777" w:rsidR="00227574" w:rsidRPr="00712987" w:rsidRDefault="00DC04C5">
            <w:pPr>
              <w:jc w:val="center"/>
              <w:rPr>
                <w:rFonts w:eastAsia="Calibri"/>
                <w:sz w:val="24"/>
                <w:szCs w:val="24"/>
              </w:rPr>
            </w:pPr>
            <w:r w:rsidRPr="00712987">
              <w:rPr>
                <w:rFonts w:eastAsia="Calibri"/>
                <w:sz w:val="24"/>
                <w:szCs w:val="24"/>
              </w:rPr>
              <w:t>53</w:t>
            </w:r>
          </w:p>
        </w:tc>
        <w:tc>
          <w:tcPr>
            <w:tcW w:w="3766" w:type="dxa"/>
          </w:tcPr>
          <w:p w14:paraId="055E0F53" w14:textId="77777777" w:rsidR="00227574" w:rsidRPr="00712987" w:rsidRDefault="00DC04C5">
            <w:pPr>
              <w:rPr>
                <w:rFonts w:eastAsia="Calibri"/>
                <w:sz w:val="24"/>
                <w:szCs w:val="24"/>
              </w:rPr>
            </w:pPr>
            <w:r w:rsidRPr="00712987">
              <w:rPr>
                <w:rFonts w:eastAsia="Calibri"/>
                <w:sz w:val="24"/>
                <w:szCs w:val="24"/>
              </w:rPr>
              <w:t>Expliquez comment vous garantissez la qualité des services de vos partenaires, et notamment :</w:t>
            </w:r>
          </w:p>
        </w:tc>
        <w:tc>
          <w:tcPr>
            <w:tcW w:w="1315" w:type="dxa"/>
          </w:tcPr>
          <w:p w14:paraId="047E9DE6"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087C439F" w14:textId="77777777" w:rsidR="00227574" w:rsidRPr="00712987" w:rsidRDefault="00227574">
            <w:pPr>
              <w:rPr>
                <w:rFonts w:eastAsia="Calibri"/>
                <w:sz w:val="24"/>
                <w:szCs w:val="24"/>
              </w:rPr>
            </w:pPr>
          </w:p>
        </w:tc>
      </w:tr>
      <w:tr w:rsidR="00227574" w:rsidRPr="00712987" w14:paraId="53419D06" w14:textId="77777777">
        <w:tc>
          <w:tcPr>
            <w:tcW w:w="1309" w:type="dxa"/>
            <w:gridSpan w:val="2"/>
          </w:tcPr>
          <w:p w14:paraId="44F1586A" w14:textId="77777777" w:rsidR="00227574" w:rsidRPr="00712987" w:rsidRDefault="00227574">
            <w:pPr>
              <w:pBdr>
                <w:top w:val="nil"/>
                <w:left w:val="nil"/>
                <w:bottom w:val="nil"/>
                <w:right w:val="nil"/>
                <w:between w:val="nil"/>
              </w:pBdr>
              <w:tabs>
                <w:tab w:val="center" w:pos="4536"/>
                <w:tab w:val="right" w:pos="9072"/>
              </w:tabs>
              <w:jc w:val="center"/>
              <w:rPr>
                <w:rFonts w:eastAsia="Calibri"/>
                <w:color w:val="000000"/>
                <w:sz w:val="24"/>
                <w:szCs w:val="24"/>
              </w:rPr>
            </w:pPr>
          </w:p>
        </w:tc>
        <w:tc>
          <w:tcPr>
            <w:tcW w:w="3766" w:type="dxa"/>
          </w:tcPr>
          <w:p w14:paraId="79D9A9EE" w14:textId="77777777" w:rsidR="00227574" w:rsidRPr="00712987" w:rsidRDefault="00DC04C5" w:rsidP="00F41604">
            <w:pPr>
              <w:numPr>
                <w:ilvl w:val="0"/>
                <w:numId w:val="29"/>
              </w:numPr>
              <w:rPr>
                <w:rFonts w:eastAsia="Calibri"/>
                <w:sz w:val="24"/>
                <w:szCs w:val="24"/>
              </w:rPr>
            </w:pPr>
            <w:r w:rsidRPr="00712987">
              <w:rPr>
                <w:rFonts w:eastAsia="Calibri"/>
                <w:sz w:val="24"/>
                <w:szCs w:val="24"/>
              </w:rPr>
              <w:t>Les mesures de niveaux de services utilisées envers vos partenaires ;</w:t>
            </w:r>
          </w:p>
        </w:tc>
        <w:tc>
          <w:tcPr>
            <w:tcW w:w="1315" w:type="dxa"/>
          </w:tcPr>
          <w:p w14:paraId="2E58FDFB"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27145D07" w14:textId="77777777" w:rsidR="00227574" w:rsidRPr="00712987" w:rsidRDefault="00227574">
            <w:pPr>
              <w:rPr>
                <w:rFonts w:eastAsia="Calibri"/>
                <w:sz w:val="24"/>
                <w:szCs w:val="24"/>
              </w:rPr>
            </w:pPr>
          </w:p>
        </w:tc>
      </w:tr>
      <w:tr w:rsidR="00227574" w:rsidRPr="00712987" w14:paraId="7AB82285" w14:textId="77777777">
        <w:tc>
          <w:tcPr>
            <w:tcW w:w="1309" w:type="dxa"/>
            <w:gridSpan w:val="2"/>
          </w:tcPr>
          <w:p w14:paraId="1731D3F6" w14:textId="77777777" w:rsidR="00227574" w:rsidRPr="00712987" w:rsidRDefault="00227574">
            <w:pPr>
              <w:jc w:val="center"/>
              <w:rPr>
                <w:rFonts w:eastAsia="Calibri"/>
                <w:sz w:val="24"/>
                <w:szCs w:val="24"/>
              </w:rPr>
            </w:pPr>
          </w:p>
        </w:tc>
        <w:tc>
          <w:tcPr>
            <w:tcW w:w="3766" w:type="dxa"/>
          </w:tcPr>
          <w:p w14:paraId="6D9D439B" w14:textId="77777777" w:rsidR="00227574" w:rsidRPr="00712987" w:rsidRDefault="00DC04C5" w:rsidP="00F41604">
            <w:pPr>
              <w:numPr>
                <w:ilvl w:val="0"/>
                <w:numId w:val="29"/>
              </w:numPr>
              <w:rPr>
                <w:rFonts w:eastAsia="Calibri"/>
                <w:sz w:val="24"/>
                <w:szCs w:val="24"/>
              </w:rPr>
            </w:pPr>
            <w:r w:rsidRPr="00712987">
              <w:rPr>
                <w:rFonts w:eastAsia="Calibri"/>
                <w:sz w:val="24"/>
                <w:szCs w:val="24"/>
              </w:rPr>
              <w:t>Vos objectifs pour chacune de ces mesures de niveaux de services ;</w:t>
            </w:r>
          </w:p>
        </w:tc>
        <w:tc>
          <w:tcPr>
            <w:tcW w:w="1315" w:type="dxa"/>
          </w:tcPr>
          <w:p w14:paraId="453776D6"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7BD6CE60" w14:textId="77777777" w:rsidR="00227574" w:rsidRPr="00712987" w:rsidRDefault="00227574">
            <w:pPr>
              <w:rPr>
                <w:rFonts w:eastAsia="Calibri"/>
                <w:sz w:val="24"/>
                <w:szCs w:val="24"/>
              </w:rPr>
            </w:pPr>
          </w:p>
        </w:tc>
      </w:tr>
      <w:tr w:rsidR="00227574" w:rsidRPr="00712987" w14:paraId="13BCD0A0" w14:textId="77777777">
        <w:tc>
          <w:tcPr>
            <w:tcW w:w="1309" w:type="dxa"/>
            <w:gridSpan w:val="2"/>
          </w:tcPr>
          <w:p w14:paraId="05114D05" w14:textId="77777777" w:rsidR="00227574" w:rsidRPr="00712987" w:rsidRDefault="00227574">
            <w:pPr>
              <w:jc w:val="center"/>
              <w:rPr>
                <w:rFonts w:eastAsia="Calibri"/>
                <w:sz w:val="24"/>
                <w:szCs w:val="24"/>
              </w:rPr>
            </w:pPr>
          </w:p>
        </w:tc>
        <w:tc>
          <w:tcPr>
            <w:tcW w:w="3766" w:type="dxa"/>
          </w:tcPr>
          <w:p w14:paraId="03C4604F" w14:textId="77777777" w:rsidR="00227574" w:rsidRPr="00712987" w:rsidRDefault="00DC04C5" w:rsidP="00F41604">
            <w:pPr>
              <w:numPr>
                <w:ilvl w:val="0"/>
                <w:numId w:val="29"/>
              </w:numPr>
              <w:rPr>
                <w:rFonts w:eastAsia="Calibri"/>
                <w:sz w:val="24"/>
                <w:szCs w:val="24"/>
              </w:rPr>
            </w:pPr>
            <w:r w:rsidRPr="00712987">
              <w:rPr>
                <w:rFonts w:eastAsia="Calibri"/>
                <w:sz w:val="24"/>
                <w:szCs w:val="24"/>
              </w:rPr>
              <w:t xml:space="preserve">La performance des partenaires par rapport à ces objectifs au cours de la dernière année </w:t>
            </w:r>
          </w:p>
        </w:tc>
        <w:tc>
          <w:tcPr>
            <w:tcW w:w="1315" w:type="dxa"/>
          </w:tcPr>
          <w:p w14:paraId="1FAF5F9D"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25F3C442" w14:textId="77777777" w:rsidR="00227574" w:rsidRPr="00712987" w:rsidRDefault="00227574">
            <w:pPr>
              <w:rPr>
                <w:rFonts w:eastAsia="Calibri"/>
                <w:sz w:val="24"/>
                <w:szCs w:val="24"/>
              </w:rPr>
            </w:pPr>
          </w:p>
        </w:tc>
      </w:tr>
      <w:tr w:rsidR="00227574" w:rsidRPr="00712987" w14:paraId="08F867D0" w14:textId="77777777">
        <w:tc>
          <w:tcPr>
            <w:tcW w:w="1309" w:type="dxa"/>
            <w:gridSpan w:val="2"/>
          </w:tcPr>
          <w:p w14:paraId="4D9C49E3" w14:textId="77777777" w:rsidR="00227574" w:rsidRPr="00712987" w:rsidRDefault="00227574">
            <w:pPr>
              <w:jc w:val="center"/>
              <w:rPr>
                <w:rFonts w:eastAsia="Calibri"/>
                <w:sz w:val="24"/>
                <w:szCs w:val="24"/>
              </w:rPr>
            </w:pPr>
          </w:p>
        </w:tc>
        <w:tc>
          <w:tcPr>
            <w:tcW w:w="3766" w:type="dxa"/>
          </w:tcPr>
          <w:p w14:paraId="7FCB7967" w14:textId="77777777" w:rsidR="00227574" w:rsidRPr="00712987" w:rsidRDefault="00DC04C5" w:rsidP="00F41604">
            <w:pPr>
              <w:numPr>
                <w:ilvl w:val="0"/>
                <w:numId w:val="29"/>
              </w:numPr>
              <w:rPr>
                <w:rFonts w:eastAsia="Calibri"/>
                <w:sz w:val="24"/>
                <w:szCs w:val="24"/>
              </w:rPr>
            </w:pPr>
            <w:r w:rsidRPr="00712987">
              <w:rPr>
                <w:rFonts w:eastAsia="Calibri"/>
                <w:sz w:val="24"/>
                <w:szCs w:val="24"/>
              </w:rPr>
              <w:t>Les garanties que vous offrirez quant aux niveaux de services.</w:t>
            </w:r>
          </w:p>
        </w:tc>
        <w:tc>
          <w:tcPr>
            <w:tcW w:w="1315" w:type="dxa"/>
          </w:tcPr>
          <w:p w14:paraId="3BFD72DB" w14:textId="77777777" w:rsidR="00227574" w:rsidRPr="00712987" w:rsidRDefault="00DC04C5">
            <w:pPr>
              <w:jc w:val="center"/>
              <w:rPr>
                <w:rFonts w:eastAsia="Calibri"/>
                <w:sz w:val="24"/>
                <w:szCs w:val="24"/>
              </w:rPr>
            </w:pPr>
            <w:r w:rsidRPr="00712987">
              <w:rPr>
                <w:rFonts w:eastAsia="Calibri"/>
                <w:sz w:val="24"/>
                <w:szCs w:val="24"/>
              </w:rPr>
              <w:t>4</w:t>
            </w:r>
          </w:p>
        </w:tc>
        <w:tc>
          <w:tcPr>
            <w:tcW w:w="2700" w:type="dxa"/>
          </w:tcPr>
          <w:p w14:paraId="052C20F1" w14:textId="77777777" w:rsidR="00227574" w:rsidRPr="00712987" w:rsidRDefault="00227574">
            <w:pPr>
              <w:rPr>
                <w:rFonts w:eastAsia="Calibri"/>
                <w:sz w:val="24"/>
                <w:szCs w:val="24"/>
              </w:rPr>
            </w:pPr>
          </w:p>
        </w:tc>
      </w:tr>
    </w:tbl>
    <w:p w14:paraId="3CB35B1F" w14:textId="77777777" w:rsidR="00227574" w:rsidRPr="00712987" w:rsidRDefault="00227574">
      <w:pPr>
        <w:jc w:val="both"/>
        <w:rPr>
          <w:b/>
          <w:highlight w:val="yellow"/>
        </w:rPr>
      </w:pPr>
    </w:p>
    <w:p w14:paraId="47BB95D1" w14:textId="7089B18A" w:rsidR="00F41604" w:rsidRDefault="00F41604">
      <w:pPr>
        <w:rPr>
          <w:b/>
          <w:i/>
          <w:highlight w:val="yellow"/>
        </w:rPr>
      </w:pPr>
      <w:r>
        <w:rPr>
          <w:b/>
          <w:i/>
          <w:highlight w:val="yellow"/>
        </w:rPr>
        <w:br w:type="page"/>
      </w:r>
    </w:p>
    <w:p w14:paraId="026F5FCD" w14:textId="77777777" w:rsidR="00227574" w:rsidRPr="00712987" w:rsidRDefault="00227574">
      <w:pPr>
        <w:jc w:val="both"/>
        <w:rPr>
          <w:b/>
          <w:i/>
          <w:highlight w:val="yellow"/>
        </w:rPr>
      </w:pPr>
    </w:p>
    <w:p w14:paraId="05BAEC08" w14:textId="022EA684" w:rsidR="00227574" w:rsidRPr="00AF1171" w:rsidRDefault="00DC04C5">
      <w:pPr>
        <w:jc w:val="center"/>
        <w:rPr>
          <w:b/>
          <w:i/>
          <w:sz w:val="24"/>
          <w:szCs w:val="24"/>
        </w:rPr>
      </w:pPr>
      <w:r w:rsidRPr="00AF1171">
        <w:rPr>
          <w:b/>
          <w:i/>
          <w:sz w:val="24"/>
          <w:szCs w:val="24"/>
        </w:rPr>
        <w:t xml:space="preserve">2.2 </w:t>
      </w:r>
      <w:r w:rsidRPr="00AF1171">
        <w:rPr>
          <w:b/>
          <w:sz w:val="24"/>
          <w:szCs w:val="24"/>
        </w:rPr>
        <w:t xml:space="preserve">Grille d’Analyse Technique pour l’évaluation </w:t>
      </w:r>
      <w:r w:rsidR="00AF1171" w:rsidRPr="00AF1171">
        <w:rPr>
          <w:b/>
          <w:sz w:val="24"/>
          <w:szCs w:val="24"/>
        </w:rPr>
        <w:t xml:space="preserve">des services de paiement et </w:t>
      </w:r>
      <w:proofErr w:type="spellStart"/>
      <w:r w:rsidR="00AF1171" w:rsidRPr="00AF1171">
        <w:rPr>
          <w:b/>
          <w:sz w:val="24"/>
          <w:szCs w:val="24"/>
        </w:rPr>
        <w:t>transfet</w:t>
      </w:r>
      <w:proofErr w:type="spellEnd"/>
      <w:r w:rsidR="00AF1171" w:rsidRPr="00AF1171">
        <w:rPr>
          <w:b/>
          <w:sz w:val="24"/>
          <w:szCs w:val="24"/>
        </w:rPr>
        <w:t xml:space="preserve"> d’argent</w:t>
      </w:r>
    </w:p>
    <w:p w14:paraId="6EFD96FE" w14:textId="77777777" w:rsidR="00227574" w:rsidRPr="00AF1171" w:rsidRDefault="00227574">
      <w:pPr>
        <w:jc w:val="both"/>
        <w:rPr>
          <w:b/>
          <w:i/>
          <w:highlight w:val="yellow"/>
        </w:rPr>
      </w:pPr>
    </w:p>
    <w:tbl>
      <w:tblPr>
        <w:tblStyle w:val="a3"/>
        <w:tblW w:w="93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8"/>
        <w:gridCol w:w="4649"/>
        <w:gridCol w:w="1515"/>
        <w:gridCol w:w="533"/>
        <w:gridCol w:w="533"/>
        <w:gridCol w:w="533"/>
        <w:gridCol w:w="533"/>
        <w:gridCol w:w="533"/>
        <w:gridCol w:w="8"/>
      </w:tblGrid>
      <w:tr w:rsidR="00227574" w:rsidRPr="00712987" w14:paraId="496D6570" w14:textId="77777777">
        <w:tc>
          <w:tcPr>
            <w:tcW w:w="468" w:type="dxa"/>
            <w:vMerge w:val="restart"/>
            <w:vAlign w:val="center"/>
          </w:tcPr>
          <w:p w14:paraId="119685ED" w14:textId="77777777" w:rsidR="00227574" w:rsidRPr="00712987" w:rsidRDefault="00227574">
            <w:pPr>
              <w:rPr>
                <w:rFonts w:eastAsia="Calibri"/>
                <w:b/>
                <w:sz w:val="24"/>
                <w:szCs w:val="24"/>
              </w:rPr>
            </w:pPr>
          </w:p>
        </w:tc>
        <w:tc>
          <w:tcPr>
            <w:tcW w:w="4650" w:type="dxa"/>
            <w:vMerge w:val="restart"/>
            <w:vAlign w:val="center"/>
          </w:tcPr>
          <w:p w14:paraId="569CA2CC" w14:textId="77777777" w:rsidR="00227574" w:rsidRPr="00712987" w:rsidRDefault="00DC04C5">
            <w:pPr>
              <w:pStyle w:val="Heading5"/>
              <w:rPr>
                <w:rFonts w:ascii="Times New Roman" w:eastAsia="Calibri" w:hAnsi="Times New Roman" w:cs="Times New Roman"/>
                <w:sz w:val="24"/>
                <w:szCs w:val="24"/>
              </w:rPr>
            </w:pPr>
            <w:r w:rsidRPr="00712987">
              <w:rPr>
                <w:rFonts w:ascii="Times New Roman" w:eastAsia="Calibri" w:hAnsi="Times New Roman" w:cs="Times New Roman"/>
                <w:sz w:val="24"/>
                <w:szCs w:val="24"/>
              </w:rPr>
              <w:t>Critères</w:t>
            </w:r>
          </w:p>
        </w:tc>
        <w:tc>
          <w:tcPr>
            <w:tcW w:w="2048" w:type="dxa"/>
            <w:gridSpan w:val="2"/>
            <w:vAlign w:val="center"/>
          </w:tcPr>
          <w:p w14:paraId="521E53CF" w14:textId="77777777" w:rsidR="00227574" w:rsidRPr="00712987" w:rsidRDefault="00DC04C5">
            <w:pPr>
              <w:pStyle w:val="Heading5"/>
              <w:rPr>
                <w:rFonts w:ascii="Times New Roman" w:eastAsia="Calibri" w:hAnsi="Times New Roman" w:cs="Times New Roman"/>
                <w:sz w:val="24"/>
                <w:szCs w:val="24"/>
              </w:rPr>
            </w:pPr>
            <w:r w:rsidRPr="00712987">
              <w:rPr>
                <w:rFonts w:ascii="Times New Roman" w:eastAsia="Calibri" w:hAnsi="Times New Roman" w:cs="Times New Roman"/>
                <w:sz w:val="24"/>
                <w:szCs w:val="24"/>
              </w:rPr>
              <w:t>Maximum de points</w:t>
            </w:r>
          </w:p>
        </w:tc>
        <w:tc>
          <w:tcPr>
            <w:tcW w:w="2140" w:type="dxa"/>
            <w:gridSpan w:val="5"/>
            <w:vAlign w:val="center"/>
          </w:tcPr>
          <w:p w14:paraId="70821505" w14:textId="77777777" w:rsidR="00227574" w:rsidRPr="00712987" w:rsidRDefault="00DC04C5">
            <w:pPr>
              <w:pStyle w:val="Heading5"/>
              <w:rPr>
                <w:rFonts w:ascii="Times New Roman" w:eastAsia="Calibri" w:hAnsi="Times New Roman" w:cs="Times New Roman"/>
                <w:sz w:val="24"/>
                <w:szCs w:val="24"/>
              </w:rPr>
            </w:pPr>
            <w:r w:rsidRPr="00712987">
              <w:rPr>
                <w:rFonts w:ascii="Times New Roman" w:eastAsia="Calibri" w:hAnsi="Times New Roman" w:cs="Times New Roman"/>
                <w:sz w:val="24"/>
                <w:szCs w:val="24"/>
              </w:rPr>
              <w:t>Ponctuation des banques soumissionnaires</w:t>
            </w:r>
          </w:p>
        </w:tc>
      </w:tr>
      <w:tr w:rsidR="00227574" w:rsidRPr="00712987" w14:paraId="7A7A97C2" w14:textId="77777777">
        <w:trPr>
          <w:gridAfter w:val="1"/>
          <w:wAfter w:w="8" w:type="dxa"/>
        </w:trPr>
        <w:tc>
          <w:tcPr>
            <w:tcW w:w="468" w:type="dxa"/>
            <w:vMerge/>
            <w:vAlign w:val="center"/>
          </w:tcPr>
          <w:p w14:paraId="04D96703"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4650" w:type="dxa"/>
            <w:vMerge/>
            <w:vAlign w:val="center"/>
          </w:tcPr>
          <w:p w14:paraId="23519218" w14:textId="77777777" w:rsidR="00227574" w:rsidRPr="00712987" w:rsidRDefault="00227574">
            <w:pPr>
              <w:widowControl w:val="0"/>
              <w:pBdr>
                <w:top w:val="nil"/>
                <w:left w:val="nil"/>
                <w:bottom w:val="nil"/>
                <w:right w:val="nil"/>
                <w:between w:val="nil"/>
              </w:pBdr>
              <w:spacing w:line="276" w:lineRule="auto"/>
              <w:rPr>
                <w:rFonts w:eastAsia="Calibri"/>
                <w:sz w:val="24"/>
                <w:szCs w:val="24"/>
              </w:rPr>
            </w:pPr>
          </w:p>
        </w:tc>
        <w:tc>
          <w:tcPr>
            <w:tcW w:w="1515" w:type="dxa"/>
            <w:vAlign w:val="center"/>
          </w:tcPr>
          <w:p w14:paraId="0B5E5872" w14:textId="77777777" w:rsidR="00227574" w:rsidRPr="00712987" w:rsidRDefault="00227574">
            <w:pPr>
              <w:rPr>
                <w:rFonts w:eastAsia="Calibri"/>
                <w:b/>
                <w:sz w:val="24"/>
                <w:szCs w:val="24"/>
              </w:rPr>
            </w:pPr>
          </w:p>
        </w:tc>
        <w:tc>
          <w:tcPr>
            <w:tcW w:w="533" w:type="dxa"/>
            <w:vAlign w:val="center"/>
          </w:tcPr>
          <w:p w14:paraId="3D73C9F5" w14:textId="77777777" w:rsidR="00227574" w:rsidRPr="00712987" w:rsidRDefault="00DC04C5">
            <w:pPr>
              <w:jc w:val="center"/>
              <w:rPr>
                <w:rFonts w:eastAsia="Calibri"/>
                <w:sz w:val="24"/>
                <w:szCs w:val="24"/>
              </w:rPr>
            </w:pPr>
            <w:r w:rsidRPr="00712987">
              <w:rPr>
                <w:rFonts w:eastAsia="Calibri"/>
                <w:b/>
                <w:sz w:val="24"/>
                <w:szCs w:val="24"/>
              </w:rPr>
              <w:t>A</w:t>
            </w:r>
          </w:p>
        </w:tc>
        <w:tc>
          <w:tcPr>
            <w:tcW w:w="533" w:type="dxa"/>
            <w:vAlign w:val="center"/>
          </w:tcPr>
          <w:p w14:paraId="1E178CDB" w14:textId="77777777" w:rsidR="00227574" w:rsidRPr="00712987" w:rsidRDefault="00DC04C5">
            <w:pPr>
              <w:jc w:val="center"/>
              <w:rPr>
                <w:rFonts w:eastAsia="Calibri"/>
                <w:sz w:val="24"/>
                <w:szCs w:val="24"/>
              </w:rPr>
            </w:pPr>
            <w:r w:rsidRPr="00712987">
              <w:rPr>
                <w:rFonts w:eastAsia="Calibri"/>
                <w:b/>
                <w:sz w:val="24"/>
                <w:szCs w:val="24"/>
              </w:rPr>
              <w:t>B</w:t>
            </w:r>
          </w:p>
        </w:tc>
        <w:tc>
          <w:tcPr>
            <w:tcW w:w="533" w:type="dxa"/>
            <w:vAlign w:val="center"/>
          </w:tcPr>
          <w:p w14:paraId="088360AA" w14:textId="77777777" w:rsidR="00227574" w:rsidRPr="00712987" w:rsidRDefault="00DC04C5">
            <w:pPr>
              <w:jc w:val="center"/>
              <w:rPr>
                <w:rFonts w:eastAsia="Calibri"/>
                <w:sz w:val="24"/>
                <w:szCs w:val="24"/>
              </w:rPr>
            </w:pPr>
            <w:r w:rsidRPr="00712987">
              <w:rPr>
                <w:rFonts w:eastAsia="Calibri"/>
                <w:b/>
                <w:sz w:val="24"/>
                <w:szCs w:val="24"/>
              </w:rPr>
              <w:t>C</w:t>
            </w:r>
          </w:p>
        </w:tc>
        <w:tc>
          <w:tcPr>
            <w:tcW w:w="533" w:type="dxa"/>
            <w:vAlign w:val="center"/>
          </w:tcPr>
          <w:p w14:paraId="33200897" w14:textId="77777777" w:rsidR="00227574" w:rsidRPr="00712987" w:rsidRDefault="00DC04C5">
            <w:pPr>
              <w:jc w:val="center"/>
              <w:rPr>
                <w:rFonts w:eastAsia="Calibri"/>
                <w:sz w:val="24"/>
                <w:szCs w:val="24"/>
              </w:rPr>
            </w:pPr>
            <w:r w:rsidRPr="00712987">
              <w:rPr>
                <w:rFonts w:eastAsia="Calibri"/>
                <w:b/>
                <w:sz w:val="24"/>
                <w:szCs w:val="24"/>
              </w:rPr>
              <w:t>D</w:t>
            </w:r>
          </w:p>
        </w:tc>
        <w:tc>
          <w:tcPr>
            <w:tcW w:w="533" w:type="dxa"/>
            <w:vAlign w:val="center"/>
          </w:tcPr>
          <w:p w14:paraId="6EF6507C" w14:textId="77777777" w:rsidR="00227574" w:rsidRPr="00712987" w:rsidRDefault="00DC04C5">
            <w:pPr>
              <w:jc w:val="center"/>
              <w:rPr>
                <w:rFonts w:eastAsia="Calibri"/>
                <w:sz w:val="24"/>
                <w:szCs w:val="24"/>
              </w:rPr>
            </w:pPr>
            <w:r w:rsidRPr="00712987">
              <w:rPr>
                <w:rFonts w:eastAsia="Calibri"/>
                <w:b/>
                <w:sz w:val="24"/>
                <w:szCs w:val="24"/>
              </w:rPr>
              <w:t>E</w:t>
            </w:r>
          </w:p>
        </w:tc>
      </w:tr>
      <w:tr w:rsidR="00227574" w:rsidRPr="00712987" w14:paraId="48AD8B24" w14:textId="77777777">
        <w:trPr>
          <w:gridAfter w:val="1"/>
          <w:wAfter w:w="8" w:type="dxa"/>
        </w:trPr>
        <w:tc>
          <w:tcPr>
            <w:tcW w:w="5118" w:type="dxa"/>
            <w:gridSpan w:val="2"/>
          </w:tcPr>
          <w:p w14:paraId="4C1CF146" w14:textId="7F618BE8" w:rsidR="00227574" w:rsidRPr="00712987" w:rsidRDefault="00302E69" w:rsidP="00302E69">
            <w:pPr>
              <w:pStyle w:val="Heading2"/>
              <w:ind w:left="357" w:hanging="357"/>
              <w:rPr>
                <w:rFonts w:eastAsia="Calibri"/>
              </w:rPr>
            </w:pPr>
            <w:r w:rsidRPr="00712987">
              <w:rPr>
                <w:rFonts w:eastAsia="Calibri"/>
              </w:rPr>
              <w:t xml:space="preserve">A. </w:t>
            </w:r>
            <w:r w:rsidRPr="00302E69">
              <w:rPr>
                <w:rFonts w:eastAsia="Calibri"/>
                <w:b/>
              </w:rPr>
              <w:t>Renseignements</w:t>
            </w:r>
            <w:r w:rsidR="00DC04C5" w:rsidRPr="00302E69">
              <w:rPr>
                <w:rFonts w:eastAsia="Calibri"/>
                <w:b/>
              </w:rPr>
              <w:t xml:space="preserve"> généraux</w:t>
            </w:r>
          </w:p>
        </w:tc>
        <w:tc>
          <w:tcPr>
            <w:tcW w:w="1515" w:type="dxa"/>
          </w:tcPr>
          <w:p w14:paraId="0D60F7C1" w14:textId="77777777" w:rsidR="00227574" w:rsidRPr="00712987" w:rsidRDefault="00DC04C5">
            <w:pPr>
              <w:pStyle w:val="Heading2"/>
              <w:ind w:right="122"/>
              <w:rPr>
                <w:rFonts w:eastAsia="Calibri"/>
                <w:b/>
              </w:rPr>
            </w:pPr>
            <w:r w:rsidRPr="00712987">
              <w:rPr>
                <w:rFonts w:eastAsia="Calibri"/>
              </w:rPr>
              <w:t xml:space="preserve">    </w:t>
            </w:r>
            <w:r w:rsidRPr="00712987">
              <w:rPr>
                <w:rFonts w:eastAsia="Calibri"/>
                <w:b/>
              </w:rPr>
              <w:t>510</w:t>
            </w:r>
          </w:p>
        </w:tc>
        <w:tc>
          <w:tcPr>
            <w:tcW w:w="533" w:type="dxa"/>
          </w:tcPr>
          <w:p w14:paraId="5C0D5B1D" w14:textId="77777777" w:rsidR="00227574" w:rsidRPr="00712987" w:rsidRDefault="00227574">
            <w:pPr>
              <w:pStyle w:val="Heading2"/>
              <w:numPr>
                <w:ilvl w:val="0"/>
                <w:numId w:val="24"/>
              </w:numPr>
              <w:rPr>
                <w:rFonts w:eastAsia="Calibri"/>
              </w:rPr>
            </w:pPr>
          </w:p>
        </w:tc>
        <w:tc>
          <w:tcPr>
            <w:tcW w:w="533" w:type="dxa"/>
          </w:tcPr>
          <w:p w14:paraId="076D43A0" w14:textId="77777777" w:rsidR="00227574" w:rsidRPr="00712987" w:rsidRDefault="00227574">
            <w:pPr>
              <w:pStyle w:val="Heading2"/>
              <w:numPr>
                <w:ilvl w:val="0"/>
                <w:numId w:val="24"/>
              </w:numPr>
              <w:rPr>
                <w:rFonts w:eastAsia="Calibri"/>
              </w:rPr>
            </w:pPr>
          </w:p>
        </w:tc>
        <w:tc>
          <w:tcPr>
            <w:tcW w:w="533" w:type="dxa"/>
          </w:tcPr>
          <w:p w14:paraId="05C80DAC" w14:textId="77777777" w:rsidR="00227574" w:rsidRPr="00712987" w:rsidRDefault="00227574">
            <w:pPr>
              <w:pStyle w:val="Heading2"/>
              <w:numPr>
                <w:ilvl w:val="0"/>
                <w:numId w:val="24"/>
              </w:numPr>
              <w:rPr>
                <w:rFonts w:eastAsia="Calibri"/>
              </w:rPr>
            </w:pPr>
          </w:p>
        </w:tc>
        <w:tc>
          <w:tcPr>
            <w:tcW w:w="533" w:type="dxa"/>
          </w:tcPr>
          <w:p w14:paraId="66C129F7" w14:textId="77777777" w:rsidR="00227574" w:rsidRPr="00712987" w:rsidRDefault="00227574">
            <w:pPr>
              <w:pStyle w:val="Heading2"/>
              <w:numPr>
                <w:ilvl w:val="0"/>
                <w:numId w:val="24"/>
              </w:numPr>
              <w:rPr>
                <w:rFonts w:eastAsia="Calibri"/>
              </w:rPr>
            </w:pPr>
          </w:p>
        </w:tc>
        <w:tc>
          <w:tcPr>
            <w:tcW w:w="533" w:type="dxa"/>
          </w:tcPr>
          <w:p w14:paraId="1B73E890" w14:textId="77777777" w:rsidR="00227574" w:rsidRPr="00712987" w:rsidRDefault="00227574">
            <w:pPr>
              <w:pStyle w:val="Heading2"/>
              <w:numPr>
                <w:ilvl w:val="0"/>
                <w:numId w:val="24"/>
              </w:numPr>
              <w:rPr>
                <w:rFonts w:eastAsia="Calibri"/>
              </w:rPr>
            </w:pPr>
          </w:p>
        </w:tc>
      </w:tr>
      <w:tr w:rsidR="00227574" w:rsidRPr="00712987" w14:paraId="082FF4E9" w14:textId="77777777">
        <w:trPr>
          <w:gridAfter w:val="1"/>
          <w:wAfter w:w="8" w:type="dxa"/>
        </w:trPr>
        <w:tc>
          <w:tcPr>
            <w:tcW w:w="468" w:type="dxa"/>
          </w:tcPr>
          <w:p w14:paraId="44BFD213" w14:textId="77777777" w:rsidR="00227574" w:rsidRPr="00712987" w:rsidRDefault="00227574">
            <w:pPr>
              <w:jc w:val="center"/>
              <w:rPr>
                <w:rFonts w:eastAsia="Calibri"/>
                <w:sz w:val="24"/>
                <w:szCs w:val="24"/>
              </w:rPr>
            </w:pPr>
          </w:p>
        </w:tc>
        <w:tc>
          <w:tcPr>
            <w:tcW w:w="4650" w:type="dxa"/>
          </w:tcPr>
          <w:p w14:paraId="0DEAEF42" w14:textId="77777777" w:rsidR="00227574" w:rsidRPr="00712987" w:rsidRDefault="00DC04C5">
            <w:pPr>
              <w:rPr>
                <w:rFonts w:eastAsia="Calibri"/>
                <w:sz w:val="24"/>
                <w:szCs w:val="24"/>
              </w:rPr>
            </w:pPr>
            <w:r w:rsidRPr="00712987">
              <w:rPr>
                <w:rFonts w:eastAsia="Calibri"/>
                <w:sz w:val="24"/>
                <w:szCs w:val="24"/>
              </w:rPr>
              <w:t>Garanties et solvabilité</w:t>
            </w:r>
          </w:p>
        </w:tc>
        <w:tc>
          <w:tcPr>
            <w:tcW w:w="1515" w:type="dxa"/>
          </w:tcPr>
          <w:p w14:paraId="08E96DFA" w14:textId="77777777" w:rsidR="00227574" w:rsidRPr="00712987" w:rsidRDefault="00DC04C5">
            <w:pPr>
              <w:ind w:right="122"/>
              <w:jc w:val="right"/>
              <w:rPr>
                <w:rFonts w:eastAsia="Calibri"/>
                <w:sz w:val="24"/>
                <w:szCs w:val="24"/>
              </w:rPr>
            </w:pPr>
            <w:r w:rsidRPr="00712987">
              <w:rPr>
                <w:rFonts w:eastAsia="Calibri"/>
                <w:sz w:val="24"/>
                <w:szCs w:val="24"/>
              </w:rPr>
              <w:t>100</w:t>
            </w:r>
          </w:p>
        </w:tc>
        <w:tc>
          <w:tcPr>
            <w:tcW w:w="533" w:type="dxa"/>
          </w:tcPr>
          <w:p w14:paraId="7E2CCFBB" w14:textId="77777777" w:rsidR="00227574" w:rsidRPr="00712987" w:rsidRDefault="00227574">
            <w:pPr>
              <w:rPr>
                <w:rFonts w:eastAsia="Calibri"/>
                <w:sz w:val="24"/>
                <w:szCs w:val="24"/>
              </w:rPr>
            </w:pPr>
          </w:p>
        </w:tc>
        <w:tc>
          <w:tcPr>
            <w:tcW w:w="533" w:type="dxa"/>
          </w:tcPr>
          <w:p w14:paraId="182A36D1" w14:textId="77777777" w:rsidR="00227574" w:rsidRPr="00712987" w:rsidRDefault="00227574">
            <w:pPr>
              <w:rPr>
                <w:rFonts w:eastAsia="Calibri"/>
                <w:sz w:val="24"/>
                <w:szCs w:val="24"/>
              </w:rPr>
            </w:pPr>
          </w:p>
        </w:tc>
        <w:tc>
          <w:tcPr>
            <w:tcW w:w="533" w:type="dxa"/>
          </w:tcPr>
          <w:p w14:paraId="2685A966" w14:textId="77777777" w:rsidR="00227574" w:rsidRPr="00712987" w:rsidRDefault="00227574">
            <w:pPr>
              <w:rPr>
                <w:rFonts w:eastAsia="Calibri"/>
                <w:sz w:val="24"/>
                <w:szCs w:val="24"/>
              </w:rPr>
            </w:pPr>
          </w:p>
        </w:tc>
        <w:tc>
          <w:tcPr>
            <w:tcW w:w="533" w:type="dxa"/>
          </w:tcPr>
          <w:p w14:paraId="70C06DBE" w14:textId="77777777" w:rsidR="00227574" w:rsidRPr="00712987" w:rsidRDefault="00227574">
            <w:pPr>
              <w:rPr>
                <w:rFonts w:eastAsia="Calibri"/>
                <w:sz w:val="24"/>
                <w:szCs w:val="24"/>
              </w:rPr>
            </w:pPr>
          </w:p>
        </w:tc>
        <w:tc>
          <w:tcPr>
            <w:tcW w:w="533" w:type="dxa"/>
          </w:tcPr>
          <w:p w14:paraId="213EFB00" w14:textId="77777777" w:rsidR="00227574" w:rsidRPr="00712987" w:rsidRDefault="00227574">
            <w:pPr>
              <w:rPr>
                <w:rFonts w:eastAsia="Calibri"/>
                <w:sz w:val="24"/>
                <w:szCs w:val="24"/>
              </w:rPr>
            </w:pPr>
          </w:p>
        </w:tc>
      </w:tr>
      <w:tr w:rsidR="00227574" w:rsidRPr="00712987" w14:paraId="6CA68494" w14:textId="77777777">
        <w:trPr>
          <w:gridAfter w:val="1"/>
          <w:wAfter w:w="8" w:type="dxa"/>
        </w:trPr>
        <w:tc>
          <w:tcPr>
            <w:tcW w:w="468" w:type="dxa"/>
          </w:tcPr>
          <w:p w14:paraId="32D3542E" w14:textId="77777777" w:rsidR="00227574" w:rsidRPr="00712987" w:rsidRDefault="00227574">
            <w:pPr>
              <w:jc w:val="center"/>
              <w:rPr>
                <w:rFonts w:eastAsia="Calibri"/>
                <w:sz w:val="24"/>
                <w:szCs w:val="24"/>
              </w:rPr>
            </w:pPr>
          </w:p>
        </w:tc>
        <w:tc>
          <w:tcPr>
            <w:tcW w:w="4650" w:type="dxa"/>
          </w:tcPr>
          <w:p w14:paraId="705131C3" w14:textId="77777777" w:rsidR="00227574" w:rsidRPr="00712987" w:rsidRDefault="00DC04C5">
            <w:pPr>
              <w:rPr>
                <w:rFonts w:eastAsia="Calibri"/>
                <w:sz w:val="24"/>
                <w:szCs w:val="24"/>
              </w:rPr>
            </w:pPr>
            <w:r w:rsidRPr="00712987">
              <w:rPr>
                <w:rFonts w:eastAsia="Calibri"/>
                <w:sz w:val="24"/>
                <w:szCs w:val="24"/>
              </w:rPr>
              <w:t>Personnel clé</w:t>
            </w:r>
          </w:p>
        </w:tc>
        <w:tc>
          <w:tcPr>
            <w:tcW w:w="1515" w:type="dxa"/>
          </w:tcPr>
          <w:p w14:paraId="75EF09DC" w14:textId="77777777" w:rsidR="00227574" w:rsidRPr="00712987" w:rsidRDefault="00DC04C5">
            <w:pPr>
              <w:ind w:right="122"/>
              <w:jc w:val="right"/>
              <w:rPr>
                <w:rFonts w:eastAsia="Calibri"/>
                <w:sz w:val="24"/>
                <w:szCs w:val="24"/>
              </w:rPr>
            </w:pPr>
            <w:r w:rsidRPr="00712987">
              <w:rPr>
                <w:rFonts w:eastAsia="Calibri"/>
                <w:sz w:val="24"/>
                <w:szCs w:val="24"/>
              </w:rPr>
              <w:t>60</w:t>
            </w:r>
          </w:p>
        </w:tc>
        <w:tc>
          <w:tcPr>
            <w:tcW w:w="533" w:type="dxa"/>
          </w:tcPr>
          <w:p w14:paraId="6E5A3F38" w14:textId="77777777" w:rsidR="00227574" w:rsidRPr="00712987" w:rsidRDefault="00227574">
            <w:pPr>
              <w:rPr>
                <w:rFonts w:eastAsia="Calibri"/>
                <w:sz w:val="24"/>
                <w:szCs w:val="24"/>
              </w:rPr>
            </w:pPr>
          </w:p>
        </w:tc>
        <w:tc>
          <w:tcPr>
            <w:tcW w:w="533" w:type="dxa"/>
          </w:tcPr>
          <w:p w14:paraId="173842C1" w14:textId="77777777" w:rsidR="00227574" w:rsidRPr="00712987" w:rsidRDefault="00227574">
            <w:pPr>
              <w:rPr>
                <w:rFonts w:eastAsia="Calibri"/>
                <w:sz w:val="24"/>
                <w:szCs w:val="24"/>
              </w:rPr>
            </w:pPr>
          </w:p>
        </w:tc>
        <w:tc>
          <w:tcPr>
            <w:tcW w:w="533" w:type="dxa"/>
          </w:tcPr>
          <w:p w14:paraId="64659FE2" w14:textId="77777777" w:rsidR="00227574" w:rsidRPr="00712987" w:rsidRDefault="00227574">
            <w:pPr>
              <w:rPr>
                <w:rFonts w:eastAsia="Calibri"/>
                <w:sz w:val="24"/>
                <w:szCs w:val="24"/>
              </w:rPr>
            </w:pPr>
          </w:p>
        </w:tc>
        <w:tc>
          <w:tcPr>
            <w:tcW w:w="533" w:type="dxa"/>
          </w:tcPr>
          <w:p w14:paraId="29B37CAA" w14:textId="77777777" w:rsidR="00227574" w:rsidRPr="00712987" w:rsidRDefault="00227574">
            <w:pPr>
              <w:rPr>
                <w:rFonts w:eastAsia="Calibri"/>
                <w:sz w:val="24"/>
                <w:szCs w:val="24"/>
              </w:rPr>
            </w:pPr>
          </w:p>
        </w:tc>
        <w:tc>
          <w:tcPr>
            <w:tcW w:w="533" w:type="dxa"/>
          </w:tcPr>
          <w:p w14:paraId="65C25E3F" w14:textId="77777777" w:rsidR="00227574" w:rsidRPr="00712987" w:rsidRDefault="00227574">
            <w:pPr>
              <w:rPr>
                <w:rFonts w:eastAsia="Calibri"/>
                <w:sz w:val="24"/>
                <w:szCs w:val="24"/>
              </w:rPr>
            </w:pPr>
          </w:p>
        </w:tc>
      </w:tr>
      <w:tr w:rsidR="00227574" w:rsidRPr="00712987" w14:paraId="33AC904B" w14:textId="77777777">
        <w:trPr>
          <w:gridAfter w:val="1"/>
          <w:wAfter w:w="8" w:type="dxa"/>
        </w:trPr>
        <w:tc>
          <w:tcPr>
            <w:tcW w:w="468" w:type="dxa"/>
          </w:tcPr>
          <w:p w14:paraId="4B391EF8" w14:textId="77777777" w:rsidR="00227574" w:rsidRPr="00712987" w:rsidRDefault="00227574">
            <w:pPr>
              <w:jc w:val="center"/>
              <w:rPr>
                <w:rFonts w:eastAsia="Calibri"/>
                <w:sz w:val="24"/>
                <w:szCs w:val="24"/>
              </w:rPr>
            </w:pPr>
          </w:p>
        </w:tc>
        <w:tc>
          <w:tcPr>
            <w:tcW w:w="4650" w:type="dxa"/>
          </w:tcPr>
          <w:p w14:paraId="6965FE03" w14:textId="77777777" w:rsidR="00227574" w:rsidRPr="00712987" w:rsidRDefault="00DC04C5">
            <w:pPr>
              <w:rPr>
                <w:rFonts w:eastAsia="Calibri"/>
                <w:sz w:val="24"/>
                <w:szCs w:val="24"/>
              </w:rPr>
            </w:pPr>
            <w:r w:rsidRPr="00712987">
              <w:rPr>
                <w:rFonts w:eastAsia="Calibri"/>
                <w:sz w:val="24"/>
                <w:szCs w:val="24"/>
              </w:rPr>
              <w:t>Présence géographique</w:t>
            </w:r>
          </w:p>
        </w:tc>
        <w:tc>
          <w:tcPr>
            <w:tcW w:w="1515" w:type="dxa"/>
          </w:tcPr>
          <w:p w14:paraId="08CEA4D7" w14:textId="77777777" w:rsidR="00227574" w:rsidRPr="00712987" w:rsidRDefault="00DC04C5">
            <w:pPr>
              <w:ind w:right="122"/>
              <w:jc w:val="right"/>
              <w:rPr>
                <w:rFonts w:eastAsia="Calibri"/>
                <w:sz w:val="24"/>
                <w:szCs w:val="24"/>
              </w:rPr>
            </w:pPr>
            <w:r w:rsidRPr="00712987">
              <w:rPr>
                <w:rFonts w:eastAsia="Calibri"/>
                <w:sz w:val="24"/>
                <w:szCs w:val="24"/>
              </w:rPr>
              <w:t>260</w:t>
            </w:r>
          </w:p>
        </w:tc>
        <w:tc>
          <w:tcPr>
            <w:tcW w:w="533" w:type="dxa"/>
          </w:tcPr>
          <w:p w14:paraId="7A968738" w14:textId="77777777" w:rsidR="00227574" w:rsidRPr="00712987" w:rsidRDefault="00227574">
            <w:pPr>
              <w:rPr>
                <w:rFonts w:eastAsia="Calibri"/>
                <w:sz w:val="24"/>
                <w:szCs w:val="24"/>
              </w:rPr>
            </w:pPr>
          </w:p>
        </w:tc>
        <w:tc>
          <w:tcPr>
            <w:tcW w:w="533" w:type="dxa"/>
          </w:tcPr>
          <w:p w14:paraId="7BCE7B9B" w14:textId="77777777" w:rsidR="00227574" w:rsidRPr="00712987" w:rsidRDefault="00227574">
            <w:pPr>
              <w:rPr>
                <w:rFonts w:eastAsia="Calibri"/>
                <w:sz w:val="24"/>
                <w:szCs w:val="24"/>
              </w:rPr>
            </w:pPr>
          </w:p>
        </w:tc>
        <w:tc>
          <w:tcPr>
            <w:tcW w:w="533" w:type="dxa"/>
          </w:tcPr>
          <w:p w14:paraId="3B68EAB6" w14:textId="77777777" w:rsidR="00227574" w:rsidRPr="00712987" w:rsidRDefault="00227574">
            <w:pPr>
              <w:rPr>
                <w:rFonts w:eastAsia="Calibri"/>
                <w:sz w:val="24"/>
                <w:szCs w:val="24"/>
              </w:rPr>
            </w:pPr>
          </w:p>
        </w:tc>
        <w:tc>
          <w:tcPr>
            <w:tcW w:w="533" w:type="dxa"/>
          </w:tcPr>
          <w:p w14:paraId="43011644" w14:textId="77777777" w:rsidR="00227574" w:rsidRPr="00712987" w:rsidRDefault="00227574">
            <w:pPr>
              <w:rPr>
                <w:rFonts w:eastAsia="Calibri"/>
                <w:sz w:val="24"/>
                <w:szCs w:val="24"/>
              </w:rPr>
            </w:pPr>
          </w:p>
        </w:tc>
        <w:tc>
          <w:tcPr>
            <w:tcW w:w="533" w:type="dxa"/>
          </w:tcPr>
          <w:p w14:paraId="1BC019DA" w14:textId="77777777" w:rsidR="00227574" w:rsidRPr="00712987" w:rsidRDefault="00227574">
            <w:pPr>
              <w:rPr>
                <w:rFonts w:eastAsia="Calibri"/>
                <w:sz w:val="24"/>
                <w:szCs w:val="24"/>
              </w:rPr>
            </w:pPr>
          </w:p>
        </w:tc>
      </w:tr>
      <w:tr w:rsidR="00227574" w:rsidRPr="00712987" w14:paraId="574C0CC3" w14:textId="77777777">
        <w:trPr>
          <w:gridAfter w:val="1"/>
          <w:wAfter w:w="8" w:type="dxa"/>
        </w:trPr>
        <w:tc>
          <w:tcPr>
            <w:tcW w:w="468" w:type="dxa"/>
          </w:tcPr>
          <w:p w14:paraId="7E286DC0" w14:textId="77777777" w:rsidR="00227574" w:rsidRPr="00712987" w:rsidRDefault="00227574">
            <w:pPr>
              <w:jc w:val="center"/>
              <w:rPr>
                <w:rFonts w:eastAsia="Calibri"/>
                <w:sz w:val="24"/>
                <w:szCs w:val="24"/>
              </w:rPr>
            </w:pPr>
          </w:p>
        </w:tc>
        <w:tc>
          <w:tcPr>
            <w:tcW w:w="4650" w:type="dxa"/>
          </w:tcPr>
          <w:p w14:paraId="70075D27" w14:textId="77777777" w:rsidR="00227574" w:rsidRPr="00712987" w:rsidRDefault="00DC04C5">
            <w:pPr>
              <w:rPr>
                <w:rFonts w:eastAsia="Calibri"/>
                <w:sz w:val="24"/>
                <w:szCs w:val="24"/>
              </w:rPr>
            </w:pPr>
            <w:r w:rsidRPr="00712987">
              <w:rPr>
                <w:rFonts w:eastAsia="Calibri"/>
                <w:sz w:val="24"/>
                <w:szCs w:val="24"/>
              </w:rPr>
              <w:t>Position concurrentielle et engagement future</w:t>
            </w:r>
          </w:p>
        </w:tc>
        <w:tc>
          <w:tcPr>
            <w:tcW w:w="1515" w:type="dxa"/>
          </w:tcPr>
          <w:p w14:paraId="658D8B7D" w14:textId="77777777" w:rsidR="00227574" w:rsidRPr="00712987" w:rsidRDefault="00DC04C5">
            <w:pPr>
              <w:ind w:right="122"/>
              <w:jc w:val="right"/>
              <w:rPr>
                <w:rFonts w:eastAsia="Calibri"/>
                <w:sz w:val="24"/>
                <w:szCs w:val="24"/>
              </w:rPr>
            </w:pPr>
            <w:r w:rsidRPr="00712987">
              <w:rPr>
                <w:rFonts w:eastAsia="Calibri"/>
                <w:sz w:val="24"/>
                <w:szCs w:val="24"/>
              </w:rPr>
              <w:t>40</w:t>
            </w:r>
          </w:p>
        </w:tc>
        <w:tc>
          <w:tcPr>
            <w:tcW w:w="533" w:type="dxa"/>
          </w:tcPr>
          <w:p w14:paraId="022D3107" w14:textId="77777777" w:rsidR="00227574" w:rsidRPr="00712987" w:rsidRDefault="00227574">
            <w:pPr>
              <w:rPr>
                <w:rFonts w:eastAsia="Calibri"/>
                <w:sz w:val="24"/>
                <w:szCs w:val="24"/>
              </w:rPr>
            </w:pPr>
          </w:p>
        </w:tc>
        <w:tc>
          <w:tcPr>
            <w:tcW w:w="533" w:type="dxa"/>
          </w:tcPr>
          <w:p w14:paraId="1ABE7B43" w14:textId="77777777" w:rsidR="00227574" w:rsidRPr="00712987" w:rsidRDefault="00227574">
            <w:pPr>
              <w:rPr>
                <w:rFonts w:eastAsia="Calibri"/>
                <w:sz w:val="24"/>
                <w:szCs w:val="24"/>
              </w:rPr>
            </w:pPr>
          </w:p>
        </w:tc>
        <w:tc>
          <w:tcPr>
            <w:tcW w:w="533" w:type="dxa"/>
          </w:tcPr>
          <w:p w14:paraId="188B8925" w14:textId="77777777" w:rsidR="00227574" w:rsidRPr="00712987" w:rsidRDefault="00227574">
            <w:pPr>
              <w:rPr>
                <w:rFonts w:eastAsia="Calibri"/>
                <w:sz w:val="24"/>
                <w:szCs w:val="24"/>
              </w:rPr>
            </w:pPr>
          </w:p>
        </w:tc>
        <w:tc>
          <w:tcPr>
            <w:tcW w:w="533" w:type="dxa"/>
          </w:tcPr>
          <w:p w14:paraId="3C1905B7" w14:textId="77777777" w:rsidR="00227574" w:rsidRPr="00712987" w:rsidRDefault="00227574">
            <w:pPr>
              <w:rPr>
                <w:rFonts w:eastAsia="Calibri"/>
                <w:sz w:val="24"/>
                <w:szCs w:val="24"/>
              </w:rPr>
            </w:pPr>
          </w:p>
        </w:tc>
        <w:tc>
          <w:tcPr>
            <w:tcW w:w="533" w:type="dxa"/>
          </w:tcPr>
          <w:p w14:paraId="26FD1CF1" w14:textId="77777777" w:rsidR="00227574" w:rsidRPr="00712987" w:rsidRDefault="00227574">
            <w:pPr>
              <w:rPr>
                <w:rFonts w:eastAsia="Calibri"/>
                <w:sz w:val="24"/>
                <w:szCs w:val="24"/>
              </w:rPr>
            </w:pPr>
          </w:p>
        </w:tc>
      </w:tr>
      <w:tr w:rsidR="00227574" w:rsidRPr="00712987" w14:paraId="10F37C2C" w14:textId="77777777">
        <w:trPr>
          <w:gridAfter w:val="1"/>
          <w:wAfter w:w="8" w:type="dxa"/>
          <w:trHeight w:val="339"/>
        </w:trPr>
        <w:tc>
          <w:tcPr>
            <w:tcW w:w="468" w:type="dxa"/>
          </w:tcPr>
          <w:p w14:paraId="1B926C0F" w14:textId="77777777" w:rsidR="00227574" w:rsidRPr="00712987" w:rsidRDefault="00227574">
            <w:pPr>
              <w:jc w:val="center"/>
              <w:rPr>
                <w:rFonts w:eastAsia="Calibri"/>
                <w:sz w:val="24"/>
                <w:szCs w:val="24"/>
              </w:rPr>
            </w:pPr>
          </w:p>
        </w:tc>
        <w:tc>
          <w:tcPr>
            <w:tcW w:w="4650" w:type="dxa"/>
          </w:tcPr>
          <w:p w14:paraId="5B483F68" w14:textId="77777777" w:rsidR="00227574" w:rsidRPr="00712987" w:rsidRDefault="00DC04C5">
            <w:pPr>
              <w:rPr>
                <w:rFonts w:eastAsia="Calibri"/>
                <w:sz w:val="24"/>
                <w:szCs w:val="24"/>
              </w:rPr>
            </w:pPr>
            <w:r w:rsidRPr="00712987">
              <w:rPr>
                <w:rFonts w:eastAsia="Calibri"/>
                <w:sz w:val="24"/>
                <w:szCs w:val="24"/>
              </w:rPr>
              <w:t>Références</w:t>
            </w:r>
          </w:p>
        </w:tc>
        <w:tc>
          <w:tcPr>
            <w:tcW w:w="1515" w:type="dxa"/>
          </w:tcPr>
          <w:p w14:paraId="7DB56F50" w14:textId="77777777" w:rsidR="00227574" w:rsidRPr="00712987" w:rsidRDefault="00DC04C5">
            <w:pPr>
              <w:ind w:right="122"/>
              <w:jc w:val="right"/>
              <w:rPr>
                <w:rFonts w:eastAsia="Calibri"/>
                <w:sz w:val="24"/>
                <w:szCs w:val="24"/>
              </w:rPr>
            </w:pPr>
            <w:r w:rsidRPr="00712987">
              <w:rPr>
                <w:rFonts w:eastAsia="Calibri"/>
                <w:sz w:val="24"/>
                <w:szCs w:val="24"/>
              </w:rPr>
              <w:t>50</w:t>
            </w:r>
          </w:p>
        </w:tc>
        <w:tc>
          <w:tcPr>
            <w:tcW w:w="533" w:type="dxa"/>
          </w:tcPr>
          <w:p w14:paraId="347C5DE7" w14:textId="77777777" w:rsidR="00227574" w:rsidRPr="00712987" w:rsidRDefault="00227574">
            <w:pPr>
              <w:rPr>
                <w:rFonts w:eastAsia="Calibri"/>
                <w:sz w:val="24"/>
                <w:szCs w:val="24"/>
              </w:rPr>
            </w:pPr>
          </w:p>
        </w:tc>
        <w:tc>
          <w:tcPr>
            <w:tcW w:w="533" w:type="dxa"/>
          </w:tcPr>
          <w:p w14:paraId="222B3AEA" w14:textId="77777777" w:rsidR="00227574" w:rsidRPr="00712987" w:rsidRDefault="00227574">
            <w:pPr>
              <w:rPr>
                <w:rFonts w:eastAsia="Calibri"/>
                <w:sz w:val="24"/>
                <w:szCs w:val="24"/>
              </w:rPr>
            </w:pPr>
          </w:p>
        </w:tc>
        <w:tc>
          <w:tcPr>
            <w:tcW w:w="533" w:type="dxa"/>
          </w:tcPr>
          <w:p w14:paraId="6F7FEE3C" w14:textId="77777777" w:rsidR="00227574" w:rsidRPr="00712987" w:rsidRDefault="00227574">
            <w:pPr>
              <w:rPr>
                <w:rFonts w:eastAsia="Calibri"/>
                <w:sz w:val="24"/>
                <w:szCs w:val="24"/>
              </w:rPr>
            </w:pPr>
          </w:p>
        </w:tc>
        <w:tc>
          <w:tcPr>
            <w:tcW w:w="533" w:type="dxa"/>
          </w:tcPr>
          <w:p w14:paraId="19E35BBA" w14:textId="77777777" w:rsidR="00227574" w:rsidRPr="00712987" w:rsidRDefault="00227574">
            <w:pPr>
              <w:rPr>
                <w:rFonts w:eastAsia="Calibri"/>
                <w:sz w:val="24"/>
                <w:szCs w:val="24"/>
              </w:rPr>
            </w:pPr>
          </w:p>
        </w:tc>
        <w:tc>
          <w:tcPr>
            <w:tcW w:w="533" w:type="dxa"/>
          </w:tcPr>
          <w:p w14:paraId="42429FA6" w14:textId="77777777" w:rsidR="00227574" w:rsidRPr="00712987" w:rsidRDefault="00227574">
            <w:pPr>
              <w:rPr>
                <w:rFonts w:eastAsia="Calibri"/>
                <w:sz w:val="24"/>
                <w:szCs w:val="24"/>
              </w:rPr>
            </w:pPr>
          </w:p>
        </w:tc>
      </w:tr>
      <w:tr w:rsidR="00227574" w:rsidRPr="00712987" w14:paraId="48E90552" w14:textId="77777777">
        <w:trPr>
          <w:gridAfter w:val="1"/>
          <w:wAfter w:w="8" w:type="dxa"/>
        </w:trPr>
        <w:tc>
          <w:tcPr>
            <w:tcW w:w="5118" w:type="dxa"/>
            <w:gridSpan w:val="2"/>
          </w:tcPr>
          <w:p w14:paraId="67EF67CB" w14:textId="0D7852CE" w:rsidR="00227574" w:rsidRPr="00302E69" w:rsidRDefault="00DC04C5" w:rsidP="00302E69">
            <w:pPr>
              <w:pStyle w:val="ListParagraph"/>
              <w:numPr>
                <w:ilvl w:val="1"/>
                <w:numId w:val="22"/>
              </w:numPr>
              <w:spacing w:after="60"/>
              <w:ind w:left="357" w:hanging="357"/>
              <w:rPr>
                <w:rFonts w:eastAsia="Calibri"/>
                <w:b/>
                <w:sz w:val="24"/>
                <w:szCs w:val="24"/>
              </w:rPr>
            </w:pPr>
            <w:r w:rsidRPr="00302E69">
              <w:rPr>
                <w:rFonts w:eastAsia="Calibri"/>
                <w:b/>
                <w:sz w:val="24"/>
                <w:szCs w:val="24"/>
              </w:rPr>
              <w:t>Paiement sur ordre</w:t>
            </w:r>
          </w:p>
        </w:tc>
        <w:tc>
          <w:tcPr>
            <w:tcW w:w="1515" w:type="dxa"/>
          </w:tcPr>
          <w:p w14:paraId="666DBF58" w14:textId="77777777" w:rsidR="00227574" w:rsidRPr="00712987" w:rsidRDefault="00DC04C5">
            <w:pPr>
              <w:ind w:right="122"/>
              <w:jc w:val="right"/>
              <w:rPr>
                <w:rFonts w:eastAsia="Calibri"/>
                <w:b/>
                <w:sz w:val="24"/>
                <w:szCs w:val="24"/>
              </w:rPr>
            </w:pPr>
            <w:r w:rsidRPr="00712987">
              <w:rPr>
                <w:rFonts w:eastAsia="Calibri"/>
                <w:b/>
                <w:sz w:val="24"/>
                <w:szCs w:val="24"/>
              </w:rPr>
              <w:t>205</w:t>
            </w:r>
          </w:p>
        </w:tc>
        <w:tc>
          <w:tcPr>
            <w:tcW w:w="533" w:type="dxa"/>
          </w:tcPr>
          <w:p w14:paraId="1B5282B0" w14:textId="77777777" w:rsidR="00227574" w:rsidRPr="00712987" w:rsidRDefault="00227574">
            <w:pPr>
              <w:rPr>
                <w:rFonts w:eastAsia="Calibri"/>
                <w:sz w:val="24"/>
                <w:szCs w:val="24"/>
              </w:rPr>
            </w:pPr>
          </w:p>
        </w:tc>
        <w:tc>
          <w:tcPr>
            <w:tcW w:w="533" w:type="dxa"/>
          </w:tcPr>
          <w:p w14:paraId="476C6D1C" w14:textId="77777777" w:rsidR="00227574" w:rsidRPr="00712987" w:rsidRDefault="00227574">
            <w:pPr>
              <w:rPr>
                <w:rFonts w:eastAsia="Calibri"/>
                <w:sz w:val="24"/>
                <w:szCs w:val="24"/>
              </w:rPr>
            </w:pPr>
          </w:p>
        </w:tc>
        <w:tc>
          <w:tcPr>
            <w:tcW w:w="533" w:type="dxa"/>
          </w:tcPr>
          <w:p w14:paraId="25A2967A" w14:textId="77777777" w:rsidR="00227574" w:rsidRPr="00712987" w:rsidRDefault="00227574">
            <w:pPr>
              <w:rPr>
                <w:rFonts w:eastAsia="Calibri"/>
                <w:sz w:val="24"/>
                <w:szCs w:val="24"/>
              </w:rPr>
            </w:pPr>
          </w:p>
        </w:tc>
        <w:tc>
          <w:tcPr>
            <w:tcW w:w="533" w:type="dxa"/>
          </w:tcPr>
          <w:p w14:paraId="69738ED9" w14:textId="77777777" w:rsidR="00227574" w:rsidRPr="00712987" w:rsidRDefault="00227574">
            <w:pPr>
              <w:rPr>
                <w:rFonts w:eastAsia="Calibri"/>
                <w:sz w:val="24"/>
                <w:szCs w:val="24"/>
              </w:rPr>
            </w:pPr>
          </w:p>
        </w:tc>
        <w:tc>
          <w:tcPr>
            <w:tcW w:w="533" w:type="dxa"/>
          </w:tcPr>
          <w:p w14:paraId="113C1472" w14:textId="77777777" w:rsidR="00227574" w:rsidRPr="00712987" w:rsidRDefault="00227574">
            <w:pPr>
              <w:rPr>
                <w:rFonts w:eastAsia="Calibri"/>
                <w:sz w:val="24"/>
                <w:szCs w:val="24"/>
              </w:rPr>
            </w:pPr>
          </w:p>
        </w:tc>
      </w:tr>
      <w:tr w:rsidR="00227574" w:rsidRPr="00712987" w14:paraId="6619964F" w14:textId="77777777">
        <w:trPr>
          <w:gridAfter w:val="1"/>
          <w:wAfter w:w="8" w:type="dxa"/>
        </w:trPr>
        <w:tc>
          <w:tcPr>
            <w:tcW w:w="5118" w:type="dxa"/>
            <w:gridSpan w:val="2"/>
          </w:tcPr>
          <w:p w14:paraId="2E7E0590" w14:textId="77777777" w:rsidR="00227574" w:rsidRPr="00712987" w:rsidRDefault="00DC04C5">
            <w:pPr>
              <w:rPr>
                <w:rFonts w:eastAsia="Calibri"/>
                <w:sz w:val="24"/>
                <w:szCs w:val="24"/>
              </w:rPr>
            </w:pPr>
            <w:r w:rsidRPr="00712987">
              <w:rPr>
                <w:rFonts w:eastAsia="Calibri"/>
                <w:sz w:val="24"/>
                <w:szCs w:val="24"/>
              </w:rPr>
              <w:t xml:space="preserve">         Généralités</w:t>
            </w:r>
          </w:p>
        </w:tc>
        <w:tc>
          <w:tcPr>
            <w:tcW w:w="1515" w:type="dxa"/>
          </w:tcPr>
          <w:p w14:paraId="33A838EF" w14:textId="77777777" w:rsidR="00227574" w:rsidRPr="00712987" w:rsidRDefault="00DC04C5">
            <w:pPr>
              <w:ind w:right="122"/>
              <w:jc w:val="right"/>
              <w:rPr>
                <w:rFonts w:eastAsia="Calibri"/>
                <w:sz w:val="24"/>
                <w:szCs w:val="24"/>
              </w:rPr>
            </w:pPr>
            <w:r w:rsidRPr="00712987">
              <w:rPr>
                <w:rFonts w:eastAsia="Calibri"/>
                <w:sz w:val="24"/>
                <w:szCs w:val="24"/>
              </w:rPr>
              <w:t>55</w:t>
            </w:r>
          </w:p>
        </w:tc>
        <w:tc>
          <w:tcPr>
            <w:tcW w:w="533" w:type="dxa"/>
          </w:tcPr>
          <w:p w14:paraId="579CF793" w14:textId="77777777" w:rsidR="00227574" w:rsidRPr="00712987" w:rsidRDefault="00227574">
            <w:pPr>
              <w:rPr>
                <w:rFonts w:eastAsia="Calibri"/>
                <w:sz w:val="24"/>
                <w:szCs w:val="24"/>
              </w:rPr>
            </w:pPr>
          </w:p>
        </w:tc>
        <w:tc>
          <w:tcPr>
            <w:tcW w:w="533" w:type="dxa"/>
          </w:tcPr>
          <w:p w14:paraId="3BD29892" w14:textId="77777777" w:rsidR="00227574" w:rsidRPr="00712987" w:rsidRDefault="00227574">
            <w:pPr>
              <w:rPr>
                <w:rFonts w:eastAsia="Calibri"/>
                <w:sz w:val="24"/>
                <w:szCs w:val="24"/>
              </w:rPr>
            </w:pPr>
          </w:p>
        </w:tc>
        <w:tc>
          <w:tcPr>
            <w:tcW w:w="533" w:type="dxa"/>
          </w:tcPr>
          <w:p w14:paraId="1933EE89" w14:textId="77777777" w:rsidR="00227574" w:rsidRPr="00712987" w:rsidRDefault="00227574">
            <w:pPr>
              <w:rPr>
                <w:rFonts w:eastAsia="Calibri"/>
                <w:sz w:val="24"/>
                <w:szCs w:val="24"/>
              </w:rPr>
            </w:pPr>
          </w:p>
        </w:tc>
        <w:tc>
          <w:tcPr>
            <w:tcW w:w="533" w:type="dxa"/>
          </w:tcPr>
          <w:p w14:paraId="7852BAE8" w14:textId="77777777" w:rsidR="00227574" w:rsidRPr="00712987" w:rsidRDefault="00227574">
            <w:pPr>
              <w:rPr>
                <w:rFonts w:eastAsia="Calibri"/>
                <w:sz w:val="24"/>
                <w:szCs w:val="24"/>
              </w:rPr>
            </w:pPr>
          </w:p>
        </w:tc>
        <w:tc>
          <w:tcPr>
            <w:tcW w:w="533" w:type="dxa"/>
          </w:tcPr>
          <w:p w14:paraId="18D95EE1" w14:textId="77777777" w:rsidR="00227574" w:rsidRPr="00712987" w:rsidRDefault="00227574">
            <w:pPr>
              <w:rPr>
                <w:rFonts w:eastAsia="Calibri"/>
                <w:sz w:val="24"/>
                <w:szCs w:val="24"/>
              </w:rPr>
            </w:pPr>
          </w:p>
        </w:tc>
      </w:tr>
      <w:tr w:rsidR="00227574" w:rsidRPr="00712987" w14:paraId="0B2116F0" w14:textId="77777777">
        <w:trPr>
          <w:gridAfter w:val="1"/>
          <w:wAfter w:w="8" w:type="dxa"/>
        </w:trPr>
        <w:tc>
          <w:tcPr>
            <w:tcW w:w="5118" w:type="dxa"/>
            <w:gridSpan w:val="2"/>
          </w:tcPr>
          <w:p w14:paraId="7EA833DB" w14:textId="77777777" w:rsidR="00227574" w:rsidRPr="00712987" w:rsidRDefault="00DC04C5">
            <w:pPr>
              <w:rPr>
                <w:rFonts w:eastAsia="Calibri"/>
                <w:sz w:val="24"/>
                <w:szCs w:val="24"/>
              </w:rPr>
            </w:pPr>
            <w:r w:rsidRPr="00712987">
              <w:rPr>
                <w:rFonts w:eastAsia="Calibri"/>
                <w:sz w:val="24"/>
                <w:szCs w:val="24"/>
              </w:rPr>
              <w:t xml:space="preserve">         Paiement par préfinancement</w:t>
            </w:r>
          </w:p>
        </w:tc>
        <w:tc>
          <w:tcPr>
            <w:tcW w:w="1515" w:type="dxa"/>
          </w:tcPr>
          <w:p w14:paraId="15DA4CA0" w14:textId="77777777" w:rsidR="00227574" w:rsidRPr="00712987" w:rsidRDefault="00DC04C5">
            <w:pPr>
              <w:ind w:right="122"/>
              <w:jc w:val="right"/>
              <w:rPr>
                <w:rFonts w:eastAsia="Calibri"/>
                <w:sz w:val="24"/>
                <w:szCs w:val="24"/>
              </w:rPr>
            </w:pPr>
            <w:r w:rsidRPr="00712987">
              <w:rPr>
                <w:rFonts w:eastAsia="Calibri"/>
                <w:sz w:val="24"/>
                <w:szCs w:val="24"/>
              </w:rPr>
              <w:t>20</w:t>
            </w:r>
          </w:p>
        </w:tc>
        <w:tc>
          <w:tcPr>
            <w:tcW w:w="533" w:type="dxa"/>
          </w:tcPr>
          <w:p w14:paraId="72BA5789" w14:textId="77777777" w:rsidR="00227574" w:rsidRPr="00712987" w:rsidRDefault="00227574">
            <w:pPr>
              <w:rPr>
                <w:rFonts w:eastAsia="Calibri"/>
                <w:sz w:val="24"/>
                <w:szCs w:val="24"/>
              </w:rPr>
            </w:pPr>
          </w:p>
        </w:tc>
        <w:tc>
          <w:tcPr>
            <w:tcW w:w="533" w:type="dxa"/>
          </w:tcPr>
          <w:p w14:paraId="71BD128F" w14:textId="77777777" w:rsidR="00227574" w:rsidRPr="00712987" w:rsidRDefault="00227574">
            <w:pPr>
              <w:rPr>
                <w:rFonts w:eastAsia="Calibri"/>
                <w:sz w:val="24"/>
                <w:szCs w:val="24"/>
              </w:rPr>
            </w:pPr>
          </w:p>
        </w:tc>
        <w:tc>
          <w:tcPr>
            <w:tcW w:w="533" w:type="dxa"/>
          </w:tcPr>
          <w:p w14:paraId="7D7DF873" w14:textId="77777777" w:rsidR="00227574" w:rsidRPr="00712987" w:rsidRDefault="00227574">
            <w:pPr>
              <w:rPr>
                <w:rFonts w:eastAsia="Calibri"/>
                <w:sz w:val="24"/>
                <w:szCs w:val="24"/>
              </w:rPr>
            </w:pPr>
          </w:p>
        </w:tc>
        <w:tc>
          <w:tcPr>
            <w:tcW w:w="533" w:type="dxa"/>
          </w:tcPr>
          <w:p w14:paraId="64B14165" w14:textId="77777777" w:rsidR="00227574" w:rsidRPr="00712987" w:rsidRDefault="00227574">
            <w:pPr>
              <w:rPr>
                <w:rFonts w:eastAsia="Calibri"/>
                <w:sz w:val="24"/>
                <w:szCs w:val="24"/>
              </w:rPr>
            </w:pPr>
          </w:p>
        </w:tc>
        <w:tc>
          <w:tcPr>
            <w:tcW w:w="533" w:type="dxa"/>
          </w:tcPr>
          <w:p w14:paraId="7F26B600" w14:textId="77777777" w:rsidR="00227574" w:rsidRPr="00712987" w:rsidRDefault="00227574">
            <w:pPr>
              <w:rPr>
                <w:rFonts w:eastAsia="Calibri"/>
                <w:sz w:val="24"/>
                <w:szCs w:val="24"/>
              </w:rPr>
            </w:pPr>
          </w:p>
        </w:tc>
      </w:tr>
      <w:tr w:rsidR="00227574" w:rsidRPr="00712987" w14:paraId="065AEA97" w14:textId="77777777">
        <w:trPr>
          <w:gridAfter w:val="1"/>
          <w:wAfter w:w="8" w:type="dxa"/>
        </w:trPr>
        <w:tc>
          <w:tcPr>
            <w:tcW w:w="5118" w:type="dxa"/>
            <w:gridSpan w:val="2"/>
          </w:tcPr>
          <w:p w14:paraId="0F79AF43" w14:textId="77777777" w:rsidR="00227574" w:rsidRPr="00712987" w:rsidRDefault="00DC04C5">
            <w:pPr>
              <w:rPr>
                <w:rFonts w:eastAsia="Calibri"/>
                <w:sz w:val="24"/>
                <w:szCs w:val="24"/>
              </w:rPr>
            </w:pPr>
            <w:r w:rsidRPr="00712987">
              <w:rPr>
                <w:rFonts w:eastAsia="Calibri"/>
                <w:sz w:val="24"/>
                <w:szCs w:val="24"/>
              </w:rPr>
              <w:t xml:space="preserve">         Paiement sur place (dans vos guichets)</w:t>
            </w:r>
          </w:p>
        </w:tc>
        <w:tc>
          <w:tcPr>
            <w:tcW w:w="1515" w:type="dxa"/>
          </w:tcPr>
          <w:p w14:paraId="4A45480C" w14:textId="77777777" w:rsidR="00227574" w:rsidRPr="00712987" w:rsidRDefault="00DC04C5">
            <w:pPr>
              <w:ind w:right="122"/>
              <w:jc w:val="right"/>
              <w:rPr>
                <w:rFonts w:eastAsia="Calibri"/>
                <w:sz w:val="24"/>
                <w:szCs w:val="24"/>
              </w:rPr>
            </w:pPr>
            <w:r w:rsidRPr="00712987">
              <w:rPr>
                <w:rFonts w:eastAsia="Calibri"/>
                <w:sz w:val="24"/>
                <w:szCs w:val="24"/>
              </w:rPr>
              <w:t>40</w:t>
            </w:r>
          </w:p>
        </w:tc>
        <w:tc>
          <w:tcPr>
            <w:tcW w:w="533" w:type="dxa"/>
          </w:tcPr>
          <w:p w14:paraId="5EE9E2BA" w14:textId="77777777" w:rsidR="00227574" w:rsidRPr="00712987" w:rsidRDefault="00227574">
            <w:pPr>
              <w:rPr>
                <w:rFonts w:eastAsia="Calibri"/>
                <w:sz w:val="24"/>
                <w:szCs w:val="24"/>
              </w:rPr>
            </w:pPr>
          </w:p>
        </w:tc>
        <w:tc>
          <w:tcPr>
            <w:tcW w:w="533" w:type="dxa"/>
          </w:tcPr>
          <w:p w14:paraId="4DABE8C3" w14:textId="77777777" w:rsidR="00227574" w:rsidRPr="00712987" w:rsidRDefault="00227574">
            <w:pPr>
              <w:rPr>
                <w:rFonts w:eastAsia="Calibri"/>
                <w:sz w:val="24"/>
                <w:szCs w:val="24"/>
              </w:rPr>
            </w:pPr>
          </w:p>
        </w:tc>
        <w:tc>
          <w:tcPr>
            <w:tcW w:w="533" w:type="dxa"/>
          </w:tcPr>
          <w:p w14:paraId="570D6FF5" w14:textId="77777777" w:rsidR="00227574" w:rsidRPr="00712987" w:rsidRDefault="00227574">
            <w:pPr>
              <w:rPr>
                <w:rFonts w:eastAsia="Calibri"/>
                <w:sz w:val="24"/>
                <w:szCs w:val="24"/>
              </w:rPr>
            </w:pPr>
          </w:p>
        </w:tc>
        <w:tc>
          <w:tcPr>
            <w:tcW w:w="533" w:type="dxa"/>
          </w:tcPr>
          <w:p w14:paraId="398CF228" w14:textId="77777777" w:rsidR="00227574" w:rsidRPr="00712987" w:rsidRDefault="00227574">
            <w:pPr>
              <w:rPr>
                <w:rFonts w:eastAsia="Calibri"/>
                <w:sz w:val="24"/>
                <w:szCs w:val="24"/>
              </w:rPr>
            </w:pPr>
          </w:p>
        </w:tc>
        <w:tc>
          <w:tcPr>
            <w:tcW w:w="533" w:type="dxa"/>
          </w:tcPr>
          <w:p w14:paraId="6F32AE70" w14:textId="77777777" w:rsidR="00227574" w:rsidRPr="00712987" w:rsidRDefault="00227574">
            <w:pPr>
              <w:rPr>
                <w:rFonts w:eastAsia="Calibri"/>
                <w:sz w:val="24"/>
                <w:szCs w:val="24"/>
              </w:rPr>
            </w:pPr>
          </w:p>
        </w:tc>
      </w:tr>
      <w:tr w:rsidR="00227574" w:rsidRPr="00712987" w14:paraId="23422E9B" w14:textId="77777777">
        <w:trPr>
          <w:gridAfter w:val="1"/>
          <w:wAfter w:w="8" w:type="dxa"/>
        </w:trPr>
        <w:tc>
          <w:tcPr>
            <w:tcW w:w="5118" w:type="dxa"/>
            <w:gridSpan w:val="2"/>
          </w:tcPr>
          <w:p w14:paraId="68E6458C" w14:textId="77777777" w:rsidR="00227574" w:rsidRPr="00712987" w:rsidRDefault="00DC04C5">
            <w:pPr>
              <w:rPr>
                <w:rFonts w:eastAsia="Calibri"/>
                <w:sz w:val="24"/>
                <w:szCs w:val="24"/>
              </w:rPr>
            </w:pPr>
            <w:r w:rsidRPr="00712987">
              <w:rPr>
                <w:rFonts w:eastAsia="Calibri"/>
                <w:sz w:val="24"/>
                <w:szCs w:val="24"/>
              </w:rPr>
              <w:t xml:space="preserve">         Paiement hors place (hors de vos guichets)</w:t>
            </w:r>
          </w:p>
        </w:tc>
        <w:tc>
          <w:tcPr>
            <w:tcW w:w="1515" w:type="dxa"/>
          </w:tcPr>
          <w:p w14:paraId="6506E985" w14:textId="77777777" w:rsidR="00227574" w:rsidRPr="00712987" w:rsidRDefault="00DC04C5">
            <w:pPr>
              <w:ind w:right="122"/>
              <w:jc w:val="right"/>
              <w:rPr>
                <w:rFonts w:eastAsia="Calibri"/>
                <w:sz w:val="24"/>
                <w:szCs w:val="24"/>
              </w:rPr>
            </w:pPr>
            <w:r w:rsidRPr="00712987">
              <w:rPr>
                <w:rFonts w:eastAsia="Calibri"/>
                <w:sz w:val="24"/>
                <w:szCs w:val="24"/>
              </w:rPr>
              <w:t>50</w:t>
            </w:r>
          </w:p>
        </w:tc>
        <w:tc>
          <w:tcPr>
            <w:tcW w:w="533" w:type="dxa"/>
          </w:tcPr>
          <w:p w14:paraId="55396F1A" w14:textId="77777777" w:rsidR="00227574" w:rsidRPr="00712987" w:rsidRDefault="00227574">
            <w:pPr>
              <w:rPr>
                <w:rFonts w:eastAsia="Calibri"/>
                <w:sz w:val="24"/>
                <w:szCs w:val="24"/>
              </w:rPr>
            </w:pPr>
          </w:p>
        </w:tc>
        <w:tc>
          <w:tcPr>
            <w:tcW w:w="533" w:type="dxa"/>
          </w:tcPr>
          <w:p w14:paraId="176825D8" w14:textId="77777777" w:rsidR="00227574" w:rsidRPr="00712987" w:rsidRDefault="00227574">
            <w:pPr>
              <w:rPr>
                <w:rFonts w:eastAsia="Calibri"/>
                <w:sz w:val="24"/>
                <w:szCs w:val="24"/>
              </w:rPr>
            </w:pPr>
          </w:p>
        </w:tc>
        <w:tc>
          <w:tcPr>
            <w:tcW w:w="533" w:type="dxa"/>
          </w:tcPr>
          <w:p w14:paraId="11808A71" w14:textId="77777777" w:rsidR="00227574" w:rsidRPr="00712987" w:rsidRDefault="00227574">
            <w:pPr>
              <w:rPr>
                <w:rFonts w:eastAsia="Calibri"/>
                <w:sz w:val="24"/>
                <w:szCs w:val="24"/>
              </w:rPr>
            </w:pPr>
          </w:p>
        </w:tc>
        <w:tc>
          <w:tcPr>
            <w:tcW w:w="533" w:type="dxa"/>
          </w:tcPr>
          <w:p w14:paraId="0B4BC2A8" w14:textId="77777777" w:rsidR="00227574" w:rsidRPr="00712987" w:rsidRDefault="00227574">
            <w:pPr>
              <w:rPr>
                <w:rFonts w:eastAsia="Calibri"/>
                <w:sz w:val="24"/>
                <w:szCs w:val="24"/>
              </w:rPr>
            </w:pPr>
          </w:p>
        </w:tc>
        <w:tc>
          <w:tcPr>
            <w:tcW w:w="533" w:type="dxa"/>
          </w:tcPr>
          <w:p w14:paraId="747763F2" w14:textId="77777777" w:rsidR="00227574" w:rsidRPr="00712987" w:rsidRDefault="00227574">
            <w:pPr>
              <w:rPr>
                <w:rFonts w:eastAsia="Calibri"/>
                <w:sz w:val="24"/>
                <w:szCs w:val="24"/>
              </w:rPr>
            </w:pPr>
          </w:p>
        </w:tc>
      </w:tr>
      <w:tr w:rsidR="00227574" w:rsidRPr="00712987" w14:paraId="35ADC3F2" w14:textId="77777777">
        <w:trPr>
          <w:gridAfter w:val="1"/>
          <w:wAfter w:w="8" w:type="dxa"/>
        </w:trPr>
        <w:tc>
          <w:tcPr>
            <w:tcW w:w="5118" w:type="dxa"/>
            <w:gridSpan w:val="2"/>
          </w:tcPr>
          <w:p w14:paraId="3D02B52B" w14:textId="77777777" w:rsidR="00227574" w:rsidRPr="00712987" w:rsidRDefault="00DC04C5">
            <w:pPr>
              <w:rPr>
                <w:rFonts w:eastAsia="Calibri"/>
                <w:sz w:val="24"/>
                <w:szCs w:val="24"/>
              </w:rPr>
            </w:pPr>
            <w:r w:rsidRPr="00712987">
              <w:rPr>
                <w:rFonts w:eastAsia="Calibri"/>
                <w:sz w:val="24"/>
                <w:szCs w:val="24"/>
              </w:rPr>
              <w:t xml:space="preserve">         Erreur de traitement</w:t>
            </w:r>
          </w:p>
        </w:tc>
        <w:tc>
          <w:tcPr>
            <w:tcW w:w="1515" w:type="dxa"/>
          </w:tcPr>
          <w:p w14:paraId="2BED09B0" w14:textId="77777777" w:rsidR="00227574" w:rsidRPr="00712987" w:rsidRDefault="00DC04C5">
            <w:pPr>
              <w:ind w:right="122"/>
              <w:jc w:val="right"/>
              <w:rPr>
                <w:rFonts w:eastAsia="Calibri"/>
                <w:sz w:val="24"/>
                <w:szCs w:val="24"/>
              </w:rPr>
            </w:pPr>
            <w:r w:rsidRPr="00712987">
              <w:rPr>
                <w:rFonts w:eastAsia="Calibri"/>
                <w:sz w:val="24"/>
                <w:szCs w:val="24"/>
              </w:rPr>
              <w:t>15</w:t>
            </w:r>
          </w:p>
        </w:tc>
        <w:tc>
          <w:tcPr>
            <w:tcW w:w="533" w:type="dxa"/>
          </w:tcPr>
          <w:p w14:paraId="3F998153" w14:textId="77777777" w:rsidR="00227574" w:rsidRPr="00712987" w:rsidRDefault="00227574">
            <w:pPr>
              <w:rPr>
                <w:rFonts w:eastAsia="Calibri"/>
                <w:sz w:val="24"/>
                <w:szCs w:val="24"/>
              </w:rPr>
            </w:pPr>
          </w:p>
        </w:tc>
        <w:tc>
          <w:tcPr>
            <w:tcW w:w="533" w:type="dxa"/>
          </w:tcPr>
          <w:p w14:paraId="7F032590" w14:textId="77777777" w:rsidR="00227574" w:rsidRPr="00712987" w:rsidRDefault="00227574">
            <w:pPr>
              <w:rPr>
                <w:rFonts w:eastAsia="Calibri"/>
                <w:sz w:val="24"/>
                <w:szCs w:val="24"/>
              </w:rPr>
            </w:pPr>
          </w:p>
        </w:tc>
        <w:tc>
          <w:tcPr>
            <w:tcW w:w="533" w:type="dxa"/>
          </w:tcPr>
          <w:p w14:paraId="36C51267" w14:textId="77777777" w:rsidR="00227574" w:rsidRPr="00712987" w:rsidRDefault="00227574">
            <w:pPr>
              <w:rPr>
                <w:rFonts w:eastAsia="Calibri"/>
                <w:sz w:val="24"/>
                <w:szCs w:val="24"/>
              </w:rPr>
            </w:pPr>
          </w:p>
        </w:tc>
        <w:tc>
          <w:tcPr>
            <w:tcW w:w="533" w:type="dxa"/>
          </w:tcPr>
          <w:p w14:paraId="415FD475" w14:textId="77777777" w:rsidR="00227574" w:rsidRPr="00712987" w:rsidRDefault="00227574">
            <w:pPr>
              <w:rPr>
                <w:rFonts w:eastAsia="Calibri"/>
                <w:sz w:val="24"/>
                <w:szCs w:val="24"/>
              </w:rPr>
            </w:pPr>
          </w:p>
        </w:tc>
        <w:tc>
          <w:tcPr>
            <w:tcW w:w="533" w:type="dxa"/>
          </w:tcPr>
          <w:p w14:paraId="14665A95" w14:textId="77777777" w:rsidR="00227574" w:rsidRPr="00712987" w:rsidRDefault="00227574">
            <w:pPr>
              <w:rPr>
                <w:rFonts w:eastAsia="Calibri"/>
                <w:sz w:val="24"/>
                <w:szCs w:val="24"/>
              </w:rPr>
            </w:pPr>
          </w:p>
        </w:tc>
      </w:tr>
      <w:tr w:rsidR="00227574" w:rsidRPr="00712987" w14:paraId="32DE2702" w14:textId="77777777">
        <w:trPr>
          <w:gridAfter w:val="1"/>
          <w:wAfter w:w="8" w:type="dxa"/>
        </w:trPr>
        <w:tc>
          <w:tcPr>
            <w:tcW w:w="5118" w:type="dxa"/>
            <w:gridSpan w:val="2"/>
          </w:tcPr>
          <w:p w14:paraId="6642EF22" w14:textId="77777777" w:rsidR="00227574" w:rsidRPr="00712987" w:rsidRDefault="00DC04C5">
            <w:pPr>
              <w:rPr>
                <w:rFonts w:eastAsia="Calibri"/>
                <w:sz w:val="24"/>
                <w:szCs w:val="24"/>
              </w:rPr>
            </w:pPr>
            <w:r w:rsidRPr="00712987">
              <w:rPr>
                <w:rFonts w:eastAsia="Calibri"/>
                <w:sz w:val="24"/>
                <w:szCs w:val="24"/>
              </w:rPr>
              <w:t xml:space="preserve">         Ordres non exécutés  </w:t>
            </w:r>
          </w:p>
        </w:tc>
        <w:tc>
          <w:tcPr>
            <w:tcW w:w="1515" w:type="dxa"/>
          </w:tcPr>
          <w:p w14:paraId="30DCCB7C" w14:textId="77777777" w:rsidR="00227574" w:rsidRPr="00712987" w:rsidRDefault="00DC04C5">
            <w:pPr>
              <w:ind w:right="122"/>
              <w:jc w:val="right"/>
              <w:rPr>
                <w:rFonts w:eastAsia="Calibri"/>
                <w:sz w:val="24"/>
                <w:szCs w:val="24"/>
              </w:rPr>
            </w:pPr>
            <w:r w:rsidRPr="00712987">
              <w:rPr>
                <w:rFonts w:eastAsia="Calibri"/>
                <w:sz w:val="24"/>
                <w:szCs w:val="24"/>
              </w:rPr>
              <w:t>25</w:t>
            </w:r>
          </w:p>
        </w:tc>
        <w:tc>
          <w:tcPr>
            <w:tcW w:w="533" w:type="dxa"/>
          </w:tcPr>
          <w:p w14:paraId="21772F9D" w14:textId="77777777" w:rsidR="00227574" w:rsidRPr="00712987" w:rsidRDefault="00227574">
            <w:pPr>
              <w:rPr>
                <w:rFonts w:eastAsia="Calibri"/>
                <w:sz w:val="24"/>
                <w:szCs w:val="24"/>
              </w:rPr>
            </w:pPr>
          </w:p>
        </w:tc>
        <w:tc>
          <w:tcPr>
            <w:tcW w:w="533" w:type="dxa"/>
          </w:tcPr>
          <w:p w14:paraId="746A4C29" w14:textId="77777777" w:rsidR="00227574" w:rsidRPr="00712987" w:rsidRDefault="00227574">
            <w:pPr>
              <w:rPr>
                <w:rFonts w:eastAsia="Calibri"/>
                <w:sz w:val="24"/>
                <w:szCs w:val="24"/>
              </w:rPr>
            </w:pPr>
          </w:p>
        </w:tc>
        <w:tc>
          <w:tcPr>
            <w:tcW w:w="533" w:type="dxa"/>
          </w:tcPr>
          <w:p w14:paraId="2CF8AE97" w14:textId="77777777" w:rsidR="00227574" w:rsidRPr="00712987" w:rsidRDefault="00227574">
            <w:pPr>
              <w:rPr>
                <w:rFonts w:eastAsia="Calibri"/>
                <w:sz w:val="24"/>
                <w:szCs w:val="24"/>
              </w:rPr>
            </w:pPr>
          </w:p>
        </w:tc>
        <w:tc>
          <w:tcPr>
            <w:tcW w:w="533" w:type="dxa"/>
          </w:tcPr>
          <w:p w14:paraId="5B4EADB2" w14:textId="77777777" w:rsidR="00227574" w:rsidRPr="00712987" w:rsidRDefault="00227574">
            <w:pPr>
              <w:rPr>
                <w:rFonts w:eastAsia="Calibri"/>
                <w:sz w:val="24"/>
                <w:szCs w:val="24"/>
              </w:rPr>
            </w:pPr>
          </w:p>
        </w:tc>
        <w:tc>
          <w:tcPr>
            <w:tcW w:w="533" w:type="dxa"/>
          </w:tcPr>
          <w:p w14:paraId="746A7382" w14:textId="77777777" w:rsidR="00227574" w:rsidRPr="00712987" w:rsidRDefault="00227574">
            <w:pPr>
              <w:rPr>
                <w:rFonts w:eastAsia="Calibri"/>
                <w:sz w:val="24"/>
                <w:szCs w:val="24"/>
              </w:rPr>
            </w:pPr>
          </w:p>
        </w:tc>
      </w:tr>
      <w:tr w:rsidR="00227574" w:rsidRPr="00712987" w14:paraId="378A29AC" w14:textId="77777777">
        <w:trPr>
          <w:gridAfter w:val="1"/>
          <w:wAfter w:w="8" w:type="dxa"/>
        </w:trPr>
        <w:tc>
          <w:tcPr>
            <w:tcW w:w="5118" w:type="dxa"/>
            <w:gridSpan w:val="2"/>
          </w:tcPr>
          <w:p w14:paraId="0F8B370B" w14:textId="2DC55B7C" w:rsidR="00227574" w:rsidRPr="00302E69" w:rsidRDefault="00DC04C5" w:rsidP="00302E69">
            <w:pPr>
              <w:pStyle w:val="ListParagraph"/>
              <w:numPr>
                <w:ilvl w:val="1"/>
                <w:numId w:val="22"/>
              </w:numPr>
              <w:ind w:left="357" w:hanging="357"/>
              <w:rPr>
                <w:rFonts w:eastAsia="Calibri"/>
                <w:b/>
                <w:sz w:val="22"/>
                <w:szCs w:val="22"/>
              </w:rPr>
            </w:pPr>
            <w:r w:rsidRPr="00302E69">
              <w:rPr>
                <w:rFonts w:eastAsia="Calibri"/>
                <w:b/>
                <w:sz w:val="22"/>
                <w:szCs w:val="22"/>
              </w:rPr>
              <w:t xml:space="preserve">Banque électronique et relevés d’informations  </w:t>
            </w:r>
          </w:p>
        </w:tc>
        <w:tc>
          <w:tcPr>
            <w:tcW w:w="1515" w:type="dxa"/>
          </w:tcPr>
          <w:p w14:paraId="6ACB6720" w14:textId="77777777" w:rsidR="00227574" w:rsidRPr="00712987" w:rsidRDefault="00DC04C5">
            <w:pPr>
              <w:ind w:right="122"/>
              <w:jc w:val="right"/>
              <w:rPr>
                <w:rFonts w:eastAsia="Calibri"/>
                <w:b/>
                <w:sz w:val="24"/>
                <w:szCs w:val="24"/>
              </w:rPr>
            </w:pPr>
            <w:r w:rsidRPr="00712987">
              <w:rPr>
                <w:rFonts w:eastAsia="Calibri"/>
                <w:b/>
                <w:sz w:val="24"/>
                <w:szCs w:val="24"/>
              </w:rPr>
              <w:t>50</w:t>
            </w:r>
          </w:p>
        </w:tc>
        <w:tc>
          <w:tcPr>
            <w:tcW w:w="533" w:type="dxa"/>
          </w:tcPr>
          <w:p w14:paraId="1840376E" w14:textId="77777777" w:rsidR="00227574" w:rsidRPr="00712987" w:rsidRDefault="00227574">
            <w:pPr>
              <w:rPr>
                <w:rFonts w:eastAsia="Calibri"/>
                <w:sz w:val="24"/>
                <w:szCs w:val="24"/>
              </w:rPr>
            </w:pPr>
          </w:p>
        </w:tc>
        <w:tc>
          <w:tcPr>
            <w:tcW w:w="533" w:type="dxa"/>
          </w:tcPr>
          <w:p w14:paraId="729B33BA" w14:textId="77777777" w:rsidR="00227574" w:rsidRPr="00712987" w:rsidRDefault="00227574">
            <w:pPr>
              <w:rPr>
                <w:rFonts w:eastAsia="Calibri"/>
                <w:sz w:val="24"/>
                <w:szCs w:val="24"/>
              </w:rPr>
            </w:pPr>
          </w:p>
        </w:tc>
        <w:tc>
          <w:tcPr>
            <w:tcW w:w="533" w:type="dxa"/>
          </w:tcPr>
          <w:p w14:paraId="471C4C53" w14:textId="77777777" w:rsidR="00227574" w:rsidRPr="00712987" w:rsidRDefault="00227574">
            <w:pPr>
              <w:rPr>
                <w:rFonts w:eastAsia="Calibri"/>
                <w:sz w:val="24"/>
                <w:szCs w:val="24"/>
              </w:rPr>
            </w:pPr>
          </w:p>
        </w:tc>
        <w:tc>
          <w:tcPr>
            <w:tcW w:w="533" w:type="dxa"/>
          </w:tcPr>
          <w:p w14:paraId="23A8D968" w14:textId="77777777" w:rsidR="00227574" w:rsidRPr="00712987" w:rsidRDefault="00227574">
            <w:pPr>
              <w:rPr>
                <w:rFonts w:eastAsia="Calibri"/>
                <w:sz w:val="24"/>
                <w:szCs w:val="24"/>
              </w:rPr>
            </w:pPr>
          </w:p>
        </w:tc>
        <w:tc>
          <w:tcPr>
            <w:tcW w:w="533" w:type="dxa"/>
          </w:tcPr>
          <w:p w14:paraId="1FA928AD" w14:textId="77777777" w:rsidR="00227574" w:rsidRPr="00712987" w:rsidRDefault="00227574">
            <w:pPr>
              <w:rPr>
                <w:rFonts w:eastAsia="Calibri"/>
                <w:sz w:val="24"/>
                <w:szCs w:val="24"/>
              </w:rPr>
            </w:pPr>
          </w:p>
        </w:tc>
      </w:tr>
      <w:tr w:rsidR="00227574" w:rsidRPr="00712987" w14:paraId="380F1D33" w14:textId="77777777">
        <w:trPr>
          <w:gridAfter w:val="1"/>
          <w:wAfter w:w="8" w:type="dxa"/>
        </w:trPr>
        <w:tc>
          <w:tcPr>
            <w:tcW w:w="5118" w:type="dxa"/>
            <w:gridSpan w:val="2"/>
          </w:tcPr>
          <w:p w14:paraId="4A6D877F" w14:textId="77777777" w:rsidR="00227574" w:rsidRPr="00712987" w:rsidRDefault="00DC04C5">
            <w:pPr>
              <w:rPr>
                <w:rFonts w:eastAsia="Calibri"/>
                <w:sz w:val="24"/>
                <w:szCs w:val="24"/>
              </w:rPr>
            </w:pPr>
            <w:r w:rsidRPr="00712987">
              <w:rPr>
                <w:rFonts w:eastAsia="Calibri"/>
                <w:sz w:val="24"/>
                <w:szCs w:val="24"/>
              </w:rPr>
              <w:t xml:space="preserve">D. </w:t>
            </w:r>
            <w:r w:rsidRPr="00302E69">
              <w:rPr>
                <w:rFonts w:eastAsia="Calibri"/>
                <w:b/>
                <w:sz w:val="22"/>
                <w:szCs w:val="22"/>
              </w:rPr>
              <w:t>Capacités techniques</w:t>
            </w:r>
          </w:p>
        </w:tc>
        <w:tc>
          <w:tcPr>
            <w:tcW w:w="1515" w:type="dxa"/>
          </w:tcPr>
          <w:p w14:paraId="66F3EF12" w14:textId="77777777" w:rsidR="00227574" w:rsidRPr="00712987" w:rsidRDefault="00DC04C5">
            <w:pPr>
              <w:ind w:right="122"/>
              <w:jc w:val="right"/>
              <w:rPr>
                <w:rFonts w:eastAsia="Calibri"/>
                <w:b/>
                <w:sz w:val="24"/>
                <w:szCs w:val="24"/>
              </w:rPr>
            </w:pPr>
            <w:r w:rsidRPr="00712987">
              <w:rPr>
                <w:rFonts w:eastAsia="Calibri"/>
                <w:b/>
                <w:sz w:val="24"/>
                <w:szCs w:val="24"/>
              </w:rPr>
              <w:t>60</w:t>
            </w:r>
          </w:p>
        </w:tc>
        <w:tc>
          <w:tcPr>
            <w:tcW w:w="533" w:type="dxa"/>
          </w:tcPr>
          <w:p w14:paraId="372780DF" w14:textId="77777777" w:rsidR="00227574" w:rsidRPr="00712987" w:rsidRDefault="00227574">
            <w:pPr>
              <w:rPr>
                <w:rFonts w:eastAsia="Calibri"/>
                <w:sz w:val="24"/>
                <w:szCs w:val="24"/>
              </w:rPr>
            </w:pPr>
          </w:p>
        </w:tc>
        <w:tc>
          <w:tcPr>
            <w:tcW w:w="533" w:type="dxa"/>
          </w:tcPr>
          <w:p w14:paraId="0187C41B" w14:textId="77777777" w:rsidR="00227574" w:rsidRPr="00712987" w:rsidRDefault="00227574">
            <w:pPr>
              <w:rPr>
                <w:rFonts w:eastAsia="Calibri"/>
                <w:sz w:val="24"/>
                <w:szCs w:val="24"/>
              </w:rPr>
            </w:pPr>
          </w:p>
        </w:tc>
        <w:tc>
          <w:tcPr>
            <w:tcW w:w="533" w:type="dxa"/>
          </w:tcPr>
          <w:p w14:paraId="507AF229" w14:textId="77777777" w:rsidR="00227574" w:rsidRPr="00712987" w:rsidRDefault="00227574">
            <w:pPr>
              <w:rPr>
                <w:rFonts w:eastAsia="Calibri"/>
                <w:sz w:val="24"/>
                <w:szCs w:val="24"/>
              </w:rPr>
            </w:pPr>
          </w:p>
        </w:tc>
        <w:tc>
          <w:tcPr>
            <w:tcW w:w="533" w:type="dxa"/>
          </w:tcPr>
          <w:p w14:paraId="17A8EB23" w14:textId="77777777" w:rsidR="00227574" w:rsidRPr="00712987" w:rsidRDefault="00227574">
            <w:pPr>
              <w:rPr>
                <w:rFonts w:eastAsia="Calibri"/>
                <w:sz w:val="24"/>
                <w:szCs w:val="24"/>
              </w:rPr>
            </w:pPr>
          </w:p>
        </w:tc>
        <w:tc>
          <w:tcPr>
            <w:tcW w:w="533" w:type="dxa"/>
          </w:tcPr>
          <w:p w14:paraId="46514D4B" w14:textId="77777777" w:rsidR="00227574" w:rsidRPr="00712987" w:rsidRDefault="00227574">
            <w:pPr>
              <w:rPr>
                <w:rFonts w:eastAsia="Calibri"/>
                <w:sz w:val="24"/>
                <w:szCs w:val="24"/>
              </w:rPr>
            </w:pPr>
          </w:p>
        </w:tc>
      </w:tr>
      <w:tr w:rsidR="00227574" w:rsidRPr="00712987" w14:paraId="29B906C4" w14:textId="77777777">
        <w:trPr>
          <w:gridAfter w:val="1"/>
          <w:wAfter w:w="8" w:type="dxa"/>
        </w:trPr>
        <w:tc>
          <w:tcPr>
            <w:tcW w:w="468" w:type="dxa"/>
          </w:tcPr>
          <w:p w14:paraId="36DFF708" w14:textId="77777777" w:rsidR="00227574" w:rsidRPr="00712987" w:rsidRDefault="00227574">
            <w:pPr>
              <w:jc w:val="center"/>
              <w:rPr>
                <w:rFonts w:eastAsia="Calibri"/>
                <w:sz w:val="24"/>
                <w:szCs w:val="24"/>
              </w:rPr>
            </w:pPr>
          </w:p>
        </w:tc>
        <w:tc>
          <w:tcPr>
            <w:tcW w:w="4650" w:type="dxa"/>
          </w:tcPr>
          <w:p w14:paraId="4914CF03" w14:textId="77777777" w:rsidR="00227574" w:rsidRPr="00712987" w:rsidRDefault="00DC04C5">
            <w:pPr>
              <w:rPr>
                <w:rFonts w:eastAsia="Calibri"/>
                <w:sz w:val="24"/>
                <w:szCs w:val="24"/>
              </w:rPr>
            </w:pPr>
            <w:r w:rsidRPr="00712987">
              <w:rPr>
                <w:rFonts w:eastAsia="Calibri"/>
                <w:sz w:val="24"/>
                <w:szCs w:val="24"/>
              </w:rPr>
              <w:t>Interfaces</w:t>
            </w:r>
          </w:p>
        </w:tc>
        <w:tc>
          <w:tcPr>
            <w:tcW w:w="1515" w:type="dxa"/>
          </w:tcPr>
          <w:p w14:paraId="3E568F84" w14:textId="77777777" w:rsidR="00227574" w:rsidRPr="00712987" w:rsidRDefault="00DC04C5">
            <w:pPr>
              <w:ind w:right="122"/>
              <w:jc w:val="right"/>
              <w:rPr>
                <w:rFonts w:eastAsia="Calibri"/>
                <w:sz w:val="24"/>
                <w:szCs w:val="24"/>
              </w:rPr>
            </w:pPr>
            <w:r w:rsidRPr="00712987">
              <w:rPr>
                <w:rFonts w:eastAsia="Calibri"/>
                <w:sz w:val="24"/>
                <w:szCs w:val="24"/>
              </w:rPr>
              <w:t>60</w:t>
            </w:r>
          </w:p>
        </w:tc>
        <w:tc>
          <w:tcPr>
            <w:tcW w:w="533" w:type="dxa"/>
          </w:tcPr>
          <w:p w14:paraId="19CC843C" w14:textId="77777777" w:rsidR="00227574" w:rsidRPr="00712987" w:rsidRDefault="00227574">
            <w:pPr>
              <w:rPr>
                <w:rFonts w:eastAsia="Calibri"/>
                <w:sz w:val="24"/>
                <w:szCs w:val="24"/>
              </w:rPr>
            </w:pPr>
          </w:p>
        </w:tc>
        <w:tc>
          <w:tcPr>
            <w:tcW w:w="533" w:type="dxa"/>
          </w:tcPr>
          <w:p w14:paraId="55F9BDFF" w14:textId="77777777" w:rsidR="00227574" w:rsidRPr="00712987" w:rsidRDefault="00227574">
            <w:pPr>
              <w:rPr>
                <w:rFonts w:eastAsia="Calibri"/>
                <w:sz w:val="24"/>
                <w:szCs w:val="24"/>
              </w:rPr>
            </w:pPr>
          </w:p>
        </w:tc>
        <w:tc>
          <w:tcPr>
            <w:tcW w:w="533" w:type="dxa"/>
          </w:tcPr>
          <w:p w14:paraId="68FAD56C" w14:textId="77777777" w:rsidR="00227574" w:rsidRPr="00712987" w:rsidRDefault="00227574">
            <w:pPr>
              <w:rPr>
                <w:rFonts w:eastAsia="Calibri"/>
                <w:sz w:val="24"/>
                <w:szCs w:val="24"/>
              </w:rPr>
            </w:pPr>
          </w:p>
        </w:tc>
        <w:tc>
          <w:tcPr>
            <w:tcW w:w="533" w:type="dxa"/>
          </w:tcPr>
          <w:p w14:paraId="79DA7EC0" w14:textId="77777777" w:rsidR="00227574" w:rsidRPr="00712987" w:rsidRDefault="00227574">
            <w:pPr>
              <w:rPr>
                <w:rFonts w:eastAsia="Calibri"/>
                <w:sz w:val="24"/>
                <w:szCs w:val="24"/>
              </w:rPr>
            </w:pPr>
          </w:p>
        </w:tc>
        <w:tc>
          <w:tcPr>
            <w:tcW w:w="533" w:type="dxa"/>
          </w:tcPr>
          <w:p w14:paraId="4E3D88E1" w14:textId="77777777" w:rsidR="00227574" w:rsidRPr="00712987" w:rsidRDefault="00227574">
            <w:pPr>
              <w:rPr>
                <w:rFonts w:eastAsia="Calibri"/>
                <w:sz w:val="24"/>
                <w:szCs w:val="24"/>
              </w:rPr>
            </w:pPr>
          </w:p>
        </w:tc>
      </w:tr>
      <w:tr w:rsidR="00227574" w:rsidRPr="00712987" w14:paraId="2E4696EC" w14:textId="77777777">
        <w:trPr>
          <w:gridAfter w:val="1"/>
          <w:wAfter w:w="8" w:type="dxa"/>
        </w:trPr>
        <w:tc>
          <w:tcPr>
            <w:tcW w:w="5118" w:type="dxa"/>
            <w:gridSpan w:val="2"/>
          </w:tcPr>
          <w:p w14:paraId="3A455DAD" w14:textId="77777777" w:rsidR="00227574" w:rsidRPr="00712987" w:rsidRDefault="00DC04C5">
            <w:pPr>
              <w:rPr>
                <w:rFonts w:eastAsia="Calibri"/>
                <w:sz w:val="24"/>
                <w:szCs w:val="24"/>
              </w:rPr>
            </w:pPr>
            <w:r w:rsidRPr="00712987">
              <w:rPr>
                <w:rFonts w:eastAsia="Calibri"/>
                <w:sz w:val="24"/>
                <w:szCs w:val="24"/>
              </w:rPr>
              <w:t xml:space="preserve">E. </w:t>
            </w:r>
            <w:r w:rsidRPr="00302E69">
              <w:rPr>
                <w:rFonts w:eastAsia="Calibri"/>
                <w:b/>
                <w:sz w:val="24"/>
                <w:szCs w:val="24"/>
              </w:rPr>
              <w:t>Mise en œuvre</w:t>
            </w:r>
            <w:r w:rsidRPr="00712987">
              <w:rPr>
                <w:rFonts w:eastAsia="Calibri"/>
                <w:sz w:val="24"/>
                <w:szCs w:val="24"/>
              </w:rPr>
              <w:t xml:space="preserve"> </w:t>
            </w:r>
          </w:p>
        </w:tc>
        <w:tc>
          <w:tcPr>
            <w:tcW w:w="1515" w:type="dxa"/>
          </w:tcPr>
          <w:p w14:paraId="122792D6" w14:textId="77777777" w:rsidR="00227574" w:rsidRPr="00712987" w:rsidRDefault="00DC04C5">
            <w:pPr>
              <w:ind w:right="122"/>
              <w:jc w:val="right"/>
              <w:rPr>
                <w:rFonts w:eastAsia="Calibri"/>
                <w:b/>
                <w:sz w:val="24"/>
                <w:szCs w:val="24"/>
              </w:rPr>
            </w:pPr>
            <w:r w:rsidRPr="00712987">
              <w:rPr>
                <w:rFonts w:eastAsia="Calibri"/>
                <w:b/>
                <w:sz w:val="24"/>
                <w:szCs w:val="24"/>
              </w:rPr>
              <w:t>50</w:t>
            </w:r>
          </w:p>
        </w:tc>
        <w:tc>
          <w:tcPr>
            <w:tcW w:w="533" w:type="dxa"/>
          </w:tcPr>
          <w:p w14:paraId="1338DF2E" w14:textId="77777777" w:rsidR="00227574" w:rsidRPr="00712987" w:rsidRDefault="00227574">
            <w:pPr>
              <w:rPr>
                <w:rFonts w:eastAsia="Calibri"/>
                <w:sz w:val="24"/>
                <w:szCs w:val="24"/>
              </w:rPr>
            </w:pPr>
          </w:p>
        </w:tc>
        <w:tc>
          <w:tcPr>
            <w:tcW w:w="533" w:type="dxa"/>
          </w:tcPr>
          <w:p w14:paraId="07D6AD79" w14:textId="77777777" w:rsidR="00227574" w:rsidRPr="00712987" w:rsidRDefault="00227574">
            <w:pPr>
              <w:rPr>
                <w:rFonts w:eastAsia="Calibri"/>
                <w:sz w:val="24"/>
                <w:szCs w:val="24"/>
              </w:rPr>
            </w:pPr>
          </w:p>
        </w:tc>
        <w:tc>
          <w:tcPr>
            <w:tcW w:w="533" w:type="dxa"/>
          </w:tcPr>
          <w:p w14:paraId="51C9B28E" w14:textId="77777777" w:rsidR="00227574" w:rsidRPr="00712987" w:rsidRDefault="00227574">
            <w:pPr>
              <w:rPr>
                <w:rFonts w:eastAsia="Calibri"/>
                <w:sz w:val="24"/>
                <w:szCs w:val="24"/>
              </w:rPr>
            </w:pPr>
          </w:p>
        </w:tc>
        <w:tc>
          <w:tcPr>
            <w:tcW w:w="533" w:type="dxa"/>
          </w:tcPr>
          <w:p w14:paraId="41D3C2E2" w14:textId="77777777" w:rsidR="00227574" w:rsidRPr="00712987" w:rsidRDefault="00227574">
            <w:pPr>
              <w:rPr>
                <w:rFonts w:eastAsia="Calibri"/>
                <w:sz w:val="24"/>
                <w:szCs w:val="24"/>
              </w:rPr>
            </w:pPr>
          </w:p>
        </w:tc>
        <w:tc>
          <w:tcPr>
            <w:tcW w:w="533" w:type="dxa"/>
          </w:tcPr>
          <w:p w14:paraId="73E83503" w14:textId="77777777" w:rsidR="00227574" w:rsidRPr="00712987" w:rsidRDefault="00227574">
            <w:pPr>
              <w:rPr>
                <w:rFonts w:eastAsia="Calibri"/>
                <w:sz w:val="24"/>
                <w:szCs w:val="24"/>
              </w:rPr>
            </w:pPr>
          </w:p>
        </w:tc>
      </w:tr>
      <w:tr w:rsidR="00227574" w:rsidRPr="00712987" w14:paraId="68B7CD3A" w14:textId="77777777">
        <w:trPr>
          <w:gridAfter w:val="1"/>
          <w:wAfter w:w="8" w:type="dxa"/>
        </w:trPr>
        <w:tc>
          <w:tcPr>
            <w:tcW w:w="5118" w:type="dxa"/>
            <w:gridSpan w:val="2"/>
          </w:tcPr>
          <w:p w14:paraId="6518A5B0" w14:textId="77777777" w:rsidR="00227574" w:rsidRPr="00712987" w:rsidRDefault="00DC04C5">
            <w:pPr>
              <w:rPr>
                <w:rFonts w:eastAsia="Calibri"/>
                <w:sz w:val="24"/>
                <w:szCs w:val="24"/>
              </w:rPr>
            </w:pPr>
            <w:proofErr w:type="spellStart"/>
            <w:proofErr w:type="gramStart"/>
            <w:r w:rsidRPr="00712987">
              <w:rPr>
                <w:rFonts w:eastAsia="Calibri"/>
                <w:sz w:val="24"/>
                <w:szCs w:val="24"/>
              </w:rPr>
              <w:t>F.</w:t>
            </w:r>
            <w:r w:rsidRPr="00302E69">
              <w:rPr>
                <w:rFonts w:eastAsia="Calibri"/>
                <w:b/>
                <w:sz w:val="24"/>
                <w:szCs w:val="24"/>
              </w:rPr>
              <w:t>Service</w:t>
            </w:r>
            <w:proofErr w:type="spellEnd"/>
            <w:proofErr w:type="gramEnd"/>
            <w:r w:rsidRPr="00302E69">
              <w:rPr>
                <w:rFonts w:eastAsia="Calibri"/>
                <w:b/>
                <w:sz w:val="24"/>
                <w:szCs w:val="24"/>
              </w:rPr>
              <w:t xml:space="preserve"> clients et qualité</w:t>
            </w:r>
            <w:r w:rsidRPr="00712987">
              <w:rPr>
                <w:rFonts w:eastAsia="Calibri"/>
                <w:sz w:val="24"/>
                <w:szCs w:val="24"/>
              </w:rPr>
              <w:t xml:space="preserve"> </w:t>
            </w:r>
          </w:p>
        </w:tc>
        <w:tc>
          <w:tcPr>
            <w:tcW w:w="1515" w:type="dxa"/>
          </w:tcPr>
          <w:p w14:paraId="7D99357D" w14:textId="77777777" w:rsidR="00227574" w:rsidRPr="00712987" w:rsidRDefault="00DC04C5">
            <w:pPr>
              <w:ind w:right="122"/>
              <w:jc w:val="right"/>
              <w:rPr>
                <w:rFonts w:eastAsia="Calibri"/>
                <w:b/>
                <w:sz w:val="24"/>
                <w:szCs w:val="24"/>
              </w:rPr>
            </w:pPr>
            <w:r w:rsidRPr="00712987">
              <w:rPr>
                <w:rFonts w:eastAsia="Calibri"/>
                <w:b/>
                <w:sz w:val="24"/>
                <w:szCs w:val="24"/>
              </w:rPr>
              <w:t>75</w:t>
            </w:r>
          </w:p>
        </w:tc>
        <w:tc>
          <w:tcPr>
            <w:tcW w:w="533" w:type="dxa"/>
          </w:tcPr>
          <w:p w14:paraId="79A5F378" w14:textId="77777777" w:rsidR="00227574" w:rsidRPr="00712987" w:rsidRDefault="00227574">
            <w:pPr>
              <w:rPr>
                <w:rFonts w:eastAsia="Calibri"/>
                <w:sz w:val="24"/>
                <w:szCs w:val="24"/>
              </w:rPr>
            </w:pPr>
          </w:p>
        </w:tc>
        <w:tc>
          <w:tcPr>
            <w:tcW w:w="533" w:type="dxa"/>
          </w:tcPr>
          <w:p w14:paraId="6E7A348F" w14:textId="77777777" w:rsidR="00227574" w:rsidRPr="00712987" w:rsidRDefault="00227574">
            <w:pPr>
              <w:rPr>
                <w:rFonts w:eastAsia="Calibri"/>
                <w:sz w:val="24"/>
                <w:szCs w:val="24"/>
              </w:rPr>
            </w:pPr>
          </w:p>
        </w:tc>
        <w:tc>
          <w:tcPr>
            <w:tcW w:w="533" w:type="dxa"/>
          </w:tcPr>
          <w:p w14:paraId="613F366D" w14:textId="77777777" w:rsidR="00227574" w:rsidRPr="00712987" w:rsidRDefault="00227574">
            <w:pPr>
              <w:rPr>
                <w:rFonts w:eastAsia="Calibri"/>
                <w:sz w:val="24"/>
                <w:szCs w:val="24"/>
              </w:rPr>
            </w:pPr>
          </w:p>
        </w:tc>
        <w:tc>
          <w:tcPr>
            <w:tcW w:w="533" w:type="dxa"/>
          </w:tcPr>
          <w:p w14:paraId="5117E3C4" w14:textId="77777777" w:rsidR="00227574" w:rsidRPr="00712987" w:rsidRDefault="00227574">
            <w:pPr>
              <w:rPr>
                <w:rFonts w:eastAsia="Calibri"/>
                <w:sz w:val="24"/>
                <w:szCs w:val="24"/>
              </w:rPr>
            </w:pPr>
          </w:p>
        </w:tc>
        <w:tc>
          <w:tcPr>
            <w:tcW w:w="533" w:type="dxa"/>
          </w:tcPr>
          <w:p w14:paraId="1C89ACD3" w14:textId="77777777" w:rsidR="00227574" w:rsidRPr="00712987" w:rsidRDefault="00227574">
            <w:pPr>
              <w:rPr>
                <w:rFonts w:eastAsia="Calibri"/>
                <w:sz w:val="24"/>
                <w:szCs w:val="24"/>
              </w:rPr>
            </w:pPr>
          </w:p>
        </w:tc>
      </w:tr>
      <w:tr w:rsidR="00227574" w:rsidRPr="00712987" w14:paraId="0C33BD3E" w14:textId="77777777">
        <w:trPr>
          <w:gridAfter w:val="1"/>
          <w:wAfter w:w="8" w:type="dxa"/>
        </w:trPr>
        <w:tc>
          <w:tcPr>
            <w:tcW w:w="468" w:type="dxa"/>
          </w:tcPr>
          <w:p w14:paraId="6E491B36" w14:textId="77777777" w:rsidR="00227574" w:rsidRPr="00712987" w:rsidRDefault="00227574">
            <w:pPr>
              <w:jc w:val="center"/>
              <w:rPr>
                <w:rFonts w:eastAsia="Calibri"/>
                <w:sz w:val="24"/>
                <w:szCs w:val="24"/>
              </w:rPr>
            </w:pPr>
          </w:p>
        </w:tc>
        <w:tc>
          <w:tcPr>
            <w:tcW w:w="4650" w:type="dxa"/>
          </w:tcPr>
          <w:p w14:paraId="05A5CB1A" w14:textId="77777777" w:rsidR="00227574" w:rsidRPr="00712987" w:rsidRDefault="00DC04C5">
            <w:pPr>
              <w:rPr>
                <w:rFonts w:eastAsia="Calibri"/>
                <w:sz w:val="24"/>
                <w:szCs w:val="24"/>
              </w:rPr>
            </w:pPr>
            <w:r w:rsidRPr="00712987">
              <w:rPr>
                <w:rFonts w:eastAsia="Calibri"/>
                <w:sz w:val="24"/>
                <w:szCs w:val="24"/>
              </w:rPr>
              <w:t>Service clients</w:t>
            </w:r>
          </w:p>
        </w:tc>
        <w:tc>
          <w:tcPr>
            <w:tcW w:w="1515" w:type="dxa"/>
          </w:tcPr>
          <w:p w14:paraId="446D47E3" w14:textId="77777777" w:rsidR="00227574" w:rsidRPr="00712987" w:rsidRDefault="00DC04C5">
            <w:pPr>
              <w:ind w:right="122"/>
              <w:jc w:val="right"/>
              <w:rPr>
                <w:rFonts w:eastAsia="Calibri"/>
                <w:sz w:val="24"/>
                <w:szCs w:val="24"/>
              </w:rPr>
            </w:pPr>
            <w:r w:rsidRPr="00712987">
              <w:rPr>
                <w:rFonts w:eastAsia="Calibri"/>
                <w:sz w:val="24"/>
                <w:szCs w:val="24"/>
              </w:rPr>
              <w:t>30</w:t>
            </w:r>
          </w:p>
        </w:tc>
        <w:tc>
          <w:tcPr>
            <w:tcW w:w="533" w:type="dxa"/>
          </w:tcPr>
          <w:p w14:paraId="2F6BA615" w14:textId="77777777" w:rsidR="00227574" w:rsidRPr="00712987" w:rsidRDefault="00227574">
            <w:pPr>
              <w:rPr>
                <w:rFonts w:eastAsia="Calibri"/>
                <w:sz w:val="24"/>
                <w:szCs w:val="24"/>
              </w:rPr>
            </w:pPr>
          </w:p>
        </w:tc>
        <w:tc>
          <w:tcPr>
            <w:tcW w:w="533" w:type="dxa"/>
          </w:tcPr>
          <w:p w14:paraId="4FCF4C91" w14:textId="77777777" w:rsidR="00227574" w:rsidRPr="00712987" w:rsidRDefault="00227574">
            <w:pPr>
              <w:rPr>
                <w:rFonts w:eastAsia="Calibri"/>
                <w:sz w:val="24"/>
                <w:szCs w:val="24"/>
              </w:rPr>
            </w:pPr>
          </w:p>
        </w:tc>
        <w:tc>
          <w:tcPr>
            <w:tcW w:w="533" w:type="dxa"/>
          </w:tcPr>
          <w:p w14:paraId="5EB947D1" w14:textId="77777777" w:rsidR="00227574" w:rsidRPr="00712987" w:rsidRDefault="00227574">
            <w:pPr>
              <w:rPr>
                <w:rFonts w:eastAsia="Calibri"/>
                <w:sz w:val="24"/>
                <w:szCs w:val="24"/>
              </w:rPr>
            </w:pPr>
          </w:p>
        </w:tc>
        <w:tc>
          <w:tcPr>
            <w:tcW w:w="533" w:type="dxa"/>
          </w:tcPr>
          <w:p w14:paraId="05050169" w14:textId="77777777" w:rsidR="00227574" w:rsidRPr="00712987" w:rsidRDefault="00227574">
            <w:pPr>
              <w:rPr>
                <w:rFonts w:eastAsia="Calibri"/>
                <w:sz w:val="24"/>
                <w:szCs w:val="24"/>
              </w:rPr>
            </w:pPr>
          </w:p>
        </w:tc>
        <w:tc>
          <w:tcPr>
            <w:tcW w:w="533" w:type="dxa"/>
          </w:tcPr>
          <w:p w14:paraId="2C13BC83" w14:textId="77777777" w:rsidR="00227574" w:rsidRPr="00712987" w:rsidRDefault="00227574">
            <w:pPr>
              <w:rPr>
                <w:rFonts w:eastAsia="Calibri"/>
                <w:sz w:val="24"/>
                <w:szCs w:val="24"/>
              </w:rPr>
            </w:pPr>
          </w:p>
        </w:tc>
      </w:tr>
      <w:tr w:rsidR="00227574" w:rsidRPr="00712987" w14:paraId="6FE6EBA7" w14:textId="77777777">
        <w:trPr>
          <w:gridAfter w:val="1"/>
          <w:wAfter w:w="8" w:type="dxa"/>
        </w:trPr>
        <w:tc>
          <w:tcPr>
            <w:tcW w:w="468" w:type="dxa"/>
          </w:tcPr>
          <w:p w14:paraId="37EFAA39" w14:textId="77777777" w:rsidR="00227574" w:rsidRPr="00712987" w:rsidRDefault="00227574">
            <w:pPr>
              <w:jc w:val="center"/>
              <w:rPr>
                <w:rFonts w:eastAsia="Calibri"/>
                <w:sz w:val="24"/>
                <w:szCs w:val="24"/>
              </w:rPr>
            </w:pPr>
          </w:p>
        </w:tc>
        <w:tc>
          <w:tcPr>
            <w:tcW w:w="4650" w:type="dxa"/>
          </w:tcPr>
          <w:p w14:paraId="0062171D" w14:textId="77777777" w:rsidR="00227574" w:rsidRPr="00712987" w:rsidRDefault="00DC04C5">
            <w:pPr>
              <w:rPr>
                <w:rFonts w:eastAsia="Calibri"/>
                <w:sz w:val="24"/>
                <w:szCs w:val="24"/>
              </w:rPr>
            </w:pPr>
            <w:r w:rsidRPr="00712987">
              <w:rPr>
                <w:rFonts w:eastAsia="Calibri"/>
                <w:sz w:val="24"/>
                <w:szCs w:val="24"/>
              </w:rPr>
              <w:t>Résolution des demandes de renseignements et des problèmes</w:t>
            </w:r>
          </w:p>
        </w:tc>
        <w:tc>
          <w:tcPr>
            <w:tcW w:w="1515" w:type="dxa"/>
          </w:tcPr>
          <w:p w14:paraId="4E1D752C" w14:textId="77777777" w:rsidR="00227574" w:rsidRPr="00712987" w:rsidRDefault="00DC04C5">
            <w:pPr>
              <w:ind w:right="122"/>
              <w:jc w:val="right"/>
              <w:rPr>
                <w:rFonts w:eastAsia="Calibri"/>
                <w:sz w:val="24"/>
                <w:szCs w:val="24"/>
              </w:rPr>
            </w:pPr>
            <w:r w:rsidRPr="00712987">
              <w:rPr>
                <w:rFonts w:eastAsia="Calibri"/>
                <w:sz w:val="24"/>
                <w:szCs w:val="24"/>
              </w:rPr>
              <w:t>45</w:t>
            </w:r>
          </w:p>
        </w:tc>
        <w:tc>
          <w:tcPr>
            <w:tcW w:w="533" w:type="dxa"/>
          </w:tcPr>
          <w:p w14:paraId="5B24F752" w14:textId="77777777" w:rsidR="00227574" w:rsidRPr="00712987" w:rsidRDefault="00227574">
            <w:pPr>
              <w:rPr>
                <w:rFonts w:eastAsia="Calibri"/>
                <w:sz w:val="24"/>
                <w:szCs w:val="24"/>
              </w:rPr>
            </w:pPr>
          </w:p>
        </w:tc>
        <w:tc>
          <w:tcPr>
            <w:tcW w:w="533" w:type="dxa"/>
          </w:tcPr>
          <w:p w14:paraId="3430E0F4" w14:textId="77777777" w:rsidR="00227574" w:rsidRPr="00712987" w:rsidRDefault="00227574">
            <w:pPr>
              <w:rPr>
                <w:rFonts w:eastAsia="Calibri"/>
                <w:sz w:val="24"/>
                <w:szCs w:val="24"/>
              </w:rPr>
            </w:pPr>
          </w:p>
        </w:tc>
        <w:tc>
          <w:tcPr>
            <w:tcW w:w="533" w:type="dxa"/>
          </w:tcPr>
          <w:p w14:paraId="5232B426" w14:textId="77777777" w:rsidR="00227574" w:rsidRPr="00712987" w:rsidRDefault="00227574">
            <w:pPr>
              <w:rPr>
                <w:rFonts w:eastAsia="Calibri"/>
                <w:sz w:val="24"/>
                <w:szCs w:val="24"/>
              </w:rPr>
            </w:pPr>
          </w:p>
        </w:tc>
        <w:tc>
          <w:tcPr>
            <w:tcW w:w="533" w:type="dxa"/>
          </w:tcPr>
          <w:p w14:paraId="7E3608E4" w14:textId="77777777" w:rsidR="00227574" w:rsidRPr="00712987" w:rsidRDefault="00227574">
            <w:pPr>
              <w:rPr>
                <w:rFonts w:eastAsia="Calibri"/>
                <w:sz w:val="24"/>
                <w:szCs w:val="24"/>
              </w:rPr>
            </w:pPr>
          </w:p>
        </w:tc>
        <w:tc>
          <w:tcPr>
            <w:tcW w:w="533" w:type="dxa"/>
          </w:tcPr>
          <w:p w14:paraId="7A001307" w14:textId="77777777" w:rsidR="00227574" w:rsidRPr="00712987" w:rsidRDefault="00227574">
            <w:pPr>
              <w:rPr>
                <w:rFonts w:eastAsia="Calibri"/>
                <w:sz w:val="24"/>
                <w:szCs w:val="24"/>
              </w:rPr>
            </w:pPr>
          </w:p>
        </w:tc>
      </w:tr>
      <w:tr w:rsidR="00227574" w:rsidRPr="00712987" w14:paraId="04C9D00F" w14:textId="77777777">
        <w:trPr>
          <w:gridAfter w:val="1"/>
          <w:wAfter w:w="8" w:type="dxa"/>
        </w:trPr>
        <w:tc>
          <w:tcPr>
            <w:tcW w:w="468" w:type="dxa"/>
          </w:tcPr>
          <w:p w14:paraId="08EB461B" w14:textId="77777777" w:rsidR="00227574" w:rsidRPr="00712987" w:rsidRDefault="00227574">
            <w:pPr>
              <w:jc w:val="center"/>
              <w:rPr>
                <w:rFonts w:eastAsia="Calibri"/>
                <w:sz w:val="24"/>
                <w:szCs w:val="24"/>
              </w:rPr>
            </w:pPr>
          </w:p>
        </w:tc>
        <w:tc>
          <w:tcPr>
            <w:tcW w:w="4650" w:type="dxa"/>
          </w:tcPr>
          <w:p w14:paraId="44ED2498" w14:textId="77777777" w:rsidR="00227574" w:rsidRPr="00712987" w:rsidRDefault="00DC04C5">
            <w:pPr>
              <w:rPr>
                <w:rFonts w:eastAsia="Calibri"/>
                <w:sz w:val="24"/>
                <w:szCs w:val="24"/>
              </w:rPr>
            </w:pPr>
            <w:r w:rsidRPr="00712987">
              <w:rPr>
                <w:rFonts w:eastAsia="Calibri"/>
                <w:sz w:val="24"/>
                <w:szCs w:val="24"/>
              </w:rPr>
              <w:t>Qualité</w:t>
            </w:r>
          </w:p>
        </w:tc>
        <w:tc>
          <w:tcPr>
            <w:tcW w:w="1515" w:type="dxa"/>
          </w:tcPr>
          <w:p w14:paraId="58A1AA31" w14:textId="77777777" w:rsidR="00227574" w:rsidRPr="00712987" w:rsidRDefault="00DC04C5">
            <w:pPr>
              <w:ind w:right="122"/>
              <w:jc w:val="right"/>
              <w:rPr>
                <w:rFonts w:eastAsia="Calibri"/>
                <w:b/>
                <w:sz w:val="24"/>
                <w:szCs w:val="24"/>
              </w:rPr>
            </w:pPr>
            <w:r w:rsidRPr="00712987">
              <w:rPr>
                <w:rFonts w:eastAsia="Calibri"/>
                <w:b/>
                <w:sz w:val="24"/>
                <w:szCs w:val="24"/>
              </w:rPr>
              <w:t>50</w:t>
            </w:r>
          </w:p>
        </w:tc>
        <w:tc>
          <w:tcPr>
            <w:tcW w:w="533" w:type="dxa"/>
          </w:tcPr>
          <w:p w14:paraId="4D0B04DF" w14:textId="77777777" w:rsidR="00227574" w:rsidRPr="00712987" w:rsidRDefault="00227574">
            <w:pPr>
              <w:rPr>
                <w:rFonts w:eastAsia="Calibri"/>
                <w:sz w:val="24"/>
                <w:szCs w:val="24"/>
              </w:rPr>
            </w:pPr>
          </w:p>
        </w:tc>
        <w:tc>
          <w:tcPr>
            <w:tcW w:w="533" w:type="dxa"/>
          </w:tcPr>
          <w:p w14:paraId="3AC6CE81" w14:textId="77777777" w:rsidR="00227574" w:rsidRPr="00712987" w:rsidRDefault="00227574">
            <w:pPr>
              <w:rPr>
                <w:rFonts w:eastAsia="Calibri"/>
                <w:sz w:val="24"/>
                <w:szCs w:val="24"/>
              </w:rPr>
            </w:pPr>
          </w:p>
        </w:tc>
        <w:tc>
          <w:tcPr>
            <w:tcW w:w="533" w:type="dxa"/>
          </w:tcPr>
          <w:p w14:paraId="77ED0F7D" w14:textId="77777777" w:rsidR="00227574" w:rsidRPr="00712987" w:rsidRDefault="00227574">
            <w:pPr>
              <w:rPr>
                <w:rFonts w:eastAsia="Calibri"/>
                <w:sz w:val="24"/>
                <w:szCs w:val="24"/>
              </w:rPr>
            </w:pPr>
          </w:p>
        </w:tc>
        <w:tc>
          <w:tcPr>
            <w:tcW w:w="533" w:type="dxa"/>
          </w:tcPr>
          <w:p w14:paraId="5C782C70" w14:textId="77777777" w:rsidR="00227574" w:rsidRPr="00712987" w:rsidRDefault="00227574">
            <w:pPr>
              <w:rPr>
                <w:rFonts w:eastAsia="Calibri"/>
                <w:sz w:val="24"/>
                <w:szCs w:val="24"/>
              </w:rPr>
            </w:pPr>
          </w:p>
        </w:tc>
        <w:tc>
          <w:tcPr>
            <w:tcW w:w="533" w:type="dxa"/>
          </w:tcPr>
          <w:p w14:paraId="094DB29C" w14:textId="77777777" w:rsidR="00227574" w:rsidRPr="00712987" w:rsidRDefault="00227574">
            <w:pPr>
              <w:rPr>
                <w:rFonts w:eastAsia="Calibri"/>
                <w:sz w:val="24"/>
                <w:szCs w:val="24"/>
              </w:rPr>
            </w:pPr>
          </w:p>
        </w:tc>
      </w:tr>
      <w:tr w:rsidR="00227574" w:rsidRPr="00712987" w14:paraId="1D4BF402" w14:textId="77777777">
        <w:trPr>
          <w:gridAfter w:val="1"/>
          <w:wAfter w:w="8" w:type="dxa"/>
        </w:trPr>
        <w:tc>
          <w:tcPr>
            <w:tcW w:w="5118" w:type="dxa"/>
            <w:gridSpan w:val="2"/>
          </w:tcPr>
          <w:p w14:paraId="4D3F8A91" w14:textId="77777777" w:rsidR="00227574" w:rsidRPr="00225287" w:rsidRDefault="00DC04C5">
            <w:pPr>
              <w:pStyle w:val="Heading1"/>
              <w:ind w:right="526"/>
              <w:rPr>
                <w:rFonts w:ascii="Times New Roman" w:eastAsia="Calibri" w:hAnsi="Times New Roman" w:cs="Times New Roman"/>
                <w:sz w:val="24"/>
                <w:szCs w:val="24"/>
              </w:rPr>
            </w:pPr>
            <w:r w:rsidRPr="00225287">
              <w:rPr>
                <w:rFonts w:ascii="Times New Roman" w:eastAsia="Calibri" w:hAnsi="Times New Roman" w:cs="Times New Roman"/>
                <w:sz w:val="24"/>
                <w:szCs w:val="24"/>
              </w:rPr>
              <w:t>TOTAUX</w:t>
            </w:r>
          </w:p>
        </w:tc>
        <w:tc>
          <w:tcPr>
            <w:tcW w:w="1515" w:type="dxa"/>
            <w:vAlign w:val="center"/>
          </w:tcPr>
          <w:p w14:paraId="19B3C295" w14:textId="77777777" w:rsidR="00227574" w:rsidRPr="00712987" w:rsidRDefault="00DC04C5">
            <w:pPr>
              <w:ind w:right="122"/>
              <w:jc w:val="right"/>
              <w:rPr>
                <w:rFonts w:eastAsia="Calibri"/>
                <w:b/>
                <w:sz w:val="24"/>
                <w:szCs w:val="24"/>
              </w:rPr>
            </w:pPr>
            <w:r w:rsidRPr="00712987">
              <w:rPr>
                <w:rFonts w:eastAsia="Calibri"/>
                <w:b/>
                <w:sz w:val="24"/>
                <w:szCs w:val="24"/>
              </w:rPr>
              <w:t>1,000</w:t>
            </w:r>
          </w:p>
        </w:tc>
        <w:tc>
          <w:tcPr>
            <w:tcW w:w="533" w:type="dxa"/>
            <w:vAlign w:val="center"/>
          </w:tcPr>
          <w:p w14:paraId="203C82CE" w14:textId="77777777" w:rsidR="00227574" w:rsidRPr="00712987" w:rsidRDefault="00227574">
            <w:pPr>
              <w:jc w:val="center"/>
              <w:rPr>
                <w:rFonts w:eastAsia="Calibri"/>
                <w:sz w:val="24"/>
                <w:szCs w:val="24"/>
              </w:rPr>
            </w:pPr>
          </w:p>
        </w:tc>
        <w:tc>
          <w:tcPr>
            <w:tcW w:w="533" w:type="dxa"/>
            <w:vAlign w:val="center"/>
          </w:tcPr>
          <w:p w14:paraId="4C72E6E9" w14:textId="77777777" w:rsidR="00227574" w:rsidRPr="00712987" w:rsidRDefault="00227574">
            <w:pPr>
              <w:jc w:val="center"/>
              <w:rPr>
                <w:rFonts w:eastAsia="Calibri"/>
                <w:sz w:val="24"/>
                <w:szCs w:val="24"/>
              </w:rPr>
            </w:pPr>
          </w:p>
        </w:tc>
        <w:tc>
          <w:tcPr>
            <w:tcW w:w="533" w:type="dxa"/>
            <w:vAlign w:val="center"/>
          </w:tcPr>
          <w:p w14:paraId="6F115CD2" w14:textId="77777777" w:rsidR="00227574" w:rsidRPr="00712987" w:rsidRDefault="00227574">
            <w:pPr>
              <w:jc w:val="center"/>
              <w:rPr>
                <w:rFonts w:eastAsia="Calibri"/>
                <w:sz w:val="24"/>
                <w:szCs w:val="24"/>
              </w:rPr>
            </w:pPr>
          </w:p>
        </w:tc>
        <w:tc>
          <w:tcPr>
            <w:tcW w:w="533" w:type="dxa"/>
            <w:vAlign w:val="center"/>
          </w:tcPr>
          <w:p w14:paraId="0822DEE0" w14:textId="77777777" w:rsidR="00227574" w:rsidRPr="00712987" w:rsidRDefault="00227574">
            <w:pPr>
              <w:jc w:val="center"/>
              <w:rPr>
                <w:rFonts w:eastAsia="Calibri"/>
                <w:sz w:val="24"/>
                <w:szCs w:val="24"/>
              </w:rPr>
            </w:pPr>
          </w:p>
        </w:tc>
        <w:tc>
          <w:tcPr>
            <w:tcW w:w="533" w:type="dxa"/>
            <w:vAlign w:val="center"/>
          </w:tcPr>
          <w:p w14:paraId="3CCCF125" w14:textId="77777777" w:rsidR="00227574" w:rsidRPr="00712987" w:rsidRDefault="00227574">
            <w:pPr>
              <w:jc w:val="center"/>
              <w:rPr>
                <w:rFonts w:eastAsia="Calibri"/>
                <w:sz w:val="24"/>
                <w:szCs w:val="24"/>
              </w:rPr>
            </w:pPr>
          </w:p>
        </w:tc>
      </w:tr>
    </w:tbl>
    <w:p w14:paraId="05DCA2DC" w14:textId="77777777" w:rsidR="00227574" w:rsidRPr="00712987" w:rsidRDefault="00227574">
      <w:pPr>
        <w:rPr>
          <w:sz w:val="22"/>
          <w:szCs w:val="22"/>
        </w:rPr>
      </w:pPr>
      <w:bookmarkStart w:id="48" w:name="_37m2jsg" w:colFirst="0" w:colLast="0"/>
      <w:bookmarkEnd w:id="48"/>
    </w:p>
    <w:p w14:paraId="7C6072E3" w14:textId="77777777" w:rsidR="00227574" w:rsidRPr="00712987" w:rsidRDefault="00227574">
      <w:pPr>
        <w:pStyle w:val="Heading1"/>
        <w:jc w:val="center"/>
        <w:rPr>
          <w:rFonts w:ascii="Times New Roman" w:eastAsia="Times New Roman" w:hAnsi="Times New Roman" w:cs="Times New Roman"/>
          <w:sz w:val="24"/>
          <w:szCs w:val="24"/>
          <w:highlight w:val="lightGray"/>
        </w:rPr>
      </w:pPr>
      <w:bookmarkStart w:id="49" w:name="_1mrcu09" w:colFirst="0" w:colLast="0"/>
      <w:bookmarkEnd w:id="49"/>
    </w:p>
    <w:p w14:paraId="1B246BAC" w14:textId="22ABB6B3" w:rsidR="00712987" w:rsidRDefault="00712987">
      <w:pPr>
        <w:rPr>
          <w:b/>
          <w:sz w:val="24"/>
          <w:szCs w:val="24"/>
          <w:highlight w:val="lightGray"/>
        </w:rPr>
      </w:pPr>
      <w:bookmarkStart w:id="50" w:name="_3rwvizqwyr05" w:colFirst="0" w:colLast="0"/>
      <w:bookmarkEnd w:id="50"/>
      <w:r>
        <w:rPr>
          <w:sz w:val="24"/>
          <w:szCs w:val="24"/>
          <w:highlight w:val="lightGray"/>
        </w:rPr>
        <w:br w:type="page"/>
      </w:r>
    </w:p>
    <w:p w14:paraId="308CACBF" w14:textId="77777777" w:rsidR="00227574" w:rsidRPr="00712987" w:rsidRDefault="00227574">
      <w:pPr>
        <w:pStyle w:val="Heading1"/>
        <w:jc w:val="center"/>
        <w:rPr>
          <w:rFonts w:ascii="Times New Roman" w:eastAsia="Times New Roman" w:hAnsi="Times New Roman" w:cs="Times New Roman"/>
          <w:sz w:val="24"/>
          <w:szCs w:val="24"/>
          <w:highlight w:val="lightGray"/>
        </w:rPr>
      </w:pPr>
    </w:p>
    <w:p w14:paraId="5F436D0A" w14:textId="77777777" w:rsidR="00227574" w:rsidRPr="00712987" w:rsidRDefault="00DC04C5">
      <w:pPr>
        <w:pStyle w:val="Heading1"/>
        <w:jc w:val="center"/>
        <w:rPr>
          <w:rFonts w:ascii="Times New Roman" w:eastAsia="Times New Roman" w:hAnsi="Times New Roman" w:cs="Times New Roman"/>
          <w:sz w:val="24"/>
          <w:szCs w:val="24"/>
        </w:rPr>
      </w:pPr>
      <w:bookmarkStart w:id="51" w:name="_rsfxzduzxenf" w:colFirst="0" w:colLast="0"/>
      <w:bookmarkEnd w:id="51"/>
      <w:r w:rsidRPr="00712987">
        <w:rPr>
          <w:rFonts w:ascii="Times New Roman" w:eastAsia="Times New Roman" w:hAnsi="Times New Roman" w:cs="Times New Roman"/>
          <w:sz w:val="24"/>
          <w:szCs w:val="24"/>
          <w:highlight w:val="lightGray"/>
        </w:rPr>
        <w:t>2.3 Bordereau des prix</w:t>
      </w:r>
    </w:p>
    <w:p w14:paraId="38BB0461" w14:textId="77777777" w:rsidR="00227574" w:rsidRPr="00712987" w:rsidRDefault="00DC04C5">
      <w:pPr>
        <w:pBdr>
          <w:top w:val="nil"/>
          <w:left w:val="nil"/>
          <w:bottom w:val="nil"/>
          <w:right w:val="nil"/>
          <w:between w:val="nil"/>
        </w:pBdr>
        <w:tabs>
          <w:tab w:val="left" w:pos="720"/>
        </w:tabs>
        <w:jc w:val="center"/>
        <w:rPr>
          <w:color w:val="000000"/>
          <w:sz w:val="24"/>
          <w:szCs w:val="24"/>
        </w:rPr>
      </w:pPr>
      <w:r w:rsidRPr="00712987">
        <w:rPr>
          <w:i/>
          <w:color w:val="000000"/>
        </w:rPr>
        <w:t xml:space="preserve"> Le Soumissionnaire doit remplir ce bordereau des prix conformément aux instructions données. </w:t>
      </w:r>
    </w:p>
    <w:p w14:paraId="79A3DEB7" w14:textId="77777777" w:rsidR="00227574" w:rsidRPr="00712987" w:rsidRDefault="00227574">
      <w:pPr>
        <w:pBdr>
          <w:top w:val="nil"/>
          <w:left w:val="nil"/>
          <w:bottom w:val="nil"/>
          <w:right w:val="nil"/>
          <w:between w:val="nil"/>
        </w:pBdr>
        <w:tabs>
          <w:tab w:val="left" w:pos="720"/>
        </w:tabs>
        <w:jc w:val="both"/>
        <w:rPr>
          <w:color w:val="000000"/>
          <w:sz w:val="24"/>
          <w:szCs w:val="24"/>
        </w:rPr>
      </w:pPr>
    </w:p>
    <w:p w14:paraId="1EA41EC0" w14:textId="77777777" w:rsidR="00227574" w:rsidRPr="00712987" w:rsidRDefault="00DC04C5">
      <w:pPr>
        <w:jc w:val="both"/>
        <w:rPr>
          <w:color w:val="000000"/>
          <w:sz w:val="27"/>
          <w:szCs w:val="27"/>
        </w:rPr>
      </w:pPr>
      <w:r w:rsidRPr="00712987">
        <w:rPr>
          <w:rFonts w:eastAsia="Quattrocento Sans"/>
          <w:b/>
          <w:color w:val="000000"/>
        </w:rPr>
        <w:t>Les remises doivent être indiquées en pourcentage.</w:t>
      </w:r>
    </w:p>
    <w:p w14:paraId="193C606D" w14:textId="77777777" w:rsidR="00227574" w:rsidRPr="00712987" w:rsidRDefault="00DC04C5">
      <w:pPr>
        <w:jc w:val="center"/>
        <w:rPr>
          <w:color w:val="000000"/>
          <w:sz w:val="27"/>
          <w:szCs w:val="27"/>
        </w:rPr>
      </w:pPr>
      <w:r w:rsidRPr="00712987">
        <w:rPr>
          <w:rFonts w:eastAsia="Quattrocento Sans"/>
          <w:i/>
          <w:color w:val="000000"/>
        </w:rPr>
        <w:t> </w:t>
      </w:r>
    </w:p>
    <w:p w14:paraId="3C4C03AC" w14:textId="77777777" w:rsidR="00227574" w:rsidRPr="00712987" w:rsidRDefault="00DC04C5">
      <w:pPr>
        <w:jc w:val="center"/>
        <w:rPr>
          <w:color w:val="000000"/>
          <w:sz w:val="27"/>
          <w:szCs w:val="27"/>
        </w:rPr>
      </w:pPr>
      <w:r w:rsidRPr="00712987">
        <w:rPr>
          <w:rFonts w:eastAsia="Quattrocento Sans"/>
          <w:b/>
          <w:color w:val="000000"/>
          <w:sz w:val="4"/>
          <w:szCs w:val="4"/>
        </w:rPr>
        <w:t> </w:t>
      </w:r>
    </w:p>
    <w:p w14:paraId="4B35C1AA" w14:textId="77777777" w:rsidR="00227574" w:rsidRPr="00712987" w:rsidRDefault="00DC04C5">
      <w:pPr>
        <w:rPr>
          <w:color w:val="000000"/>
          <w:sz w:val="27"/>
          <w:szCs w:val="27"/>
        </w:rPr>
      </w:pPr>
      <w:r w:rsidRPr="00712987">
        <w:rPr>
          <w:rFonts w:eastAsia="Quattrocento Sans"/>
          <w:b/>
          <w:color w:val="000000"/>
        </w:rPr>
        <w:t>NOM DU SOUMISSIONAIRE</w:t>
      </w:r>
      <w:r w:rsidRPr="00712987">
        <w:rPr>
          <w:rFonts w:eastAsia="Quattrocento Sans"/>
          <w:color w:val="000000"/>
        </w:rPr>
        <w:t>__________________________________________________</w:t>
      </w:r>
    </w:p>
    <w:p w14:paraId="68536AFA" w14:textId="77777777" w:rsidR="00227574" w:rsidRPr="00712987" w:rsidRDefault="00DC04C5">
      <w:pPr>
        <w:rPr>
          <w:color w:val="000000"/>
          <w:sz w:val="27"/>
          <w:szCs w:val="27"/>
        </w:rPr>
      </w:pPr>
      <w:r w:rsidRPr="00712987">
        <w:rPr>
          <w:rFonts w:eastAsia="Quattrocento Sans"/>
          <w:b/>
          <w:color w:val="000000"/>
        </w:rPr>
        <w:t> </w:t>
      </w:r>
    </w:p>
    <w:p w14:paraId="633BD8F4" w14:textId="77777777" w:rsidR="00227574" w:rsidRPr="00712987" w:rsidRDefault="00DC04C5">
      <w:pPr>
        <w:rPr>
          <w:color w:val="000000"/>
          <w:sz w:val="27"/>
          <w:szCs w:val="27"/>
        </w:rPr>
      </w:pPr>
      <w:r w:rsidRPr="00712987">
        <w:rPr>
          <w:rFonts w:eastAsia="Quattrocento Sans"/>
          <w:b/>
          <w:color w:val="000000"/>
        </w:rPr>
        <w:t>Région / Ville</w:t>
      </w:r>
      <w:r w:rsidRPr="00712987">
        <w:rPr>
          <w:color w:val="000000"/>
          <w:sz w:val="27"/>
          <w:szCs w:val="27"/>
        </w:rPr>
        <w:t> </w:t>
      </w:r>
      <w:r w:rsidRPr="00712987">
        <w:rPr>
          <w:rFonts w:eastAsia="Quattrocento Sans"/>
          <w:color w:val="000000"/>
        </w:rPr>
        <w:t>____________________________________________________</w:t>
      </w:r>
    </w:p>
    <w:p w14:paraId="09FEE435" w14:textId="77777777" w:rsidR="00227574" w:rsidRPr="00712987" w:rsidRDefault="00DC04C5">
      <w:pPr>
        <w:rPr>
          <w:rFonts w:eastAsia="Quattrocento Sans"/>
          <w:b/>
          <w:color w:val="000000"/>
        </w:rPr>
      </w:pPr>
      <w:r w:rsidRPr="00712987">
        <w:rPr>
          <w:rFonts w:eastAsia="Quattrocento Sans"/>
          <w:b/>
          <w:color w:val="000000"/>
        </w:rPr>
        <w:t> </w:t>
      </w:r>
    </w:p>
    <w:tbl>
      <w:tblPr>
        <w:tblStyle w:val="a4"/>
        <w:tblW w:w="9360" w:type="dxa"/>
        <w:tblInd w:w="-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25"/>
        <w:gridCol w:w="19"/>
        <w:gridCol w:w="3969"/>
        <w:gridCol w:w="4447"/>
      </w:tblGrid>
      <w:tr w:rsidR="00227574" w:rsidRPr="00712987" w14:paraId="7A7F59CE" w14:textId="77777777">
        <w:trPr>
          <w:trHeight w:val="1078"/>
        </w:trPr>
        <w:tc>
          <w:tcPr>
            <w:tcW w:w="925" w:type="dxa"/>
            <w:shd w:val="clear" w:color="auto" w:fill="D9D9D9"/>
          </w:tcPr>
          <w:p w14:paraId="12857762" w14:textId="77777777" w:rsidR="00227574" w:rsidRPr="00712987" w:rsidRDefault="00DC04C5">
            <w:pPr>
              <w:jc w:val="center"/>
              <w:rPr>
                <w:rFonts w:eastAsia="Candara"/>
                <w:b/>
                <w:i/>
                <w:color w:val="000000"/>
              </w:rPr>
            </w:pPr>
            <w:r w:rsidRPr="00712987">
              <w:rPr>
                <w:rFonts w:eastAsia="Candara"/>
                <w:b/>
                <w:i/>
                <w:color w:val="000000"/>
              </w:rPr>
              <w:t>N°</w:t>
            </w:r>
          </w:p>
        </w:tc>
        <w:tc>
          <w:tcPr>
            <w:tcW w:w="3988" w:type="dxa"/>
            <w:gridSpan w:val="2"/>
            <w:shd w:val="clear" w:color="auto" w:fill="D9D9D9"/>
            <w:vAlign w:val="bottom"/>
          </w:tcPr>
          <w:p w14:paraId="2541B1EF" w14:textId="77777777" w:rsidR="00227574" w:rsidRPr="00712987" w:rsidRDefault="00DC04C5">
            <w:pPr>
              <w:jc w:val="center"/>
              <w:rPr>
                <w:rFonts w:eastAsia="Candara"/>
                <w:b/>
                <w:i/>
                <w:color w:val="000000"/>
              </w:rPr>
            </w:pPr>
            <w:r w:rsidRPr="00712987">
              <w:rPr>
                <w:rFonts w:eastAsia="Candara"/>
                <w:b/>
                <w:i/>
                <w:color w:val="000000"/>
              </w:rPr>
              <w:t xml:space="preserve">PERDIEM /FORMATION/ TRANSPORT/TRANCHES </w:t>
            </w:r>
          </w:p>
          <w:p w14:paraId="6453F4AA" w14:textId="77777777" w:rsidR="00227574" w:rsidRPr="00712987" w:rsidRDefault="00227574">
            <w:pPr>
              <w:jc w:val="center"/>
              <w:rPr>
                <w:rFonts w:eastAsia="Candara"/>
                <w:b/>
                <w:i/>
                <w:color w:val="000000"/>
              </w:rPr>
            </w:pPr>
          </w:p>
        </w:tc>
        <w:tc>
          <w:tcPr>
            <w:tcW w:w="4447" w:type="dxa"/>
            <w:shd w:val="clear" w:color="auto" w:fill="D9D9D9"/>
            <w:vAlign w:val="bottom"/>
          </w:tcPr>
          <w:p w14:paraId="03DE0B9B" w14:textId="77777777" w:rsidR="00227574" w:rsidRPr="00712987" w:rsidRDefault="00DC04C5">
            <w:pPr>
              <w:jc w:val="center"/>
              <w:rPr>
                <w:rFonts w:eastAsia="Candara"/>
                <w:b/>
                <w:i/>
                <w:color w:val="000000"/>
              </w:rPr>
            </w:pPr>
            <w:r w:rsidRPr="00712987">
              <w:rPr>
                <w:rFonts w:eastAsia="Candara"/>
                <w:b/>
                <w:i/>
                <w:color w:val="000000"/>
              </w:rPr>
              <w:t>TARIFAIRE</w:t>
            </w:r>
            <w:r w:rsidRPr="00712987">
              <w:rPr>
                <w:rFonts w:eastAsia="Candara"/>
                <w:b/>
                <w:i/>
              </w:rPr>
              <w:t xml:space="preserve"> L’unité monétaire s’exprime en XAF.</w:t>
            </w:r>
            <w:r w:rsidRPr="00712987">
              <w:rPr>
                <w:rFonts w:eastAsia="Candara"/>
                <w:b/>
                <w:i/>
                <w:color w:val="000000"/>
              </w:rPr>
              <w:t xml:space="preserve"> </w:t>
            </w:r>
          </w:p>
          <w:p w14:paraId="786FF7B9" w14:textId="77777777" w:rsidR="00227574" w:rsidRPr="00712987" w:rsidRDefault="00227574">
            <w:pPr>
              <w:jc w:val="center"/>
              <w:rPr>
                <w:rFonts w:eastAsia="Candara"/>
                <w:b/>
                <w:i/>
                <w:color w:val="000000"/>
              </w:rPr>
            </w:pPr>
          </w:p>
        </w:tc>
      </w:tr>
      <w:tr w:rsidR="00227574" w:rsidRPr="00712987" w14:paraId="41147052" w14:textId="77777777">
        <w:trPr>
          <w:trHeight w:val="315"/>
        </w:trPr>
        <w:tc>
          <w:tcPr>
            <w:tcW w:w="944" w:type="dxa"/>
            <w:gridSpan w:val="2"/>
          </w:tcPr>
          <w:p w14:paraId="02A53FBB" w14:textId="77777777" w:rsidR="00227574" w:rsidRPr="00712987" w:rsidRDefault="00DC04C5">
            <w:pPr>
              <w:jc w:val="center"/>
              <w:rPr>
                <w:rFonts w:eastAsia="Candara"/>
                <w:b/>
                <w:i/>
                <w:color w:val="000000"/>
              </w:rPr>
            </w:pPr>
            <w:r w:rsidRPr="00712987">
              <w:rPr>
                <w:rFonts w:eastAsia="Candara"/>
                <w:b/>
                <w:i/>
                <w:color w:val="000000"/>
              </w:rPr>
              <w:t>1</w:t>
            </w:r>
          </w:p>
        </w:tc>
        <w:tc>
          <w:tcPr>
            <w:tcW w:w="3969" w:type="dxa"/>
            <w:shd w:val="clear" w:color="auto" w:fill="auto"/>
            <w:vAlign w:val="bottom"/>
          </w:tcPr>
          <w:p w14:paraId="188AA135" w14:textId="77777777" w:rsidR="00227574" w:rsidRPr="00712987" w:rsidRDefault="00DC04C5">
            <w:pPr>
              <w:jc w:val="center"/>
              <w:rPr>
                <w:rFonts w:eastAsia="Candara"/>
                <w:b/>
                <w:i/>
                <w:color w:val="000000"/>
              </w:rPr>
            </w:pPr>
            <w:r w:rsidRPr="00712987">
              <w:rPr>
                <w:rFonts w:eastAsia="Candara"/>
                <w:b/>
                <w:i/>
                <w:color w:val="000000"/>
              </w:rPr>
              <w:t>1 à 15 000</w:t>
            </w:r>
          </w:p>
        </w:tc>
        <w:tc>
          <w:tcPr>
            <w:tcW w:w="4447" w:type="dxa"/>
            <w:shd w:val="clear" w:color="auto" w:fill="auto"/>
            <w:vAlign w:val="bottom"/>
          </w:tcPr>
          <w:p w14:paraId="1957318B" w14:textId="77777777" w:rsidR="00227574" w:rsidRPr="00712987" w:rsidRDefault="00227574">
            <w:pPr>
              <w:jc w:val="center"/>
              <w:rPr>
                <w:rFonts w:eastAsia="Candara"/>
                <w:b/>
                <w:i/>
                <w:color w:val="000000"/>
              </w:rPr>
            </w:pPr>
          </w:p>
        </w:tc>
      </w:tr>
      <w:tr w:rsidR="00227574" w:rsidRPr="00712987" w14:paraId="5710EEBE" w14:textId="77777777">
        <w:trPr>
          <w:trHeight w:val="315"/>
        </w:trPr>
        <w:tc>
          <w:tcPr>
            <w:tcW w:w="944" w:type="dxa"/>
            <w:gridSpan w:val="2"/>
          </w:tcPr>
          <w:p w14:paraId="4825D6ED" w14:textId="77777777" w:rsidR="00227574" w:rsidRPr="00712987" w:rsidRDefault="00DC04C5">
            <w:pPr>
              <w:jc w:val="center"/>
              <w:rPr>
                <w:rFonts w:eastAsia="Candara"/>
                <w:b/>
                <w:i/>
                <w:color w:val="000000"/>
              </w:rPr>
            </w:pPr>
            <w:r w:rsidRPr="00712987">
              <w:rPr>
                <w:rFonts w:eastAsia="Candara"/>
                <w:b/>
                <w:i/>
                <w:color w:val="000000"/>
              </w:rPr>
              <w:t>2</w:t>
            </w:r>
          </w:p>
        </w:tc>
        <w:tc>
          <w:tcPr>
            <w:tcW w:w="3969" w:type="dxa"/>
            <w:shd w:val="clear" w:color="auto" w:fill="auto"/>
            <w:vAlign w:val="bottom"/>
          </w:tcPr>
          <w:p w14:paraId="6EB31378" w14:textId="77777777" w:rsidR="00227574" w:rsidRPr="00712987" w:rsidRDefault="00DC04C5">
            <w:pPr>
              <w:jc w:val="center"/>
              <w:rPr>
                <w:rFonts w:eastAsia="Candara"/>
                <w:b/>
                <w:i/>
                <w:color w:val="000000"/>
              </w:rPr>
            </w:pPr>
            <w:r w:rsidRPr="00712987">
              <w:rPr>
                <w:rFonts w:eastAsia="Candara"/>
                <w:b/>
                <w:i/>
                <w:color w:val="000000"/>
              </w:rPr>
              <w:t>15 001 à 25 000</w:t>
            </w:r>
          </w:p>
        </w:tc>
        <w:tc>
          <w:tcPr>
            <w:tcW w:w="4447" w:type="dxa"/>
            <w:shd w:val="clear" w:color="auto" w:fill="auto"/>
            <w:vAlign w:val="bottom"/>
          </w:tcPr>
          <w:p w14:paraId="66FEC679" w14:textId="77777777" w:rsidR="00227574" w:rsidRPr="00712987" w:rsidRDefault="00227574">
            <w:pPr>
              <w:jc w:val="center"/>
              <w:rPr>
                <w:rFonts w:eastAsia="Candara"/>
                <w:b/>
                <w:i/>
                <w:color w:val="000000"/>
              </w:rPr>
            </w:pPr>
          </w:p>
        </w:tc>
      </w:tr>
      <w:tr w:rsidR="00227574" w:rsidRPr="00712987" w14:paraId="782BC898" w14:textId="77777777">
        <w:trPr>
          <w:trHeight w:val="315"/>
        </w:trPr>
        <w:tc>
          <w:tcPr>
            <w:tcW w:w="944" w:type="dxa"/>
            <w:gridSpan w:val="2"/>
          </w:tcPr>
          <w:p w14:paraId="3FA3C03F" w14:textId="77777777" w:rsidR="00227574" w:rsidRPr="00712987" w:rsidRDefault="00DC04C5">
            <w:pPr>
              <w:jc w:val="center"/>
              <w:rPr>
                <w:rFonts w:eastAsia="Candara"/>
                <w:b/>
                <w:i/>
                <w:color w:val="000000"/>
              </w:rPr>
            </w:pPr>
            <w:r w:rsidRPr="00712987">
              <w:rPr>
                <w:rFonts w:eastAsia="Candara"/>
                <w:b/>
                <w:i/>
                <w:color w:val="000000"/>
              </w:rPr>
              <w:t>3</w:t>
            </w:r>
          </w:p>
        </w:tc>
        <w:tc>
          <w:tcPr>
            <w:tcW w:w="3969" w:type="dxa"/>
            <w:shd w:val="clear" w:color="auto" w:fill="auto"/>
            <w:vAlign w:val="bottom"/>
          </w:tcPr>
          <w:p w14:paraId="081306D5" w14:textId="77777777" w:rsidR="00227574" w:rsidRPr="00712987" w:rsidRDefault="00DC04C5">
            <w:pPr>
              <w:jc w:val="center"/>
              <w:rPr>
                <w:rFonts w:eastAsia="Candara"/>
                <w:b/>
                <w:i/>
                <w:color w:val="000000"/>
              </w:rPr>
            </w:pPr>
            <w:r w:rsidRPr="00712987">
              <w:rPr>
                <w:rFonts w:eastAsia="Candara"/>
                <w:b/>
                <w:i/>
                <w:color w:val="000000"/>
              </w:rPr>
              <w:t>25 001 à 35 000</w:t>
            </w:r>
          </w:p>
        </w:tc>
        <w:tc>
          <w:tcPr>
            <w:tcW w:w="4447" w:type="dxa"/>
            <w:shd w:val="clear" w:color="auto" w:fill="auto"/>
            <w:vAlign w:val="bottom"/>
          </w:tcPr>
          <w:p w14:paraId="5CF9D9F7" w14:textId="77777777" w:rsidR="00227574" w:rsidRPr="00712987" w:rsidRDefault="00227574">
            <w:pPr>
              <w:jc w:val="center"/>
              <w:rPr>
                <w:rFonts w:eastAsia="Candara"/>
                <w:b/>
                <w:i/>
                <w:color w:val="000000"/>
              </w:rPr>
            </w:pPr>
          </w:p>
        </w:tc>
      </w:tr>
      <w:tr w:rsidR="00227574" w:rsidRPr="00712987" w14:paraId="38D12C61" w14:textId="77777777">
        <w:trPr>
          <w:trHeight w:val="315"/>
        </w:trPr>
        <w:tc>
          <w:tcPr>
            <w:tcW w:w="944" w:type="dxa"/>
            <w:gridSpan w:val="2"/>
          </w:tcPr>
          <w:p w14:paraId="42BB76B0" w14:textId="77777777" w:rsidR="00227574" w:rsidRPr="00712987" w:rsidRDefault="00DC04C5">
            <w:pPr>
              <w:jc w:val="center"/>
              <w:rPr>
                <w:rFonts w:eastAsia="Candara"/>
                <w:b/>
                <w:i/>
                <w:color w:val="000000"/>
              </w:rPr>
            </w:pPr>
            <w:r w:rsidRPr="00712987">
              <w:rPr>
                <w:rFonts w:eastAsia="Candara"/>
                <w:b/>
                <w:i/>
                <w:color w:val="000000"/>
              </w:rPr>
              <w:t>4</w:t>
            </w:r>
          </w:p>
        </w:tc>
        <w:tc>
          <w:tcPr>
            <w:tcW w:w="3969" w:type="dxa"/>
            <w:shd w:val="clear" w:color="auto" w:fill="auto"/>
            <w:vAlign w:val="bottom"/>
          </w:tcPr>
          <w:p w14:paraId="2CC5275D" w14:textId="77777777" w:rsidR="00227574" w:rsidRPr="00712987" w:rsidRDefault="00DC04C5">
            <w:pPr>
              <w:jc w:val="center"/>
              <w:rPr>
                <w:rFonts w:eastAsia="Candara"/>
                <w:b/>
                <w:i/>
                <w:color w:val="000000"/>
              </w:rPr>
            </w:pPr>
            <w:r w:rsidRPr="00712987">
              <w:rPr>
                <w:rFonts w:eastAsia="Candara"/>
                <w:b/>
                <w:i/>
                <w:color w:val="000000"/>
              </w:rPr>
              <w:t>35 001 à 45 000</w:t>
            </w:r>
          </w:p>
        </w:tc>
        <w:tc>
          <w:tcPr>
            <w:tcW w:w="4447" w:type="dxa"/>
            <w:shd w:val="clear" w:color="auto" w:fill="auto"/>
            <w:vAlign w:val="bottom"/>
          </w:tcPr>
          <w:p w14:paraId="2283E411" w14:textId="77777777" w:rsidR="00227574" w:rsidRPr="00712987" w:rsidRDefault="00227574">
            <w:pPr>
              <w:jc w:val="center"/>
              <w:rPr>
                <w:rFonts w:eastAsia="Candara"/>
                <w:b/>
                <w:i/>
                <w:color w:val="000000"/>
              </w:rPr>
            </w:pPr>
          </w:p>
        </w:tc>
      </w:tr>
      <w:tr w:rsidR="00227574" w:rsidRPr="00712987" w14:paraId="1DA32ACF" w14:textId="77777777">
        <w:trPr>
          <w:trHeight w:val="315"/>
        </w:trPr>
        <w:tc>
          <w:tcPr>
            <w:tcW w:w="944" w:type="dxa"/>
            <w:gridSpan w:val="2"/>
          </w:tcPr>
          <w:p w14:paraId="4BA054A9" w14:textId="77777777" w:rsidR="00227574" w:rsidRPr="00712987" w:rsidRDefault="00DC04C5">
            <w:pPr>
              <w:jc w:val="center"/>
              <w:rPr>
                <w:rFonts w:eastAsia="Candara"/>
                <w:b/>
                <w:i/>
                <w:color w:val="000000"/>
              </w:rPr>
            </w:pPr>
            <w:r w:rsidRPr="00712987">
              <w:rPr>
                <w:rFonts w:eastAsia="Candara"/>
                <w:b/>
                <w:i/>
                <w:color w:val="000000"/>
              </w:rPr>
              <w:t>5</w:t>
            </w:r>
          </w:p>
        </w:tc>
        <w:tc>
          <w:tcPr>
            <w:tcW w:w="3969" w:type="dxa"/>
            <w:shd w:val="clear" w:color="auto" w:fill="auto"/>
            <w:vAlign w:val="bottom"/>
          </w:tcPr>
          <w:p w14:paraId="60DCC5E9" w14:textId="77777777" w:rsidR="00227574" w:rsidRPr="00712987" w:rsidRDefault="00DC04C5">
            <w:pPr>
              <w:jc w:val="center"/>
              <w:rPr>
                <w:rFonts w:eastAsia="Candara"/>
                <w:b/>
                <w:i/>
                <w:color w:val="000000"/>
              </w:rPr>
            </w:pPr>
            <w:r w:rsidRPr="00712987">
              <w:rPr>
                <w:rFonts w:eastAsia="Candara"/>
                <w:b/>
                <w:i/>
                <w:color w:val="000000"/>
              </w:rPr>
              <w:t>45 001 à 55 000</w:t>
            </w:r>
          </w:p>
        </w:tc>
        <w:tc>
          <w:tcPr>
            <w:tcW w:w="4447" w:type="dxa"/>
            <w:shd w:val="clear" w:color="auto" w:fill="auto"/>
            <w:vAlign w:val="bottom"/>
          </w:tcPr>
          <w:p w14:paraId="10A178C7" w14:textId="77777777" w:rsidR="00227574" w:rsidRPr="00712987" w:rsidRDefault="00227574">
            <w:pPr>
              <w:jc w:val="center"/>
              <w:rPr>
                <w:rFonts w:eastAsia="Candara"/>
                <w:b/>
                <w:i/>
                <w:color w:val="000000"/>
              </w:rPr>
            </w:pPr>
          </w:p>
        </w:tc>
      </w:tr>
      <w:tr w:rsidR="00227574" w:rsidRPr="00712987" w14:paraId="07EC41BD" w14:textId="77777777">
        <w:trPr>
          <w:trHeight w:val="315"/>
        </w:trPr>
        <w:tc>
          <w:tcPr>
            <w:tcW w:w="944" w:type="dxa"/>
            <w:gridSpan w:val="2"/>
          </w:tcPr>
          <w:p w14:paraId="17AE09BD" w14:textId="77777777" w:rsidR="00227574" w:rsidRPr="00712987" w:rsidRDefault="00DC04C5">
            <w:pPr>
              <w:jc w:val="center"/>
              <w:rPr>
                <w:rFonts w:eastAsia="Candara"/>
                <w:b/>
                <w:i/>
                <w:color w:val="000000"/>
              </w:rPr>
            </w:pPr>
            <w:r w:rsidRPr="00712987">
              <w:rPr>
                <w:rFonts w:eastAsia="Candara"/>
                <w:b/>
                <w:i/>
                <w:color w:val="000000"/>
              </w:rPr>
              <w:t>6</w:t>
            </w:r>
          </w:p>
        </w:tc>
        <w:tc>
          <w:tcPr>
            <w:tcW w:w="3969" w:type="dxa"/>
            <w:shd w:val="clear" w:color="auto" w:fill="auto"/>
            <w:vAlign w:val="bottom"/>
          </w:tcPr>
          <w:p w14:paraId="0AB85687" w14:textId="77777777" w:rsidR="00227574" w:rsidRPr="00712987" w:rsidRDefault="00DC04C5">
            <w:pPr>
              <w:jc w:val="center"/>
              <w:rPr>
                <w:rFonts w:eastAsia="Candara"/>
                <w:b/>
                <w:i/>
                <w:color w:val="000000"/>
              </w:rPr>
            </w:pPr>
            <w:r w:rsidRPr="00712987">
              <w:rPr>
                <w:rFonts w:eastAsia="Candara"/>
                <w:b/>
                <w:i/>
                <w:color w:val="000000"/>
              </w:rPr>
              <w:t>55 001 à 75 000</w:t>
            </w:r>
          </w:p>
        </w:tc>
        <w:tc>
          <w:tcPr>
            <w:tcW w:w="4447" w:type="dxa"/>
            <w:shd w:val="clear" w:color="auto" w:fill="auto"/>
            <w:vAlign w:val="bottom"/>
          </w:tcPr>
          <w:p w14:paraId="5CDC3BBA" w14:textId="77777777" w:rsidR="00227574" w:rsidRPr="00712987" w:rsidRDefault="00227574">
            <w:pPr>
              <w:jc w:val="center"/>
              <w:rPr>
                <w:rFonts w:eastAsia="Candara"/>
                <w:b/>
                <w:i/>
                <w:color w:val="000000"/>
              </w:rPr>
            </w:pPr>
          </w:p>
        </w:tc>
      </w:tr>
      <w:tr w:rsidR="00227574" w:rsidRPr="00712987" w14:paraId="765FE623" w14:textId="77777777">
        <w:trPr>
          <w:trHeight w:val="315"/>
        </w:trPr>
        <w:tc>
          <w:tcPr>
            <w:tcW w:w="944" w:type="dxa"/>
            <w:gridSpan w:val="2"/>
          </w:tcPr>
          <w:p w14:paraId="0DA2AA1C" w14:textId="77777777" w:rsidR="00227574" w:rsidRPr="00712987" w:rsidRDefault="00DC04C5">
            <w:pPr>
              <w:jc w:val="center"/>
              <w:rPr>
                <w:rFonts w:eastAsia="Candara"/>
                <w:b/>
                <w:i/>
                <w:color w:val="000000"/>
              </w:rPr>
            </w:pPr>
            <w:r w:rsidRPr="00712987">
              <w:rPr>
                <w:rFonts w:eastAsia="Candara"/>
                <w:b/>
                <w:i/>
                <w:color w:val="000000"/>
              </w:rPr>
              <w:t>7</w:t>
            </w:r>
          </w:p>
        </w:tc>
        <w:tc>
          <w:tcPr>
            <w:tcW w:w="3969" w:type="dxa"/>
            <w:shd w:val="clear" w:color="auto" w:fill="auto"/>
            <w:vAlign w:val="bottom"/>
          </w:tcPr>
          <w:p w14:paraId="34649B5C" w14:textId="77777777" w:rsidR="00227574" w:rsidRPr="00712987" w:rsidRDefault="00DC04C5">
            <w:pPr>
              <w:jc w:val="center"/>
              <w:rPr>
                <w:rFonts w:eastAsia="Candara"/>
                <w:b/>
                <w:i/>
                <w:color w:val="000000"/>
              </w:rPr>
            </w:pPr>
            <w:r w:rsidRPr="00712987">
              <w:rPr>
                <w:rFonts w:eastAsia="Candara"/>
                <w:b/>
                <w:i/>
                <w:color w:val="000000"/>
              </w:rPr>
              <w:t>75 001 à 95 000</w:t>
            </w:r>
          </w:p>
        </w:tc>
        <w:tc>
          <w:tcPr>
            <w:tcW w:w="4447" w:type="dxa"/>
            <w:shd w:val="clear" w:color="auto" w:fill="auto"/>
            <w:vAlign w:val="bottom"/>
          </w:tcPr>
          <w:p w14:paraId="12A8F230" w14:textId="77777777" w:rsidR="00227574" w:rsidRPr="00712987" w:rsidRDefault="00227574">
            <w:pPr>
              <w:jc w:val="center"/>
              <w:rPr>
                <w:rFonts w:eastAsia="Candara"/>
                <w:b/>
                <w:i/>
                <w:color w:val="000000"/>
              </w:rPr>
            </w:pPr>
          </w:p>
        </w:tc>
      </w:tr>
      <w:tr w:rsidR="00227574" w:rsidRPr="00712987" w14:paraId="19D12E47" w14:textId="77777777">
        <w:trPr>
          <w:trHeight w:val="315"/>
        </w:trPr>
        <w:tc>
          <w:tcPr>
            <w:tcW w:w="944" w:type="dxa"/>
            <w:gridSpan w:val="2"/>
          </w:tcPr>
          <w:p w14:paraId="580CD096" w14:textId="77777777" w:rsidR="00227574" w:rsidRPr="00712987" w:rsidRDefault="00DC04C5">
            <w:pPr>
              <w:jc w:val="center"/>
              <w:rPr>
                <w:rFonts w:eastAsia="Candara"/>
                <w:b/>
                <w:i/>
                <w:color w:val="000000"/>
              </w:rPr>
            </w:pPr>
            <w:r w:rsidRPr="00712987">
              <w:rPr>
                <w:rFonts w:eastAsia="Candara"/>
                <w:b/>
                <w:i/>
                <w:color w:val="000000"/>
              </w:rPr>
              <w:t>8</w:t>
            </w:r>
          </w:p>
        </w:tc>
        <w:tc>
          <w:tcPr>
            <w:tcW w:w="3969" w:type="dxa"/>
            <w:shd w:val="clear" w:color="auto" w:fill="auto"/>
            <w:vAlign w:val="bottom"/>
          </w:tcPr>
          <w:p w14:paraId="7EAAFEB4" w14:textId="77777777" w:rsidR="00227574" w:rsidRPr="00712987" w:rsidRDefault="00DC04C5">
            <w:pPr>
              <w:jc w:val="center"/>
              <w:rPr>
                <w:rFonts w:eastAsia="Candara"/>
                <w:b/>
                <w:i/>
                <w:color w:val="000000"/>
              </w:rPr>
            </w:pPr>
            <w:r w:rsidRPr="00712987">
              <w:rPr>
                <w:rFonts w:eastAsia="Candara"/>
                <w:b/>
                <w:i/>
                <w:color w:val="000000"/>
              </w:rPr>
              <w:t>95 001 à 150 000</w:t>
            </w:r>
          </w:p>
        </w:tc>
        <w:tc>
          <w:tcPr>
            <w:tcW w:w="4447" w:type="dxa"/>
            <w:shd w:val="clear" w:color="auto" w:fill="auto"/>
            <w:vAlign w:val="bottom"/>
          </w:tcPr>
          <w:p w14:paraId="00FA3508" w14:textId="77777777" w:rsidR="00227574" w:rsidRPr="00712987" w:rsidRDefault="00227574">
            <w:pPr>
              <w:jc w:val="center"/>
              <w:rPr>
                <w:rFonts w:eastAsia="Candara"/>
                <w:b/>
                <w:i/>
                <w:color w:val="000000"/>
              </w:rPr>
            </w:pPr>
          </w:p>
        </w:tc>
      </w:tr>
      <w:tr w:rsidR="00227574" w:rsidRPr="00712987" w14:paraId="2933C7E9" w14:textId="77777777">
        <w:trPr>
          <w:trHeight w:val="315"/>
        </w:trPr>
        <w:tc>
          <w:tcPr>
            <w:tcW w:w="944" w:type="dxa"/>
            <w:gridSpan w:val="2"/>
          </w:tcPr>
          <w:p w14:paraId="08E92061" w14:textId="77777777" w:rsidR="00227574" w:rsidRPr="00712987" w:rsidRDefault="00DC04C5">
            <w:pPr>
              <w:jc w:val="center"/>
              <w:rPr>
                <w:rFonts w:eastAsia="Candara"/>
                <w:b/>
                <w:i/>
                <w:color w:val="000000"/>
              </w:rPr>
            </w:pPr>
            <w:r w:rsidRPr="00712987">
              <w:rPr>
                <w:rFonts w:eastAsia="Candara"/>
                <w:b/>
                <w:i/>
                <w:color w:val="000000"/>
              </w:rPr>
              <w:t>9</w:t>
            </w:r>
          </w:p>
        </w:tc>
        <w:tc>
          <w:tcPr>
            <w:tcW w:w="3969" w:type="dxa"/>
            <w:shd w:val="clear" w:color="auto" w:fill="auto"/>
            <w:vAlign w:val="bottom"/>
          </w:tcPr>
          <w:p w14:paraId="728BEC42" w14:textId="77777777" w:rsidR="00227574" w:rsidRPr="00712987" w:rsidRDefault="00DC04C5">
            <w:pPr>
              <w:jc w:val="center"/>
              <w:rPr>
                <w:rFonts w:eastAsia="Candara"/>
                <w:b/>
                <w:i/>
                <w:color w:val="000000"/>
              </w:rPr>
            </w:pPr>
            <w:r w:rsidRPr="00712987">
              <w:rPr>
                <w:rFonts w:eastAsia="Candara"/>
                <w:b/>
                <w:i/>
                <w:color w:val="000000"/>
              </w:rPr>
              <w:t>150 001 à 200 000</w:t>
            </w:r>
          </w:p>
        </w:tc>
        <w:tc>
          <w:tcPr>
            <w:tcW w:w="4447" w:type="dxa"/>
            <w:shd w:val="clear" w:color="auto" w:fill="auto"/>
            <w:vAlign w:val="bottom"/>
          </w:tcPr>
          <w:p w14:paraId="7CF39F50" w14:textId="77777777" w:rsidR="00227574" w:rsidRPr="00712987" w:rsidRDefault="00227574">
            <w:pPr>
              <w:jc w:val="center"/>
              <w:rPr>
                <w:rFonts w:eastAsia="Candara"/>
                <w:b/>
                <w:i/>
                <w:color w:val="000000"/>
              </w:rPr>
            </w:pPr>
          </w:p>
        </w:tc>
      </w:tr>
      <w:tr w:rsidR="00227574" w:rsidRPr="00712987" w14:paraId="47D1C20E" w14:textId="77777777">
        <w:trPr>
          <w:trHeight w:val="315"/>
        </w:trPr>
        <w:tc>
          <w:tcPr>
            <w:tcW w:w="944" w:type="dxa"/>
            <w:gridSpan w:val="2"/>
          </w:tcPr>
          <w:p w14:paraId="4288F542" w14:textId="77777777" w:rsidR="00227574" w:rsidRPr="00712987" w:rsidRDefault="00DC04C5">
            <w:pPr>
              <w:jc w:val="center"/>
              <w:rPr>
                <w:rFonts w:eastAsia="Candara"/>
                <w:b/>
                <w:i/>
                <w:color w:val="000000"/>
              </w:rPr>
            </w:pPr>
            <w:r w:rsidRPr="00712987">
              <w:rPr>
                <w:rFonts w:eastAsia="Candara"/>
                <w:b/>
                <w:i/>
                <w:color w:val="000000"/>
              </w:rPr>
              <w:t>10</w:t>
            </w:r>
          </w:p>
        </w:tc>
        <w:tc>
          <w:tcPr>
            <w:tcW w:w="3969" w:type="dxa"/>
            <w:shd w:val="clear" w:color="auto" w:fill="auto"/>
            <w:vAlign w:val="bottom"/>
          </w:tcPr>
          <w:p w14:paraId="1B35C6FC" w14:textId="77777777" w:rsidR="00227574" w:rsidRPr="00712987" w:rsidRDefault="00DC04C5">
            <w:pPr>
              <w:jc w:val="center"/>
              <w:rPr>
                <w:rFonts w:eastAsia="Candara"/>
                <w:b/>
                <w:i/>
                <w:color w:val="000000"/>
              </w:rPr>
            </w:pPr>
            <w:r w:rsidRPr="00712987">
              <w:rPr>
                <w:rFonts w:eastAsia="Candara"/>
                <w:b/>
                <w:i/>
                <w:color w:val="000000"/>
              </w:rPr>
              <w:t>200 001 à 300 000</w:t>
            </w:r>
          </w:p>
        </w:tc>
        <w:tc>
          <w:tcPr>
            <w:tcW w:w="4447" w:type="dxa"/>
            <w:shd w:val="clear" w:color="auto" w:fill="auto"/>
            <w:vAlign w:val="bottom"/>
          </w:tcPr>
          <w:p w14:paraId="791F7B7F" w14:textId="77777777" w:rsidR="00227574" w:rsidRPr="00712987" w:rsidRDefault="00227574">
            <w:pPr>
              <w:jc w:val="center"/>
              <w:rPr>
                <w:rFonts w:eastAsia="Candara"/>
                <w:b/>
                <w:i/>
                <w:color w:val="000000"/>
              </w:rPr>
            </w:pPr>
          </w:p>
        </w:tc>
      </w:tr>
      <w:tr w:rsidR="00227574" w:rsidRPr="00712987" w14:paraId="1C1FEBE6" w14:textId="77777777">
        <w:trPr>
          <w:trHeight w:val="315"/>
        </w:trPr>
        <w:tc>
          <w:tcPr>
            <w:tcW w:w="944" w:type="dxa"/>
            <w:gridSpan w:val="2"/>
          </w:tcPr>
          <w:p w14:paraId="550E63EF" w14:textId="77777777" w:rsidR="00227574" w:rsidRPr="00712987" w:rsidRDefault="00DC04C5">
            <w:pPr>
              <w:jc w:val="center"/>
              <w:rPr>
                <w:rFonts w:eastAsia="Candara"/>
                <w:b/>
                <w:i/>
                <w:color w:val="000000"/>
              </w:rPr>
            </w:pPr>
            <w:r w:rsidRPr="00712987">
              <w:rPr>
                <w:rFonts w:eastAsia="Candara"/>
                <w:b/>
                <w:i/>
                <w:color w:val="000000"/>
              </w:rPr>
              <w:t>11</w:t>
            </w:r>
          </w:p>
        </w:tc>
        <w:tc>
          <w:tcPr>
            <w:tcW w:w="3969" w:type="dxa"/>
            <w:shd w:val="clear" w:color="auto" w:fill="auto"/>
            <w:vAlign w:val="bottom"/>
          </w:tcPr>
          <w:p w14:paraId="241CA14A" w14:textId="77777777" w:rsidR="00227574" w:rsidRPr="00712987" w:rsidRDefault="00DC04C5">
            <w:pPr>
              <w:jc w:val="center"/>
              <w:rPr>
                <w:rFonts w:eastAsia="Candara"/>
                <w:b/>
                <w:i/>
                <w:color w:val="000000"/>
              </w:rPr>
            </w:pPr>
            <w:r w:rsidRPr="00712987">
              <w:rPr>
                <w:rFonts w:eastAsia="Candara"/>
                <w:b/>
                <w:i/>
                <w:color w:val="000000"/>
              </w:rPr>
              <w:t>300 001 à 400 000</w:t>
            </w:r>
          </w:p>
        </w:tc>
        <w:tc>
          <w:tcPr>
            <w:tcW w:w="4447" w:type="dxa"/>
            <w:shd w:val="clear" w:color="auto" w:fill="auto"/>
            <w:vAlign w:val="bottom"/>
          </w:tcPr>
          <w:p w14:paraId="79646913" w14:textId="77777777" w:rsidR="00227574" w:rsidRPr="00712987" w:rsidRDefault="00227574">
            <w:pPr>
              <w:jc w:val="center"/>
              <w:rPr>
                <w:rFonts w:eastAsia="Candara"/>
                <w:b/>
                <w:i/>
                <w:color w:val="000000"/>
              </w:rPr>
            </w:pPr>
          </w:p>
        </w:tc>
      </w:tr>
      <w:tr w:rsidR="00227574" w:rsidRPr="00712987" w14:paraId="03E33127" w14:textId="77777777">
        <w:trPr>
          <w:trHeight w:val="315"/>
        </w:trPr>
        <w:tc>
          <w:tcPr>
            <w:tcW w:w="944" w:type="dxa"/>
            <w:gridSpan w:val="2"/>
          </w:tcPr>
          <w:p w14:paraId="0FA9A2E9" w14:textId="77777777" w:rsidR="00227574" w:rsidRPr="00712987" w:rsidRDefault="00DC04C5">
            <w:pPr>
              <w:jc w:val="center"/>
              <w:rPr>
                <w:rFonts w:eastAsia="Candara"/>
                <w:b/>
                <w:i/>
                <w:color w:val="000000"/>
              </w:rPr>
            </w:pPr>
            <w:r w:rsidRPr="00712987">
              <w:rPr>
                <w:rFonts w:eastAsia="Candara"/>
                <w:b/>
                <w:i/>
                <w:color w:val="000000"/>
              </w:rPr>
              <w:t>12</w:t>
            </w:r>
          </w:p>
        </w:tc>
        <w:tc>
          <w:tcPr>
            <w:tcW w:w="3969" w:type="dxa"/>
            <w:shd w:val="clear" w:color="auto" w:fill="auto"/>
            <w:vAlign w:val="bottom"/>
          </w:tcPr>
          <w:p w14:paraId="79DB7BA4" w14:textId="77777777" w:rsidR="00227574" w:rsidRPr="00712987" w:rsidRDefault="00DC04C5">
            <w:pPr>
              <w:jc w:val="center"/>
              <w:rPr>
                <w:rFonts w:eastAsia="Candara"/>
                <w:b/>
                <w:i/>
                <w:color w:val="000000"/>
              </w:rPr>
            </w:pPr>
            <w:r w:rsidRPr="00712987">
              <w:rPr>
                <w:rFonts w:eastAsia="Candara"/>
                <w:b/>
                <w:i/>
                <w:color w:val="000000"/>
              </w:rPr>
              <w:t>400 001 à 500 000</w:t>
            </w:r>
          </w:p>
        </w:tc>
        <w:tc>
          <w:tcPr>
            <w:tcW w:w="4447" w:type="dxa"/>
            <w:shd w:val="clear" w:color="auto" w:fill="auto"/>
            <w:vAlign w:val="bottom"/>
          </w:tcPr>
          <w:p w14:paraId="742328DA" w14:textId="77777777" w:rsidR="00227574" w:rsidRPr="00712987" w:rsidRDefault="00227574">
            <w:pPr>
              <w:jc w:val="center"/>
              <w:rPr>
                <w:rFonts w:eastAsia="Candara"/>
                <w:b/>
                <w:i/>
                <w:color w:val="000000"/>
              </w:rPr>
            </w:pPr>
          </w:p>
        </w:tc>
      </w:tr>
      <w:tr w:rsidR="00227574" w:rsidRPr="00712987" w14:paraId="22B2621B" w14:textId="77777777">
        <w:trPr>
          <w:trHeight w:val="315"/>
        </w:trPr>
        <w:tc>
          <w:tcPr>
            <w:tcW w:w="944" w:type="dxa"/>
            <w:gridSpan w:val="2"/>
          </w:tcPr>
          <w:p w14:paraId="3DE165AF" w14:textId="77777777" w:rsidR="00227574" w:rsidRPr="00712987" w:rsidRDefault="00DC04C5">
            <w:pPr>
              <w:jc w:val="center"/>
              <w:rPr>
                <w:rFonts w:eastAsia="Candara"/>
                <w:b/>
                <w:i/>
                <w:color w:val="000000"/>
              </w:rPr>
            </w:pPr>
            <w:r w:rsidRPr="00712987">
              <w:rPr>
                <w:rFonts w:eastAsia="Candara"/>
                <w:b/>
                <w:i/>
                <w:color w:val="000000"/>
              </w:rPr>
              <w:t>13</w:t>
            </w:r>
          </w:p>
        </w:tc>
        <w:tc>
          <w:tcPr>
            <w:tcW w:w="3969" w:type="dxa"/>
            <w:shd w:val="clear" w:color="auto" w:fill="auto"/>
            <w:vAlign w:val="bottom"/>
          </w:tcPr>
          <w:p w14:paraId="0B06AD1D" w14:textId="77777777" w:rsidR="00227574" w:rsidRPr="00712987" w:rsidRDefault="00DC04C5">
            <w:pPr>
              <w:jc w:val="center"/>
              <w:rPr>
                <w:rFonts w:eastAsia="Candara"/>
                <w:b/>
                <w:i/>
                <w:color w:val="000000"/>
              </w:rPr>
            </w:pPr>
            <w:r w:rsidRPr="00712987">
              <w:rPr>
                <w:rFonts w:eastAsia="Candara"/>
                <w:b/>
                <w:i/>
                <w:color w:val="000000"/>
              </w:rPr>
              <w:t>500 001 à 600 000</w:t>
            </w:r>
          </w:p>
        </w:tc>
        <w:tc>
          <w:tcPr>
            <w:tcW w:w="4447" w:type="dxa"/>
            <w:shd w:val="clear" w:color="auto" w:fill="auto"/>
            <w:vAlign w:val="bottom"/>
          </w:tcPr>
          <w:p w14:paraId="1A2BF067" w14:textId="77777777" w:rsidR="00227574" w:rsidRPr="00712987" w:rsidRDefault="00227574">
            <w:pPr>
              <w:jc w:val="center"/>
              <w:rPr>
                <w:rFonts w:eastAsia="Candara"/>
                <w:b/>
                <w:i/>
                <w:color w:val="000000"/>
              </w:rPr>
            </w:pPr>
          </w:p>
        </w:tc>
      </w:tr>
      <w:tr w:rsidR="00227574" w:rsidRPr="00712987" w14:paraId="3BEEE6A3" w14:textId="77777777">
        <w:trPr>
          <w:trHeight w:val="315"/>
        </w:trPr>
        <w:tc>
          <w:tcPr>
            <w:tcW w:w="944" w:type="dxa"/>
            <w:gridSpan w:val="2"/>
          </w:tcPr>
          <w:p w14:paraId="306A729D" w14:textId="77777777" w:rsidR="00227574" w:rsidRPr="00712987" w:rsidRDefault="00DC04C5">
            <w:pPr>
              <w:jc w:val="center"/>
              <w:rPr>
                <w:rFonts w:eastAsia="Candara"/>
                <w:b/>
                <w:i/>
                <w:color w:val="000000"/>
              </w:rPr>
            </w:pPr>
            <w:r w:rsidRPr="00712987">
              <w:rPr>
                <w:rFonts w:eastAsia="Candara"/>
                <w:b/>
                <w:i/>
                <w:color w:val="000000"/>
              </w:rPr>
              <w:t>14</w:t>
            </w:r>
          </w:p>
        </w:tc>
        <w:tc>
          <w:tcPr>
            <w:tcW w:w="3969" w:type="dxa"/>
            <w:shd w:val="clear" w:color="auto" w:fill="auto"/>
            <w:vAlign w:val="bottom"/>
          </w:tcPr>
          <w:p w14:paraId="7EBBAB7A" w14:textId="77777777" w:rsidR="00227574" w:rsidRPr="00712987" w:rsidRDefault="00DC04C5">
            <w:pPr>
              <w:jc w:val="center"/>
              <w:rPr>
                <w:rFonts w:eastAsia="Candara"/>
                <w:b/>
                <w:i/>
                <w:color w:val="000000"/>
              </w:rPr>
            </w:pPr>
            <w:r w:rsidRPr="00712987">
              <w:rPr>
                <w:rFonts w:eastAsia="Candara"/>
                <w:b/>
                <w:i/>
                <w:color w:val="000000"/>
              </w:rPr>
              <w:t>600 001 à 700 000</w:t>
            </w:r>
          </w:p>
        </w:tc>
        <w:tc>
          <w:tcPr>
            <w:tcW w:w="4447" w:type="dxa"/>
            <w:shd w:val="clear" w:color="auto" w:fill="auto"/>
            <w:vAlign w:val="bottom"/>
          </w:tcPr>
          <w:p w14:paraId="00AE5B3D" w14:textId="77777777" w:rsidR="00227574" w:rsidRPr="00712987" w:rsidRDefault="00227574">
            <w:pPr>
              <w:jc w:val="center"/>
              <w:rPr>
                <w:rFonts w:eastAsia="Candara"/>
                <w:b/>
                <w:i/>
                <w:color w:val="000000"/>
              </w:rPr>
            </w:pPr>
          </w:p>
        </w:tc>
      </w:tr>
      <w:tr w:rsidR="00227574" w:rsidRPr="00712987" w14:paraId="031F780C" w14:textId="77777777">
        <w:trPr>
          <w:trHeight w:val="315"/>
        </w:trPr>
        <w:tc>
          <w:tcPr>
            <w:tcW w:w="944" w:type="dxa"/>
            <w:gridSpan w:val="2"/>
          </w:tcPr>
          <w:p w14:paraId="5712CCE3" w14:textId="77777777" w:rsidR="00227574" w:rsidRPr="00712987" w:rsidRDefault="00DC04C5">
            <w:pPr>
              <w:jc w:val="center"/>
              <w:rPr>
                <w:rFonts w:eastAsia="Candara"/>
                <w:b/>
                <w:i/>
                <w:color w:val="000000"/>
              </w:rPr>
            </w:pPr>
            <w:r w:rsidRPr="00712987">
              <w:rPr>
                <w:rFonts w:eastAsia="Candara"/>
                <w:b/>
                <w:i/>
                <w:color w:val="000000"/>
              </w:rPr>
              <w:t>15</w:t>
            </w:r>
          </w:p>
        </w:tc>
        <w:tc>
          <w:tcPr>
            <w:tcW w:w="3969" w:type="dxa"/>
            <w:shd w:val="clear" w:color="auto" w:fill="auto"/>
            <w:vAlign w:val="bottom"/>
          </w:tcPr>
          <w:p w14:paraId="074B0552" w14:textId="77777777" w:rsidR="00227574" w:rsidRPr="00712987" w:rsidRDefault="00DC04C5">
            <w:pPr>
              <w:jc w:val="center"/>
              <w:rPr>
                <w:rFonts w:eastAsia="Candara"/>
                <w:b/>
                <w:i/>
                <w:color w:val="000000"/>
              </w:rPr>
            </w:pPr>
            <w:r w:rsidRPr="00712987">
              <w:rPr>
                <w:rFonts w:eastAsia="Candara"/>
                <w:b/>
                <w:i/>
                <w:color w:val="000000"/>
              </w:rPr>
              <w:t>700 001 à 800 000</w:t>
            </w:r>
          </w:p>
        </w:tc>
        <w:tc>
          <w:tcPr>
            <w:tcW w:w="4447" w:type="dxa"/>
            <w:shd w:val="clear" w:color="auto" w:fill="auto"/>
            <w:vAlign w:val="bottom"/>
          </w:tcPr>
          <w:p w14:paraId="6417E0FF" w14:textId="77777777" w:rsidR="00227574" w:rsidRPr="00712987" w:rsidRDefault="00227574">
            <w:pPr>
              <w:jc w:val="center"/>
              <w:rPr>
                <w:rFonts w:eastAsia="Candara"/>
                <w:b/>
                <w:i/>
                <w:color w:val="000000"/>
              </w:rPr>
            </w:pPr>
          </w:p>
        </w:tc>
      </w:tr>
      <w:tr w:rsidR="00227574" w:rsidRPr="00712987" w14:paraId="3067A8DE" w14:textId="77777777">
        <w:trPr>
          <w:trHeight w:val="315"/>
        </w:trPr>
        <w:tc>
          <w:tcPr>
            <w:tcW w:w="944" w:type="dxa"/>
            <w:gridSpan w:val="2"/>
          </w:tcPr>
          <w:p w14:paraId="694D1CEE" w14:textId="77777777" w:rsidR="00227574" w:rsidRPr="00712987" w:rsidRDefault="00DC04C5">
            <w:pPr>
              <w:jc w:val="center"/>
              <w:rPr>
                <w:rFonts w:eastAsia="Candara"/>
                <w:b/>
                <w:i/>
                <w:color w:val="000000"/>
              </w:rPr>
            </w:pPr>
            <w:r w:rsidRPr="00712987">
              <w:rPr>
                <w:rFonts w:eastAsia="Candara"/>
                <w:b/>
                <w:i/>
                <w:color w:val="000000"/>
              </w:rPr>
              <w:t>16</w:t>
            </w:r>
          </w:p>
        </w:tc>
        <w:tc>
          <w:tcPr>
            <w:tcW w:w="3969" w:type="dxa"/>
            <w:shd w:val="clear" w:color="auto" w:fill="auto"/>
            <w:vAlign w:val="bottom"/>
          </w:tcPr>
          <w:p w14:paraId="4E5BB59F" w14:textId="77777777" w:rsidR="00227574" w:rsidRPr="00712987" w:rsidRDefault="00DC04C5">
            <w:pPr>
              <w:jc w:val="center"/>
              <w:rPr>
                <w:rFonts w:eastAsia="Candara"/>
                <w:b/>
                <w:i/>
                <w:color w:val="000000"/>
              </w:rPr>
            </w:pPr>
            <w:r w:rsidRPr="00712987">
              <w:rPr>
                <w:rFonts w:eastAsia="Candara"/>
                <w:b/>
                <w:i/>
                <w:color w:val="000000"/>
              </w:rPr>
              <w:t>800 001 à 900 000</w:t>
            </w:r>
          </w:p>
        </w:tc>
        <w:tc>
          <w:tcPr>
            <w:tcW w:w="4447" w:type="dxa"/>
            <w:shd w:val="clear" w:color="auto" w:fill="auto"/>
            <w:vAlign w:val="bottom"/>
          </w:tcPr>
          <w:p w14:paraId="2F537977" w14:textId="77777777" w:rsidR="00227574" w:rsidRPr="00712987" w:rsidRDefault="00227574">
            <w:pPr>
              <w:jc w:val="center"/>
              <w:rPr>
                <w:rFonts w:eastAsia="Candara"/>
                <w:b/>
                <w:i/>
                <w:color w:val="000000"/>
              </w:rPr>
            </w:pPr>
          </w:p>
        </w:tc>
      </w:tr>
      <w:tr w:rsidR="00227574" w:rsidRPr="00712987" w14:paraId="3B6A5702" w14:textId="77777777">
        <w:trPr>
          <w:trHeight w:val="315"/>
        </w:trPr>
        <w:tc>
          <w:tcPr>
            <w:tcW w:w="944" w:type="dxa"/>
            <w:gridSpan w:val="2"/>
          </w:tcPr>
          <w:p w14:paraId="13C60FF0" w14:textId="77777777" w:rsidR="00227574" w:rsidRPr="00712987" w:rsidRDefault="00DC04C5">
            <w:pPr>
              <w:jc w:val="center"/>
              <w:rPr>
                <w:rFonts w:eastAsia="Candara"/>
                <w:b/>
                <w:i/>
                <w:color w:val="000000"/>
              </w:rPr>
            </w:pPr>
            <w:r w:rsidRPr="00712987">
              <w:rPr>
                <w:rFonts w:eastAsia="Candara"/>
                <w:b/>
                <w:i/>
                <w:color w:val="000000"/>
              </w:rPr>
              <w:t>17</w:t>
            </w:r>
          </w:p>
        </w:tc>
        <w:tc>
          <w:tcPr>
            <w:tcW w:w="3969" w:type="dxa"/>
            <w:shd w:val="clear" w:color="auto" w:fill="auto"/>
            <w:vAlign w:val="bottom"/>
          </w:tcPr>
          <w:p w14:paraId="305E2203" w14:textId="77777777" w:rsidR="00227574" w:rsidRPr="00712987" w:rsidRDefault="00DC04C5">
            <w:pPr>
              <w:jc w:val="center"/>
              <w:rPr>
                <w:rFonts w:eastAsia="Candara"/>
                <w:b/>
                <w:i/>
                <w:color w:val="000000"/>
              </w:rPr>
            </w:pPr>
            <w:r w:rsidRPr="00712987">
              <w:rPr>
                <w:rFonts w:eastAsia="Candara"/>
                <w:b/>
                <w:i/>
                <w:color w:val="000000"/>
              </w:rPr>
              <w:t>900 001 à 1000 000</w:t>
            </w:r>
          </w:p>
        </w:tc>
        <w:tc>
          <w:tcPr>
            <w:tcW w:w="4447" w:type="dxa"/>
            <w:shd w:val="clear" w:color="auto" w:fill="auto"/>
            <w:vAlign w:val="bottom"/>
          </w:tcPr>
          <w:p w14:paraId="264B8CEE" w14:textId="77777777" w:rsidR="00227574" w:rsidRPr="00712987" w:rsidRDefault="00227574">
            <w:pPr>
              <w:jc w:val="center"/>
              <w:rPr>
                <w:rFonts w:eastAsia="Candara"/>
                <w:b/>
                <w:i/>
                <w:color w:val="000000"/>
              </w:rPr>
            </w:pPr>
          </w:p>
        </w:tc>
      </w:tr>
      <w:tr w:rsidR="00227574" w:rsidRPr="00712987" w14:paraId="212676C1" w14:textId="77777777">
        <w:trPr>
          <w:trHeight w:val="315"/>
        </w:trPr>
        <w:tc>
          <w:tcPr>
            <w:tcW w:w="944" w:type="dxa"/>
            <w:gridSpan w:val="2"/>
            <w:tcBorders>
              <w:top w:val="single" w:sz="4" w:space="0" w:color="000000"/>
              <w:left w:val="single" w:sz="4" w:space="0" w:color="000000"/>
              <w:bottom w:val="single" w:sz="4" w:space="0" w:color="000000"/>
              <w:right w:val="single" w:sz="4" w:space="0" w:color="000000"/>
            </w:tcBorders>
          </w:tcPr>
          <w:p w14:paraId="7998CBAD" w14:textId="77777777" w:rsidR="00227574" w:rsidRPr="00712987" w:rsidRDefault="00DC04C5">
            <w:pPr>
              <w:jc w:val="center"/>
              <w:rPr>
                <w:rFonts w:eastAsia="Candara"/>
                <w:b/>
                <w:i/>
                <w:color w:val="000000"/>
              </w:rPr>
            </w:pPr>
            <w:r w:rsidRPr="00712987">
              <w:rPr>
                <w:rFonts w:eastAsia="Candara"/>
                <w:b/>
                <w:i/>
                <w:color w:val="000000"/>
              </w:rPr>
              <w:t>18</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5CAB7E3" w14:textId="77777777" w:rsidR="00227574" w:rsidRPr="00712987" w:rsidRDefault="00DC04C5">
            <w:pPr>
              <w:jc w:val="center"/>
              <w:rPr>
                <w:rFonts w:eastAsia="Candara"/>
                <w:b/>
                <w:i/>
                <w:color w:val="000000"/>
              </w:rPr>
            </w:pPr>
            <w:r w:rsidRPr="00712987">
              <w:rPr>
                <w:rFonts w:eastAsia="Candara"/>
                <w:b/>
                <w:i/>
                <w:color w:val="000000"/>
              </w:rPr>
              <w:t>A plus du million</w:t>
            </w:r>
          </w:p>
        </w:tc>
        <w:tc>
          <w:tcPr>
            <w:tcW w:w="4447"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FD6C08" w14:textId="77777777" w:rsidR="00227574" w:rsidRPr="00712987" w:rsidRDefault="00227574">
            <w:pPr>
              <w:jc w:val="center"/>
              <w:rPr>
                <w:rFonts w:eastAsia="Candara"/>
                <w:b/>
                <w:i/>
                <w:color w:val="000000"/>
              </w:rPr>
            </w:pPr>
          </w:p>
        </w:tc>
      </w:tr>
      <w:tr w:rsidR="00227574" w:rsidRPr="00712987" w14:paraId="1EFE8694" w14:textId="77777777">
        <w:trPr>
          <w:trHeight w:val="315"/>
        </w:trPr>
        <w:tc>
          <w:tcPr>
            <w:tcW w:w="9360" w:type="dxa"/>
            <w:gridSpan w:val="4"/>
            <w:shd w:val="clear" w:color="auto" w:fill="D9D9D9"/>
          </w:tcPr>
          <w:p w14:paraId="5BA689BA" w14:textId="77777777" w:rsidR="00227574" w:rsidRPr="00712987" w:rsidRDefault="00227574">
            <w:pPr>
              <w:jc w:val="center"/>
              <w:rPr>
                <w:rFonts w:eastAsia="Candara"/>
                <w:b/>
                <w:i/>
                <w:color w:val="000000"/>
              </w:rPr>
            </w:pPr>
          </w:p>
        </w:tc>
      </w:tr>
      <w:tr w:rsidR="00227574" w:rsidRPr="00712987" w14:paraId="385E5DA4" w14:textId="77777777">
        <w:trPr>
          <w:trHeight w:val="315"/>
        </w:trPr>
        <w:tc>
          <w:tcPr>
            <w:tcW w:w="944" w:type="dxa"/>
            <w:gridSpan w:val="2"/>
          </w:tcPr>
          <w:p w14:paraId="257DA5B9" w14:textId="77777777" w:rsidR="00227574" w:rsidRPr="00712987" w:rsidRDefault="00227574">
            <w:pPr>
              <w:jc w:val="center"/>
              <w:rPr>
                <w:rFonts w:eastAsia="Candara"/>
                <w:b/>
                <w:i/>
                <w:color w:val="000000"/>
              </w:rPr>
            </w:pPr>
          </w:p>
          <w:p w14:paraId="604B6865" w14:textId="77777777" w:rsidR="00227574" w:rsidRPr="00712987" w:rsidRDefault="00227574">
            <w:pPr>
              <w:jc w:val="center"/>
              <w:rPr>
                <w:rFonts w:eastAsia="Candara"/>
                <w:b/>
                <w:i/>
                <w:color w:val="000000"/>
              </w:rPr>
            </w:pPr>
          </w:p>
          <w:p w14:paraId="47F0E1C1" w14:textId="77777777" w:rsidR="00227574" w:rsidRPr="00712987" w:rsidRDefault="00227574">
            <w:pPr>
              <w:jc w:val="center"/>
              <w:rPr>
                <w:rFonts w:eastAsia="Candara"/>
                <w:b/>
                <w:i/>
                <w:color w:val="000000"/>
              </w:rPr>
            </w:pPr>
          </w:p>
          <w:p w14:paraId="7F1174A3" w14:textId="77777777" w:rsidR="00227574" w:rsidRPr="00712987" w:rsidRDefault="00DC04C5">
            <w:pPr>
              <w:jc w:val="center"/>
              <w:rPr>
                <w:rFonts w:eastAsia="Candara"/>
                <w:b/>
                <w:i/>
                <w:color w:val="000000"/>
              </w:rPr>
            </w:pPr>
            <w:r w:rsidRPr="00712987">
              <w:rPr>
                <w:rFonts w:eastAsia="Candara"/>
                <w:b/>
                <w:i/>
                <w:color w:val="000000"/>
              </w:rPr>
              <w:t>19</w:t>
            </w:r>
          </w:p>
        </w:tc>
        <w:tc>
          <w:tcPr>
            <w:tcW w:w="3969" w:type="dxa"/>
            <w:shd w:val="clear" w:color="auto" w:fill="auto"/>
            <w:vAlign w:val="bottom"/>
          </w:tcPr>
          <w:p w14:paraId="5BB49503" w14:textId="77777777" w:rsidR="00227574" w:rsidRPr="00712987" w:rsidRDefault="00DC04C5">
            <w:pPr>
              <w:rPr>
                <w:rFonts w:eastAsia="Candara"/>
                <w:i/>
                <w:color w:val="000000"/>
              </w:rPr>
            </w:pPr>
            <w:r w:rsidRPr="00712987">
              <w:rPr>
                <w:rFonts w:eastAsia="Candara"/>
                <w:i/>
                <w:color w:val="000000"/>
              </w:rPr>
              <w:t xml:space="preserve">Frais gestion pour paiement sur site </w:t>
            </w:r>
            <w:r w:rsidRPr="00712987">
              <w:rPr>
                <w:rFonts w:eastAsia="Candara"/>
                <w:b/>
                <w:i/>
                <w:color w:val="000000"/>
              </w:rPr>
              <w:t>par localité</w:t>
            </w:r>
            <w:r w:rsidRPr="00712987">
              <w:rPr>
                <w:rFonts w:eastAsia="Candara"/>
                <w:i/>
                <w:color w:val="000000"/>
              </w:rPr>
              <w:t xml:space="preserve"> </w:t>
            </w:r>
          </w:p>
          <w:p w14:paraId="39C58169" w14:textId="77777777" w:rsidR="00227574" w:rsidRPr="00712987" w:rsidRDefault="00227574">
            <w:pPr>
              <w:rPr>
                <w:rFonts w:eastAsia="Candara"/>
                <w:i/>
                <w:color w:val="000000"/>
              </w:rPr>
            </w:pPr>
          </w:p>
          <w:p w14:paraId="69027382" w14:textId="77777777" w:rsidR="00227574" w:rsidRPr="00712987" w:rsidRDefault="00227574">
            <w:pPr>
              <w:rPr>
                <w:rFonts w:eastAsia="Candara"/>
                <w:i/>
                <w:color w:val="000000"/>
              </w:rPr>
            </w:pPr>
          </w:p>
          <w:p w14:paraId="1E161E51" w14:textId="77777777" w:rsidR="00227574" w:rsidRPr="00712987" w:rsidRDefault="00227574">
            <w:pPr>
              <w:rPr>
                <w:rFonts w:eastAsia="Candara"/>
                <w:i/>
                <w:color w:val="000000"/>
              </w:rPr>
            </w:pPr>
          </w:p>
          <w:p w14:paraId="5195C5F8" w14:textId="77777777" w:rsidR="00227574" w:rsidRPr="00712987" w:rsidRDefault="00227574">
            <w:pPr>
              <w:rPr>
                <w:rFonts w:eastAsia="Candara"/>
                <w:i/>
                <w:color w:val="000000"/>
              </w:rPr>
            </w:pPr>
          </w:p>
        </w:tc>
        <w:tc>
          <w:tcPr>
            <w:tcW w:w="4447" w:type="dxa"/>
            <w:shd w:val="clear" w:color="auto" w:fill="auto"/>
            <w:vAlign w:val="bottom"/>
          </w:tcPr>
          <w:p w14:paraId="79D88BF0" w14:textId="77777777" w:rsidR="00227574" w:rsidRPr="00712987" w:rsidRDefault="00DC04C5">
            <w:pPr>
              <w:numPr>
                <w:ilvl w:val="0"/>
                <w:numId w:val="23"/>
              </w:numPr>
              <w:ind w:left="355"/>
              <w:jc w:val="both"/>
              <w:rPr>
                <w:rFonts w:eastAsia="Candara"/>
                <w:i/>
              </w:rPr>
            </w:pPr>
            <w:r w:rsidRPr="00712987">
              <w:rPr>
                <w:rFonts w:eastAsia="Candara"/>
                <w:i/>
              </w:rPr>
              <w:t xml:space="preserve">De 1 à 10 participants = </w:t>
            </w:r>
          </w:p>
          <w:p w14:paraId="037D7605" w14:textId="77777777" w:rsidR="00227574" w:rsidRPr="00712987" w:rsidRDefault="00DC04C5">
            <w:pPr>
              <w:numPr>
                <w:ilvl w:val="0"/>
                <w:numId w:val="23"/>
              </w:numPr>
              <w:ind w:left="355"/>
              <w:jc w:val="both"/>
              <w:rPr>
                <w:rFonts w:eastAsia="Candara"/>
                <w:i/>
              </w:rPr>
            </w:pPr>
            <w:r w:rsidRPr="00712987">
              <w:rPr>
                <w:rFonts w:eastAsia="Candara"/>
                <w:i/>
              </w:rPr>
              <w:t xml:space="preserve">De 11 à 20 participants = </w:t>
            </w:r>
          </w:p>
          <w:p w14:paraId="7F254CCB" w14:textId="77777777" w:rsidR="00227574" w:rsidRPr="00712987" w:rsidRDefault="00DC04C5">
            <w:pPr>
              <w:numPr>
                <w:ilvl w:val="0"/>
                <w:numId w:val="23"/>
              </w:numPr>
              <w:ind w:left="355"/>
              <w:jc w:val="both"/>
              <w:rPr>
                <w:rFonts w:eastAsia="Candara"/>
                <w:i/>
              </w:rPr>
            </w:pPr>
            <w:r w:rsidRPr="00712987">
              <w:rPr>
                <w:rFonts w:eastAsia="Candara"/>
                <w:i/>
              </w:rPr>
              <w:t xml:space="preserve">De 21 à 30 participants = </w:t>
            </w:r>
          </w:p>
          <w:p w14:paraId="550003AD" w14:textId="77777777" w:rsidR="00227574" w:rsidRPr="00712987" w:rsidRDefault="00DC04C5">
            <w:pPr>
              <w:numPr>
                <w:ilvl w:val="0"/>
                <w:numId w:val="23"/>
              </w:numPr>
              <w:ind w:left="355"/>
              <w:jc w:val="both"/>
              <w:rPr>
                <w:rFonts w:eastAsia="Candara"/>
                <w:i/>
              </w:rPr>
            </w:pPr>
            <w:r w:rsidRPr="00712987">
              <w:rPr>
                <w:rFonts w:eastAsia="Candara"/>
                <w:i/>
              </w:rPr>
              <w:t xml:space="preserve">De 31 à 50 participants = </w:t>
            </w:r>
          </w:p>
          <w:p w14:paraId="7C99EE78" w14:textId="77777777" w:rsidR="00227574" w:rsidRPr="00712987" w:rsidRDefault="00DC04C5">
            <w:pPr>
              <w:numPr>
                <w:ilvl w:val="0"/>
                <w:numId w:val="23"/>
              </w:numPr>
              <w:ind w:left="355"/>
              <w:jc w:val="both"/>
              <w:rPr>
                <w:rFonts w:eastAsia="Candara"/>
                <w:i/>
                <w:color w:val="000000"/>
              </w:rPr>
            </w:pPr>
            <w:r w:rsidRPr="00712987">
              <w:rPr>
                <w:rFonts w:eastAsia="Candara"/>
                <w:i/>
              </w:rPr>
              <w:t xml:space="preserve">A plus de 50 participants = </w:t>
            </w:r>
          </w:p>
        </w:tc>
      </w:tr>
      <w:tr w:rsidR="00227574" w:rsidRPr="00712987" w14:paraId="06D27FC6" w14:textId="77777777">
        <w:trPr>
          <w:trHeight w:val="315"/>
        </w:trPr>
        <w:tc>
          <w:tcPr>
            <w:tcW w:w="944" w:type="dxa"/>
            <w:gridSpan w:val="2"/>
          </w:tcPr>
          <w:p w14:paraId="173B33B9" w14:textId="77777777" w:rsidR="00227574" w:rsidRPr="00712987" w:rsidRDefault="00DC04C5">
            <w:pPr>
              <w:rPr>
                <w:rFonts w:eastAsia="Candara"/>
                <w:b/>
                <w:i/>
                <w:color w:val="000000"/>
              </w:rPr>
            </w:pPr>
            <w:r w:rsidRPr="00712987">
              <w:rPr>
                <w:rFonts w:eastAsia="Candara"/>
                <w:b/>
                <w:i/>
                <w:color w:val="000000"/>
              </w:rPr>
              <w:t>20</w:t>
            </w:r>
          </w:p>
        </w:tc>
        <w:tc>
          <w:tcPr>
            <w:tcW w:w="3969" w:type="dxa"/>
            <w:shd w:val="clear" w:color="auto" w:fill="auto"/>
            <w:vAlign w:val="bottom"/>
          </w:tcPr>
          <w:p w14:paraId="553BFD33" w14:textId="77777777" w:rsidR="00227574" w:rsidRPr="00712987" w:rsidRDefault="00DC04C5">
            <w:pPr>
              <w:jc w:val="both"/>
              <w:rPr>
                <w:rFonts w:eastAsia="Candara"/>
                <w:i/>
                <w:color w:val="000000"/>
              </w:rPr>
            </w:pPr>
            <w:r w:rsidRPr="00712987">
              <w:rPr>
                <w:rFonts w:eastAsia="Candara"/>
                <w:i/>
              </w:rPr>
              <w:t xml:space="preserve">Frais de mission valable pour paiement dans une localité où ne se trouve pas d’agence </w:t>
            </w:r>
          </w:p>
        </w:tc>
        <w:tc>
          <w:tcPr>
            <w:tcW w:w="4447" w:type="dxa"/>
            <w:shd w:val="clear" w:color="auto" w:fill="auto"/>
            <w:vAlign w:val="bottom"/>
          </w:tcPr>
          <w:p w14:paraId="796D61D2" w14:textId="77777777" w:rsidR="00227574" w:rsidRPr="00712987" w:rsidRDefault="00DC04C5">
            <w:pPr>
              <w:rPr>
                <w:rFonts w:eastAsia="Candara"/>
                <w:i/>
              </w:rPr>
            </w:pPr>
            <w:r w:rsidRPr="00712987">
              <w:rPr>
                <w:rFonts w:eastAsia="Candara"/>
                <w:i/>
              </w:rPr>
              <w:t>/ agent payeur / journée.</w:t>
            </w:r>
          </w:p>
          <w:p w14:paraId="744E9C63" w14:textId="77777777" w:rsidR="00227574" w:rsidRPr="00712987" w:rsidRDefault="00227574">
            <w:pPr>
              <w:jc w:val="right"/>
              <w:rPr>
                <w:rFonts w:eastAsia="Candara"/>
                <w:i/>
                <w:color w:val="000000"/>
              </w:rPr>
            </w:pPr>
          </w:p>
        </w:tc>
      </w:tr>
      <w:tr w:rsidR="00227574" w:rsidRPr="00712987" w14:paraId="23E8852E" w14:textId="77777777">
        <w:trPr>
          <w:trHeight w:val="315"/>
        </w:trPr>
        <w:tc>
          <w:tcPr>
            <w:tcW w:w="944" w:type="dxa"/>
            <w:gridSpan w:val="2"/>
          </w:tcPr>
          <w:p w14:paraId="547C8181" w14:textId="77777777" w:rsidR="00227574" w:rsidRPr="00712987" w:rsidRDefault="00DC04C5">
            <w:pPr>
              <w:rPr>
                <w:rFonts w:eastAsia="Candara"/>
                <w:b/>
                <w:i/>
                <w:color w:val="000000"/>
              </w:rPr>
            </w:pPr>
            <w:r w:rsidRPr="00712987">
              <w:rPr>
                <w:rFonts w:eastAsia="Candara"/>
                <w:b/>
                <w:i/>
                <w:color w:val="000000"/>
              </w:rPr>
              <w:t>21</w:t>
            </w:r>
          </w:p>
        </w:tc>
        <w:tc>
          <w:tcPr>
            <w:tcW w:w="3969" w:type="dxa"/>
            <w:shd w:val="clear" w:color="auto" w:fill="auto"/>
            <w:vAlign w:val="bottom"/>
          </w:tcPr>
          <w:p w14:paraId="47812301" w14:textId="77777777" w:rsidR="00227574" w:rsidRPr="00712987" w:rsidRDefault="00DC04C5">
            <w:pPr>
              <w:jc w:val="both"/>
              <w:rPr>
                <w:rFonts w:eastAsia="Candara"/>
                <w:i/>
                <w:color w:val="000000"/>
              </w:rPr>
            </w:pPr>
            <w:r w:rsidRPr="00712987">
              <w:rPr>
                <w:rFonts w:eastAsia="Candara"/>
                <w:i/>
              </w:rPr>
              <w:t>Frais de préfinancement (à rembourser au plus tard 7 jours ouvrables après dépôt de la facture)</w:t>
            </w:r>
          </w:p>
        </w:tc>
        <w:tc>
          <w:tcPr>
            <w:tcW w:w="4447" w:type="dxa"/>
            <w:shd w:val="clear" w:color="auto" w:fill="auto"/>
            <w:vAlign w:val="bottom"/>
          </w:tcPr>
          <w:p w14:paraId="4028C1D8" w14:textId="77777777" w:rsidR="00227574" w:rsidRPr="00712987" w:rsidRDefault="00DC04C5">
            <w:pPr>
              <w:jc w:val="both"/>
              <w:rPr>
                <w:rFonts w:eastAsia="Candara"/>
                <w:i/>
                <w:u w:val="single"/>
              </w:rPr>
            </w:pPr>
            <w:proofErr w:type="gramStart"/>
            <w:r w:rsidRPr="00712987">
              <w:rPr>
                <w:rFonts w:eastAsia="Candara"/>
                <w:i/>
              </w:rPr>
              <w:t>Pourcentage  du</w:t>
            </w:r>
            <w:proofErr w:type="gramEnd"/>
            <w:r w:rsidRPr="00712987">
              <w:rPr>
                <w:rFonts w:eastAsia="Candara"/>
                <w:i/>
              </w:rPr>
              <w:t xml:space="preserve"> principal pour tout paiement.</w:t>
            </w:r>
          </w:p>
          <w:p w14:paraId="76A14532" w14:textId="77777777" w:rsidR="00227574" w:rsidRPr="00712987" w:rsidRDefault="00227574">
            <w:pPr>
              <w:jc w:val="right"/>
              <w:rPr>
                <w:rFonts w:eastAsia="Candara"/>
                <w:i/>
                <w:color w:val="000000"/>
              </w:rPr>
            </w:pPr>
          </w:p>
        </w:tc>
      </w:tr>
      <w:tr w:rsidR="00227574" w:rsidRPr="00712987" w14:paraId="6B7A1288" w14:textId="77777777">
        <w:trPr>
          <w:trHeight w:val="315"/>
        </w:trPr>
        <w:tc>
          <w:tcPr>
            <w:tcW w:w="944" w:type="dxa"/>
            <w:gridSpan w:val="2"/>
          </w:tcPr>
          <w:p w14:paraId="2A49EC7C" w14:textId="77777777" w:rsidR="00227574" w:rsidRPr="00712987" w:rsidRDefault="00DC04C5">
            <w:pPr>
              <w:rPr>
                <w:rFonts w:eastAsia="Candara"/>
                <w:b/>
                <w:i/>
                <w:color w:val="000000"/>
              </w:rPr>
            </w:pPr>
            <w:r w:rsidRPr="00712987">
              <w:rPr>
                <w:rFonts w:eastAsia="Candara"/>
                <w:b/>
                <w:i/>
                <w:color w:val="000000"/>
              </w:rPr>
              <w:t>22</w:t>
            </w:r>
          </w:p>
        </w:tc>
        <w:tc>
          <w:tcPr>
            <w:tcW w:w="3969" w:type="dxa"/>
            <w:shd w:val="clear" w:color="auto" w:fill="auto"/>
            <w:vAlign w:val="bottom"/>
          </w:tcPr>
          <w:p w14:paraId="7102226B" w14:textId="77777777" w:rsidR="00227574" w:rsidRPr="00712987" w:rsidRDefault="00DC04C5">
            <w:pPr>
              <w:rPr>
                <w:rFonts w:eastAsia="Candara"/>
                <w:i/>
                <w:color w:val="000000"/>
              </w:rPr>
            </w:pPr>
            <w:r w:rsidRPr="00712987">
              <w:rPr>
                <w:rFonts w:eastAsia="Candara"/>
                <w:i/>
                <w:color w:val="000000"/>
              </w:rPr>
              <w:t>Rectificatif / opération diverse</w:t>
            </w:r>
          </w:p>
        </w:tc>
        <w:tc>
          <w:tcPr>
            <w:tcW w:w="4447" w:type="dxa"/>
            <w:shd w:val="clear" w:color="auto" w:fill="auto"/>
            <w:vAlign w:val="bottom"/>
          </w:tcPr>
          <w:p w14:paraId="79EF46BF" w14:textId="77777777" w:rsidR="00227574" w:rsidRPr="00712987" w:rsidRDefault="00DC04C5">
            <w:pPr>
              <w:rPr>
                <w:rFonts w:eastAsia="Candara"/>
                <w:i/>
                <w:color w:val="000000"/>
              </w:rPr>
            </w:pPr>
            <w:proofErr w:type="gramStart"/>
            <w:r w:rsidRPr="00712987">
              <w:rPr>
                <w:rFonts w:eastAsia="Candara"/>
                <w:i/>
              </w:rPr>
              <w:t>coût</w:t>
            </w:r>
            <w:proofErr w:type="gramEnd"/>
            <w:r w:rsidRPr="00712987">
              <w:rPr>
                <w:rFonts w:eastAsia="Candara"/>
                <w:i/>
                <w:color w:val="000000"/>
              </w:rPr>
              <w:t xml:space="preserve"> / </w:t>
            </w:r>
            <w:r w:rsidRPr="00712987">
              <w:rPr>
                <w:rFonts w:eastAsia="Candara"/>
                <w:i/>
              </w:rPr>
              <w:t>opération</w:t>
            </w:r>
            <w:r w:rsidRPr="00712987">
              <w:rPr>
                <w:rFonts w:eastAsia="Candara"/>
                <w:i/>
                <w:color w:val="000000"/>
              </w:rPr>
              <w:t>.</w:t>
            </w:r>
          </w:p>
        </w:tc>
      </w:tr>
      <w:tr w:rsidR="00227574" w:rsidRPr="00712987" w14:paraId="47DB686C" w14:textId="77777777">
        <w:trPr>
          <w:trHeight w:val="315"/>
        </w:trPr>
        <w:tc>
          <w:tcPr>
            <w:tcW w:w="944" w:type="dxa"/>
            <w:gridSpan w:val="2"/>
          </w:tcPr>
          <w:p w14:paraId="4525E311" w14:textId="77777777" w:rsidR="00227574" w:rsidRPr="00712987" w:rsidRDefault="00DC04C5">
            <w:pPr>
              <w:rPr>
                <w:rFonts w:eastAsia="Candara"/>
                <w:b/>
                <w:i/>
                <w:color w:val="000000"/>
              </w:rPr>
            </w:pPr>
            <w:r w:rsidRPr="00712987">
              <w:rPr>
                <w:rFonts w:eastAsia="Candara"/>
                <w:b/>
                <w:i/>
              </w:rPr>
              <w:t>23</w:t>
            </w:r>
          </w:p>
        </w:tc>
        <w:tc>
          <w:tcPr>
            <w:tcW w:w="3969" w:type="dxa"/>
            <w:shd w:val="clear" w:color="auto" w:fill="auto"/>
            <w:vAlign w:val="bottom"/>
          </w:tcPr>
          <w:p w14:paraId="5984E029" w14:textId="77777777" w:rsidR="00227574" w:rsidRPr="00712987" w:rsidRDefault="00DC04C5">
            <w:pPr>
              <w:rPr>
                <w:rFonts w:eastAsia="Candara"/>
                <w:i/>
                <w:color w:val="000000"/>
              </w:rPr>
            </w:pPr>
            <w:r w:rsidRPr="00712987">
              <w:rPr>
                <w:rFonts w:eastAsia="Candara"/>
                <w:i/>
              </w:rPr>
              <w:t>Autre frais</w:t>
            </w:r>
          </w:p>
        </w:tc>
        <w:tc>
          <w:tcPr>
            <w:tcW w:w="4447" w:type="dxa"/>
            <w:shd w:val="clear" w:color="auto" w:fill="auto"/>
            <w:vAlign w:val="bottom"/>
          </w:tcPr>
          <w:p w14:paraId="59986EB1" w14:textId="77777777" w:rsidR="00227574" w:rsidRPr="00712987" w:rsidRDefault="00DC04C5">
            <w:pPr>
              <w:rPr>
                <w:rFonts w:eastAsia="Candara"/>
                <w:i/>
                <w:color w:val="000000"/>
              </w:rPr>
            </w:pPr>
            <w:r w:rsidRPr="00712987">
              <w:rPr>
                <w:rFonts w:eastAsia="Candara"/>
                <w:i/>
              </w:rPr>
              <w:t>A détailler</w:t>
            </w:r>
          </w:p>
        </w:tc>
      </w:tr>
    </w:tbl>
    <w:p w14:paraId="4741D532" w14:textId="77777777" w:rsidR="00227574" w:rsidRPr="00712987" w:rsidRDefault="00227574">
      <w:pPr>
        <w:rPr>
          <w:color w:val="000000"/>
          <w:sz w:val="27"/>
          <w:szCs w:val="27"/>
        </w:rPr>
      </w:pPr>
    </w:p>
    <w:p w14:paraId="439CB076" w14:textId="77777777" w:rsidR="00227574" w:rsidRPr="00712987" w:rsidRDefault="00227574">
      <w:pPr>
        <w:jc w:val="both"/>
        <w:rPr>
          <w:b/>
          <w:sz w:val="22"/>
          <w:szCs w:val="22"/>
        </w:rPr>
      </w:pPr>
    </w:p>
    <w:p w14:paraId="6D2A7BC7" w14:textId="77777777" w:rsidR="00227574" w:rsidRPr="00712987" w:rsidRDefault="00DC04C5">
      <w:pPr>
        <w:jc w:val="both"/>
        <w:rPr>
          <w:b/>
          <w:sz w:val="22"/>
          <w:szCs w:val="22"/>
        </w:rPr>
      </w:pPr>
      <w:r w:rsidRPr="00712987">
        <w:rPr>
          <w:b/>
          <w:sz w:val="22"/>
          <w:szCs w:val="22"/>
        </w:rPr>
        <w:t xml:space="preserve">Attention aux </w:t>
      </w:r>
      <w:proofErr w:type="gramStart"/>
      <w:r w:rsidRPr="00712987">
        <w:rPr>
          <w:b/>
          <w:sz w:val="22"/>
          <w:szCs w:val="22"/>
        </w:rPr>
        <w:t>soumissionnaires:</w:t>
      </w:r>
      <w:proofErr w:type="gramEnd"/>
    </w:p>
    <w:p w14:paraId="11DB6420" w14:textId="77777777" w:rsidR="00227574" w:rsidRPr="00712987" w:rsidRDefault="00DC04C5">
      <w:pPr>
        <w:jc w:val="both"/>
        <w:rPr>
          <w:sz w:val="22"/>
          <w:szCs w:val="22"/>
        </w:rPr>
      </w:pPr>
      <w:r w:rsidRPr="00712987">
        <w:rPr>
          <w:sz w:val="22"/>
          <w:szCs w:val="22"/>
        </w:rPr>
        <w:t>1. Les prix unitaires de tous les éléments du contrat initial doivent être valides et non modifiables pour une période de 12 mois.</w:t>
      </w:r>
    </w:p>
    <w:p w14:paraId="289CE995" w14:textId="77777777" w:rsidR="00227574" w:rsidRPr="00712987" w:rsidRDefault="00DC04C5">
      <w:pPr>
        <w:jc w:val="both"/>
        <w:rPr>
          <w:sz w:val="22"/>
          <w:szCs w:val="22"/>
        </w:rPr>
      </w:pPr>
      <w:r w:rsidRPr="00712987">
        <w:rPr>
          <w:sz w:val="22"/>
          <w:szCs w:val="22"/>
        </w:rPr>
        <w:t>Cependant, le SNU peut examiner toute demande d'augmentation de prix pour tous les articles pendant la 2ème et la 3ème année après l'achèvement d'une vérification / évaluation du marché.</w:t>
      </w:r>
    </w:p>
    <w:p w14:paraId="26B9B752" w14:textId="77777777" w:rsidR="00227574" w:rsidRPr="00712987" w:rsidRDefault="00227574">
      <w:pPr>
        <w:tabs>
          <w:tab w:val="left" w:pos="2184"/>
        </w:tabs>
        <w:rPr>
          <w:highlight w:val="lightGray"/>
        </w:rPr>
      </w:pPr>
    </w:p>
    <w:p w14:paraId="3DBA957D" w14:textId="77777777" w:rsidR="00227574" w:rsidRPr="00712987" w:rsidRDefault="00227574">
      <w:pPr>
        <w:tabs>
          <w:tab w:val="left" w:pos="2184"/>
        </w:tabs>
        <w:rPr>
          <w:highlight w:val="lightGray"/>
        </w:rPr>
      </w:pPr>
    </w:p>
    <w:tbl>
      <w:tblPr>
        <w:tblStyle w:val="a5"/>
        <w:tblW w:w="9074" w:type="dxa"/>
        <w:tblInd w:w="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140"/>
        <w:gridCol w:w="4934"/>
      </w:tblGrid>
      <w:tr w:rsidR="00227574" w:rsidRPr="00712987" w14:paraId="06087FA0" w14:textId="77777777">
        <w:trPr>
          <w:trHeight w:val="120"/>
        </w:trPr>
        <w:tc>
          <w:tcPr>
            <w:tcW w:w="9074" w:type="dxa"/>
            <w:gridSpan w:val="2"/>
            <w:vAlign w:val="center"/>
          </w:tcPr>
          <w:p w14:paraId="3A05A7F0" w14:textId="77777777" w:rsidR="00227574" w:rsidRPr="00712987" w:rsidRDefault="00DC04C5">
            <w:pPr>
              <w:keepNext/>
              <w:keepLines/>
              <w:ind w:right="-23"/>
              <w:jc w:val="center"/>
            </w:pPr>
            <w:r w:rsidRPr="00712987">
              <w:rPr>
                <w:b/>
                <w:sz w:val="24"/>
                <w:szCs w:val="24"/>
                <w:u w:val="single"/>
              </w:rPr>
              <w:t>SIGNATURE DU SOUMISSIONNAIRE ET CONFIRMATION DE L’AO</w:t>
            </w:r>
          </w:p>
        </w:tc>
      </w:tr>
      <w:tr w:rsidR="00227574" w:rsidRPr="00712987" w14:paraId="2F7BF420" w14:textId="77777777">
        <w:trPr>
          <w:trHeight w:val="590"/>
        </w:trPr>
        <w:tc>
          <w:tcPr>
            <w:tcW w:w="9074" w:type="dxa"/>
            <w:gridSpan w:val="2"/>
            <w:vAlign w:val="center"/>
          </w:tcPr>
          <w:p w14:paraId="0F14E403" w14:textId="77777777" w:rsidR="00227574" w:rsidRPr="00712987" w:rsidRDefault="00DC04C5">
            <w:pPr>
              <w:keepNext/>
              <w:keepLines/>
              <w:ind w:right="-23"/>
            </w:pPr>
            <w:r w:rsidRPr="00712987">
              <w:rPr>
                <w:sz w:val="16"/>
                <w:szCs w:val="16"/>
              </w:rPr>
              <w:t xml:space="preserve">SOUS RÉSERVE QUE LE SNU ÉMETTE UN BON DE COMMANDE </w:t>
            </w:r>
            <w:r w:rsidRPr="00712987">
              <w:rPr>
                <w:b/>
                <w:sz w:val="16"/>
                <w:szCs w:val="16"/>
              </w:rPr>
              <w:t xml:space="preserve">DANS LE DÉLAI DE VALIDITÉ DE L’OFFRE IMPARTI, </w:t>
            </w:r>
            <w:r w:rsidRPr="00712987">
              <w:rPr>
                <w:sz w:val="16"/>
                <w:szCs w:val="16"/>
              </w:rPr>
              <w:t>LE SOUSSIGNÉ S’ENGAGE, SOUMIS AUX CONDITIONS GÉNÉRALES DE LADITE COMMANDE, À FOURNIR TOUS LES ARTICLES AUX PRIX PROPOSÉS ET À LES LIVRER AUX LIEUX DÉSIGNÉS ET DANS LES DÉLAIS DE LIVRAISON STIPULÉS CI-DESSUS.</w:t>
            </w:r>
          </w:p>
        </w:tc>
      </w:tr>
      <w:tr w:rsidR="00227574" w:rsidRPr="00712987" w14:paraId="335688C7" w14:textId="77777777">
        <w:trPr>
          <w:trHeight w:val="3281"/>
        </w:trPr>
        <w:tc>
          <w:tcPr>
            <w:tcW w:w="4140" w:type="dxa"/>
          </w:tcPr>
          <w:p w14:paraId="41512978" w14:textId="77777777" w:rsidR="00227574" w:rsidRPr="00712987" w:rsidRDefault="00227574">
            <w:pPr>
              <w:keepNext/>
              <w:keepLines/>
              <w:tabs>
                <w:tab w:val="left" w:pos="1080"/>
                <w:tab w:val="right" w:pos="4320"/>
              </w:tabs>
              <w:ind w:right="-23"/>
              <w:rPr>
                <w:sz w:val="12"/>
                <w:szCs w:val="12"/>
              </w:rPr>
            </w:pPr>
          </w:p>
          <w:p w14:paraId="61B0C31F" w14:textId="77777777" w:rsidR="00227574" w:rsidRPr="00712987" w:rsidRDefault="00DC04C5">
            <w:pPr>
              <w:keepNext/>
              <w:keepLines/>
              <w:tabs>
                <w:tab w:val="left" w:pos="1080"/>
                <w:tab w:val="right" w:pos="4320"/>
              </w:tabs>
              <w:ind w:right="-23"/>
              <w:rPr>
                <w:i/>
                <w:sz w:val="16"/>
                <w:szCs w:val="16"/>
              </w:rPr>
            </w:pPr>
            <w:r w:rsidRPr="00712987">
              <w:rPr>
                <w:i/>
                <w:sz w:val="16"/>
                <w:szCs w:val="16"/>
              </w:rPr>
              <w:t>Nom et adresse complète de la société</w:t>
            </w:r>
          </w:p>
          <w:p w14:paraId="553A76FE" w14:textId="77777777" w:rsidR="00227574" w:rsidRPr="00712987" w:rsidRDefault="00227574">
            <w:pPr>
              <w:keepNext/>
              <w:keepLines/>
              <w:tabs>
                <w:tab w:val="left" w:pos="1080"/>
                <w:tab w:val="right" w:pos="4320"/>
              </w:tabs>
              <w:ind w:right="-23"/>
              <w:rPr>
                <w:sz w:val="12"/>
                <w:szCs w:val="12"/>
              </w:rPr>
            </w:pPr>
          </w:p>
          <w:p w14:paraId="3EF3DC58" w14:textId="77777777" w:rsidR="00227574" w:rsidRPr="00712987" w:rsidRDefault="00DC04C5">
            <w:pPr>
              <w:keepNext/>
              <w:keepLines/>
              <w:tabs>
                <w:tab w:val="left" w:pos="1080"/>
                <w:tab w:val="right" w:pos="5198"/>
              </w:tabs>
              <w:ind w:right="-23"/>
              <w:rPr>
                <w:sz w:val="12"/>
                <w:szCs w:val="12"/>
              </w:rPr>
            </w:pPr>
            <w:r w:rsidRPr="00712987">
              <w:rPr>
                <w:sz w:val="12"/>
                <w:szCs w:val="12"/>
              </w:rPr>
              <w:t>DÉNOMINATION DE LA SOCIÉTÉ</w:t>
            </w:r>
            <w:r w:rsidRPr="00712987">
              <w:rPr>
                <w:sz w:val="12"/>
                <w:szCs w:val="12"/>
              </w:rPr>
              <w:br/>
            </w:r>
          </w:p>
          <w:p w14:paraId="2C58EF4A" w14:textId="77777777" w:rsidR="00227574" w:rsidRPr="00712987" w:rsidRDefault="00DC04C5">
            <w:pPr>
              <w:keepNext/>
              <w:keepLines/>
              <w:tabs>
                <w:tab w:val="left" w:pos="1080"/>
                <w:tab w:val="right" w:pos="4320"/>
              </w:tabs>
              <w:ind w:right="-23"/>
              <w:rPr>
                <w:sz w:val="12"/>
                <w:szCs w:val="12"/>
                <w:u w:val="single"/>
              </w:rPr>
            </w:pPr>
            <w:r w:rsidRPr="00712987">
              <w:rPr>
                <w:sz w:val="16"/>
                <w:szCs w:val="16"/>
                <w:u w:val="single"/>
              </w:rPr>
              <w:tab/>
              <w:t>_______________________________</w:t>
            </w:r>
          </w:p>
          <w:p w14:paraId="6AE0C31F" w14:textId="77777777" w:rsidR="00227574" w:rsidRPr="00712987" w:rsidRDefault="00227574">
            <w:pPr>
              <w:keepNext/>
              <w:keepLines/>
              <w:tabs>
                <w:tab w:val="left" w:pos="1080"/>
                <w:tab w:val="right" w:pos="4320"/>
              </w:tabs>
              <w:ind w:right="-23"/>
              <w:rPr>
                <w:sz w:val="12"/>
                <w:szCs w:val="12"/>
              </w:rPr>
            </w:pPr>
          </w:p>
          <w:p w14:paraId="4BAA62EA" w14:textId="77777777" w:rsidR="00227574" w:rsidRPr="00712987" w:rsidRDefault="00DC04C5">
            <w:pPr>
              <w:keepNext/>
              <w:keepLines/>
              <w:tabs>
                <w:tab w:val="left" w:pos="1080"/>
                <w:tab w:val="right" w:pos="5198"/>
              </w:tabs>
              <w:ind w:right="-23"/>
            </w:pPr>
            <w:r w:rsidRPr="00712987">
              <w:rPr>
                <w:sz w:val="12"/>
                <w:szCs w:val="12"/>
              </w:rPr>
              <w:t>ADRESSE</w:t>
            </w:r>
            <w:r w:rsidRPr="00712987">
              <w:rPr>
                <w:sz w:val="12"/>
                <w:szCs w:val="12"/>
              </w:rPr>
              <w:br/>
            </w:r>
            <w:r w:rsidRPr="00712987">
              <w:rPr>
                <w:sz w:val="16"/>
                <w:szCs w:val="16"/>
                <w:u w:val="single"/>
              </w:rPr>
              <w:tab/>
              <w:t>_______________________________</w:t>
            </w:r>
          </w:p>
          <w:p w14:paraId="62A17F27" w14:textId="77777777" w:rsidR="00227574" w:rsidRPr="00712987" w:rsidRDefault="00227574">
            <w:pPr>
              <w:keepNext/>
              <w:keepLines/>
              <w:tabs>
                <w:tab w:val="left" w:pos="1080"/>
                <w:tab w:val="right" w:pos="5198"/>
              </w:tabs>
              <w:ind w:right="-23"/>
              <w:rPr>
                <w:sz w:val="16"/>
                <w:szCs w:val="16"/>
                <w:u w:val="single"/>
              </w:rPr>
            </w:pPr>
          </w:p>
          <w:p w14:paraId="6897D455" w14:textId="77777777" w:rsidR="00227574" w:rsidRPr="00712987" w:rsidRDefault="00DC04C5">
            <w:pPr>
              <w:keepNext/>
              <w:keepLines/>
              <w:tabs>
                <w:tab w:val="left" w:pos="1080"/>
                <w:tab w:val="right" w:pos="5198"/>
              </w:tabs>
              <w:ind w:right="-23"/>
              <w:rPr>
                <w:sz w:val="16"/>
                <w:szCs w:val="16"/>
                <w:u w:val="single"/>
              </w:rPr>
            </w:pPr>
            <w:r w:rsidRPr="00712987">
              <w:rPr>
                <w:sz w:val="16"/>
                <w:szCs w:val="16"/>
                <w:u w:val="single"/>
              </w:rPr>
              <w:tab/>
              <w:t>_______________________________</w:t>
            </w:r>
          </w:p>
          <w:p w14:paraId="23B9A090" w14:textId="77777777" w:rsidR="00227574" w:rsidRPr="00712987" w:rsidRDefault="00227574">
            <w:pPr>
              <w:keepNext/>
              <w:keepLines/>
              <w:tabs>
                <w:tab w:val="left" w:pos="1080"/>
                <w:tab w:val="right" w:pos="4320"/>
              </w:tabs>
              <w:ind w:right="-23"/>
              <w:rPr>
                <w:sz w:val="12"/>
                <w:szCs w:val="12"/>
              </w:rPr>
            </w:pPr>
          </w:p>
          <w:p w14:paraId="23518C6E" w14:textId="77777777" w:rsidR="00227574" w:rsidRPr="00712987" w:rsidRDefault="00227574">
            <w:pPr>
              <w:keepNext/>
              <w:keepLines/>
              <w:tabs>
                <w:tab w:val="left" w:pos="1080"/>
                <w:tab w:val="right" w:pos="4320"/>
              </w:tabs>
              <w:ind w:right="-23"/>
              <w:rPr>
                <w:sz w:val="12"/>
                <w:szCs w:val="12"/>
              </w:rPr>
            </w:pPr>
          </w:p>
          <w:p w14:paraId="0A8522D1" w14:textId="77777777" w:rsidR="00227574" w:rsidRPr="00712987" w:rsidRDefault="00DC04C5">
            <w:pPr>
              <w:keepNext/>
              <w:keepLines/>
              <w:tabs>
                <w:tab w:val="left" w:pos="1080"/>
                <w:tab w:val="right" w:pos="3214"/>
                <w:tab w:val="left" w:pos="3463"/>
                <w:tab w:val="right" w:pos="5198"/>
              </w:tabs>
              <w:ind w:right="-23"/>
              <w:rPr>
                <w:sz w:val="16"/>
                <w:szCs w:val="16"/>
              </w:rPr>
            </w:pPr>
            <w:r w:rsidRPr="00712987">
              <w:rPr>
                <w:sz w:val="12"/>
                <w:szCs w:val="12"/>
              </w:rPr>
              <w:t>N° DE TÉLÉPHONE</w:t>
            </w:r>
            <w:r w:rsidRPr="00712987">
              <w:rPr>
                <w:sz w:val="16"/>
                <w:szCs w:val="16"/>
                <w:u w:val="single"/>
              </w:rPr>
              <w:tab/>
            </w:r>
            <w:r w:rsidRPr="00712987">
              <w:rPr>
                <w:sz w:val="16"/>
                <w:szCs w:val="16"/>
                <w:u w:val="single"/>
              </w:rPr>
              <w:tab/>
            </w:r>
            <w:r w:rsidRPr="00712987">
              <w:rPr>
                <w:sz w:val="16"/>
                <w:szCs w:val="16"/>
              </w:rPr>
              <w:t xml:space="preserve"> </w:t>
            </w:r>
          </w:p>
          <w:p w14:paraId="30957103" w14:textId="77777777" w:rsidR="00227574" w:rsidRPr="00712987" w:rsidRDefault="00DC04C5">
            <w:pPr>
              <w:keepNext/>
              <w:keepLines/>
              <w:tabs>
                <w:tab w:val="left" w:pos="1080"/>
                <w:tab w:val="right" w:pos="3214"/>
                <w:tab w:val="left" w:pos="3463"/>
                <w:tab w:val="right" w:pos="5198"/>
              </w:tabs>
              <w:ind w:right="-23"/>
              <w:rPr>
                <w:sz w:val="16"/>
                <w:szCs w:val="16"/>
                <w:u w:val="single"/>
              </w:rPr>
            </w:pPr>
            <w:r w:rsidRPr="00712987">
              <w:rPr>
                <w:sz w:val="16"/>
                <w:szCs w:val="16"/>
              </w:rPr>
              <w:br/>
            </w:r>
            <w:r w:rsidRPr="00712987">
              <w:rPr>
                <w:sz w:val="12"/>
                <w:szCs w:val="12"/>
              </w:rPr>
              <w:t xml:space="preserve">N° DE TÉLÉCOPIE </w:t>
            </w:r>
            <w:r w:rsidRPr="00712987">
              <w:rPr>
                <w:sz w:val="16"/>
                <w:szCs w:val="16"/>
                <w:u w:val="single"/>
              </w:rPr>
              <w:tab/>
            </w:r>
            <w:r w:rsidRPr="00712987">
              <w:rPr>
                <w:sz w:val="16"/>
                <w:szCs w:val="16"/>
                <w:u w:val="single"/>
              </w:rPr>
              <w:tab/>
            </w:r>
          </w:p>
          <w:p w14:paraId="701D45B2" w14:textId="77777777" w:rsidR="00227574" w:rsidRPr="00712987" w:rsidRDefault="00227574">
            <w:pPr>
              <w:keepNext/>
              <w:keepLines/>
              <w:tabs>
                <w:tab w:val="left" w:pos="1080"/>
                <w:tab w:val="right" w:pos="4320"/>
              </w:tabs>
              <w:ind w:right="-23"/>
              <w:rPr>
                <w:sz w:val="12"/>
                <w:szCs w:val="12"/>
              </w:rPr>
            </w:pPr>
          </w:p>
          <w:p w14:paraId="2E07B40D" w14:textId="77777777" w:rsidR="00227574" w:rsidRPr="00712987" w:rsidRDefault="00227574">
            <w:pPr>
              <w:keepNext/>
              <w:keepLines/>
              <w:tabs>
                <w:tab w:val="left" w:pos="1080"/>
                <w:tab w:val="right" w:pos="4320"/>
              </w:tabs>
              <w:ind w:right="-23"/>
              <w:rPr>
                <w:sz w:val="12"/>
                <w:szCs w:val="12"/>
              </w:rPr>
            </w:pPr>
          </w:p>
          <w:p w14:paraId="78933042" w14:textId="77777777" w:rsidR="00227574" w:rsidRPr="00712987" w:rsidRDefault="00DC04C5">
            <w:pPr>
              <w:keepNext/>
              <w:keepLines/>
              <w:tabs>
                <w:tab w:val="left" w:pos="1080"/>
                <w:tab w:val="right" w:pos="5198"/>
              </w:tabs>
              <w:ind w:right="-23"/>
              <w:rPr>
                <w:sz w:val="12"/>
                <w:szCs w:val="12"/>
              </w:rPr>
            </w:pPr>
            <w:r w:rsidRPr="00712987">
              <w:rPr>
                <w:sz w:val="12"/>
                <w:szCs w:val="12"/>
              </w:rPr>
              <w:t>ADRESSE ÉLECTRONIQUE DU CONTACT</w:t>
            </w:r>
          </w:p>
          <w:p w14:paraId="41AF5680" w14:textId="77777777" w:rsidR="00227574" w:rsidRPr="00712987" w:rsidRDefault="00227574">
            <w:pPr>
              <w:keepNext/>
              <w:keepLines/>
              <w:tabs>
                <w:tab w:val="left" w:pos="1080"/>
                <w:tab w:val="right" w:pos="5198"/>
              </w:tabs>
              <w:ind w:right="-23"/>
              <w:rPr>
                <w:sz w:val="12"/>
                <w:szCs w:val="12"/>
              </w:rPr>
            </w:pPr>
          </w:p>
          <w:p w14:paraId="7E965685" w14:textId="77777777" w:rsidR="00227574" w:rsidRPr="00712987" w:rsidRDefault="00DC04C5">
            <w:pPr>
              <w:keepNext/>
              <w:keepLines/>
              <w:tabs>
                <w:tab w:val="left" w:pos="1080"/>
                <w:tab w:val="right" w:pos="5198"/>
              </w:tabs>
              <w:ind w:right="-23"/>
            </w:pPr>
            <w:r w:rsidRPr="00712987">
              <w:rPr>
                <w:sz w:val="16"/>
                <w:szCs w:val="16"/>
                <w:u w:val="single"/>
              </w:rPr>
              <w:tab/>
              <w:t>_______________________________</w:t>
            </w:r>
          </w:p>
          <w:p w14:paraId="68822D57" w14:textId="77777777" w:rsidR="00227574" w:rsidRPr="00712987" w:rsidRDefault="00227574">
            <w:pPr>
              <w:keepNext/>
              <w:keepLines/>
              <w:tabs>
                <w:tab w:val="left" w:pos="1080"/>
                <w:tab w:val="right" w:pos="5198"/>
              </w:tabs>
              <w:ind w:right="-23"/>
              <w:rPr>
                <w:sz w:val="16"/>
                <w:szCs w:val="16"/>
                <w:u w:val="single"/>
              </w:rPr>
            </w:pPr>
          </w:p>
          <w:p w14:paraId="65125AB7" w14:textId="77777777" w:rsidR="00227574" w:rsidRPr="00712987" w:rsidRDefault="00DC04C5">
            <w:pPr>
              <w:keepNext/>
              <w:keepLines/>
              <w:tabs>
                <w:tab w:val="left" w:pos="1080"/>
                <w:tab w:val="right" w:pos="5198"/>
              </w:tabs>
              <w:ind w:right="-23"/>
              <w:rPr>
                <w:sz w:val="12"/>
                <w:szCs w:val="12"/>
              </w:rPr>
            </w:pPr>
            <w:r w:rsidRPr="00712987">
              <w:rPr>
                <w:sz w:val="12"/>
                <w:szCs w:val="12"/>
              </w:rPr>
              <w:t>AUTRES ADRESSES ÉLECTRONIQUES</w:t>
            </w:r>
          </w:p>
          <w:p w14:paraId="0C2EFED7" w14:textId="77777777" w:rsidR="00227574" w:rsidRPr="00712987" w:rsidRDefault="00227574">
            <w:pPr>
              <w:keepNext/>
              <w:keepLines/>
              <w:tabs>
                <w:tab w:val="left" w:pos="1080"/>
                <w:tab w:val="right" w:pos="5198"/>
              </w:tabs>
              <w:ind w:right="-23"/>
              <w:rPr>
                <w:sz w:val="12"/>
                <w:szCs w:val="12"/>
              </w:rPr>
            </w:pPr>
          </w:p>
          <w:p w14:paraId="01F34837" w14:textId="77777777" w:rsidR="00227574" w:rsidRPr="00712987" w:rsidRDefault="00DC04C5">
            <w:pPr>
              <w:keepNext/>
              <w:keepLines/>
              <w:tabs>
                <w:tab w:val="left" w:pos="1080"/>
                <w:tab w:val="right" w:pos="5198"/>
              </w:tabs>
              <w:ind w:right="-23"/>
            </w:pPr>
            <w:r w:rsidRPr="00712987">
              <w:rPr>
                <w:sz w:val="16"/>
                <w:szCs w:val="16"/>
                <w:u w:val="single"/>
              </w:rPr>
              <w:tab/>
              <w:t>_______________________________</w:t>
            </w:r>
          </w:p>
          <w:p w14:paraId="6D260BBE" w14:textId="77777777" w:rsidR="00227574" w:rsidRPr="00712987" w:rsidRDefault="00227574">
            <w:pPr>
              <w:keepNext/>
              <w:keepLines/>
              <w:tabs>
                <w:tab w:val="left" w:pos="1080"/>
                <w:tab w:val="right" w:pos="5198"/>
              </w:tabs>
              <w:ind w:right="-23"/>
              <w:rPr>
                <w:sz w:val="16"/>
                <w:szCs w:val="16"/>
              </w:rPr>
            </w:pPr>
          </w:p>
        </w:tc>
        <w:tc>
          <w:tcPr>
            <w:tcW w:w="4934" w:type="dxa"/>
          </w:tcPr>
          <w:p w14:paraId="679D66D8" w14:textId="77777777" w:rsidR="00227574" w:rsidRPr="00712987" w:rsidRDefault="00227574">
            <w:pPr>
              <w:keepNext/>
              <w:keepLines/>
              <w:tabs>
                <w:tab w:val="right" w:pos="4320"/>
              </w:tabs>
              <w:ind w:right="-23"/>
              <w:rPr>
                <w:sz w:val="12"/>
                <w:szCs w:val="12"/>
              </w:rPr>
            </w:pPr>
          </w:p>
          <w:p w14:paraId="1C7F4FC0" w14:textId="77777777" w:rsidR="00227574" w:rsidRPr="00712987" w:rsidRDefault="00227574">
            <w:pPr>
              <w:keepNext/>
              <w:keepLines/>
              <w:tabs>
                <w:tab w:val="right" w:pos="4320"/>
              </w:tabs>
              <w:ind w:right="-23"/>
              <w:rPr>
                <w:sz w:val="12"/>
                <w:szCs w:val="12"/>
              </w:rPr>
            </w:pPr>
          </w:p>
          <w:p w14:paraId="5B234613" w14:textId="77777777" w:rsidR="00227574" w:rsidRPr="00712987" w:rsidRDefault="00227574">
            <w:pPr>
              <w:keepNext/>
              <w:keepLines/>
              <w:tabs>
                <w:tab w:val="right" w:pos="4320"/>
              </w:tabs>
              <w:ind w:right="-23"/>
              <w:rPr>
                <w:sz w:val="12"/>
                <w:szCs w:val="12"/>
              </w:rPr>
            </w:pPr>
          </w:p>
          <w:p w14:paraId="7344321F" w14:textId="77777777" w:rsidR="00227574" w:rsidRPr="00712987" w:rsidRDefault="00DC04C5">
            <w:pPr>
              <w:keepNext/>
              <w:keepLines/>
              <w:tabs>
                <w:tab w:val="right" w:pos="4730"/>
              </w:tabs>
              <w:ind w:right="-23"/>
              <w:rPr>
                <w:sz w:val="16"/>
                <w:szCs w:val="16"/>
              </w:rPr>
            </w:pPr>
            <w:r w:rsidRPr="00712987">
              <w:rPr>
                <w:sz w:val="16"/>
                <w:szCs w:val="16"/>
                <w:u w:val="single"/>
              </w:rPr>
              <w:tab/>
            </w:r>
          </w:p>
          <w:p w14:paraId="1A43CCB2" w14:textId="77777777" w:rsidR="00227574" w:rsidRPr="00712987" w:rsidRDefault="00DC04C5">
            <w:pPr>
              <w:keepNext/>
              <w:keepLines/>
              <w:tabs>
                <w:tab w:val="right" w:pos="4588"/>
              </w:tabs>
              <w:ind w:right="-23"/>
            </w:pPr>
            <w:r w:rsidRPr="00712987">
              <w:rPr>
                <w:sz w:val="12"/>
                <w:szCs w:val="12"/>
              </w:rPr>
              <w:t>SIGNATURE AUTORISÉE</w:t>
            </w:r>
            <w:r w:rsidRPr="00712987">
              <w:rPr>
                <w:sz w:val="12"/>
                <w:szCs w:val="12"/>
              </w:rPr>
              <w:tab/>
              <w:t>DATE</w:t>
            </w:r>
          </w:p>
          <w:p w14:paraId="36107ED7" w14:textId="77777777" w:rsidR="00227574" w:rsidRPr="00712987" w:rsidRDefault="00227574">
            <w:pPr>
              <w:keepNext/>
              <w:keepLines/>
              <w:tabs>
                <w:tab w:val="right" w:pos="4320"/>
              </w:tabs>
              <w:ind w:right="-23"/>
              <w:rPr>
                <w:sz w:val="12"/>
                <w:szCs w:val="12"/>
              </w:rPr>
            </w:pPr>
          </w:p>
          <w:p w14:paraId="31DEBE18" w14:textId="77777777" w:rsidR="00227574" w:rsidRPr="00712987" w:rsidRDefault="00227574">
            <w:pPr>
              <w:keepNext/>
              <w:keepLines/>
              <w:tabs>
                <w:tab w:val="right" w:pos="4320"/>
              </w:tabs>
              <w:ind w:right="-23"/>
              <w:rPr>
                <w:sz w:val="12"/>
                <w:szCs w:val="12"/>
              </w:rPr>
            </w:pPr>
          </w:p>
          <w:p w14:paraId="492F7D34" w14:textId="77777777" w:rsidR="00227574" w:rsidRPr="00712987" w:rsidRDefault="00DC04C5">
            <w:pPr>
              <w:keepNext/>
              <w:keepLines/>
              <w:tabs>
                <w:tab w:val="right" w:pos="4730"/>
              </w:tabs>
              <w:ind w:right="-23"/>
              <w:rPr>
                <w:sz w:val="16"/>
                <w:szCs w:val="16"/>
              </w:rPr>
            </w:pPr>
            <w:r w:rsidRPr="00712987">
              <w:rPr>
                <w:sz w:val="16"/>
                <w:szCs w:val="16"/>
                <w:u w:val="single"/>
              </w:rPr>
              <w:tab/>
            </w:r>
          </w:p>
          <w:p w14:paraId="3DE30F9A" w14:textId="77777777" w:rsidR="00227574" w:rsidRPr="00712987" w:rsidRDefault="00DC04C5">
            <w:pPr>
              <w:keepNext/>
              <w:keepLines/>
              <w:tabs>
                <w:tab w:val="right" w:pos="4730"/>
              </w:tabs>
              <w:ind w:right="-23"/>
              <w:rPr>
                <w:sz w:val="12"/>
                <w:szCs w:val="12"/>
              </w:rPr>
            </w:pPr>
            <w:r w:rsidRPr="00712987">
              <w:rPr>
                <w:sz w:val="12"/>
                <w:szCs w:val="12"/>
              </w:rPr>
              <w:t>NOM DU SIGNATAIRE AUTORISÉ (EN CAPITALES D’IMPRIMERIE)</w:t>
            </w:r>
          </w:p>
          <w:p w14:paraId="4ADA6D5F" w14:textId="77777777" w:rsidR="00227574" w:rsidRPr="00712987" w:rsidRDefault="00227574">
            <w:pPr>
              <w:keepNext/>
              <w:keepLines/>
              <w:tabs>
                <w:tab w:val="right" w:pos="4320"/>
              </w:tabs>
              <w:ind w:right="-23"/>
              <w:rPr>
                <w:sz w:val="12"/>
                <w:szCs w:val="12"/>
              </w:rPr>
            </w:pPr>
          </w:p>
          <w:p w14:paraId="38A2BAF7" w14:textId="77777777" w:rsidR="00227574" w:rsidRPr="00712987" w:rsidRDefault="00227574">
            <w:pPr>
              <w:keepNext/>
              <w:keepLines/>
              <w:tabs>
                <w:tab w:val="right" w:pos="4320"/>
              </w:tabs>
              <w:ind w:right="-23"/>
              <w:rPr>
                <w:sz w:val="12"/>
                <w:szCs w:val="12"/>
              </w:rPr>
            </w:pPr>
          </w:p>
          <w:p w14:paraId="55EB6D52" w14:textId="77777777" w:rsidR="00227574" w:rsidRPr="00712987" w:rsidRDefault="00DC04C5">
            <w:pPr>
              <w:keepNext/>
              <w:keepLines/>
              <w:tabs>
                <w:tab w:val="right" w:pos="4730"/>
              </w:tabs>
              <w:ind w:right="-23"/>
              <w:rPr>
                <w:sz w:val="16"/>
                <w:szCs w:val="16"/>
              </w:rPr>
            </w:pPr>
            <w:r w:rsidRPr="00712987">
              <w:rPr>
                <w:sz w:val="16"/>
                <w:szCs w:val="16"/>
                <w:u w:val="single"/>
              </w:rPr>
              <w:tab/>
            </w:r>
          </w:p>
          <w:p w14:paraId="43CDC997" w14:textId="77777777" w:rsidR="00227574" w:rsidRPr="00712987" w:rsidRDefault="00DC04C5">
            <w:pPr>
              <w:keepNext/>
              <w:keepLines/>
              <w:tabs>
                <w:tab w:val="right" w:pos="4320"/>
              </w:tabs>
              <w:ind w:right="-23"/>
              <w:rPr>
                <w:sz w:val="12"/>
                <w:szCs w:val="12"/>
              </w:rPr>
            </w:pPr>
            <w:r w:rsidRPr="00712987">
              <w:rPr>
                <w:sz w:val="12"/>
                <w:szCs w:val="12"/>
              </w:rPr>
              <w:t>FONCTION DU SIGNATAIRE</w:t>
            </w:r>
          </w:p>
          <w:p w14:paraId="48BB87C9" w14:textId="77777777" w:rsidR="00227574" w:rsidRPr="00712987" w:rsidRDefault="00227574">
            <w:pPr>
              <w:keepNext/>
              <w:keepLines/>
              <w:tabs>
                <w:tab w:val="right" w:pos="4320"/>
              </w:tabs>
              <w:ind w:right="-23"/>
              <w:rPr>
                <w:sz w:val="12"/>
                <w:szCs w:val="12"/>
              </w:rPr>
            </w:pPr>
          </w:p>
          <w:p w14:paraId="5D55135E" w14:textId="77777777" w:rsidR="00227574" w:rsidRPr="00712987" w:rsidRDefault="00227574">
            <w:pPr>
              <w:keepNext/>
              <w:keepLines/>
              <w:tabs>
                <w:tab w:val="right" w:pos="4320"/>
              </w:tabs>
              <w:ind w:right="-23"/>
              <w:rPr>
                <w:sz w:val="16"/>
                <w:szCs w:val="16"/>
              </w:rPr>
            </w:pPr>
          </w:p>
          <w:p w14:paraId="23D4E5D3" w14:textId="77777777" w:rsidR="00227574" w:rsidRPr="00712987" w:rsidRDefault="00227574">
            <w:pPr>
              <w:keepNext/>
              <w:keepLines/>
              <w:tabs>
                <w:tab w:val="right" w:pos="4320"/>
              </w:tabs>
              <w:ind w:right="-23"/>
              <w:rPr>
                <w:sz w:val="16"/>
                <w:szCs w:val="16"/>
              </w:rPr>
            </w:pPr>
          </w:p>
          <w:p w14:paraId="39819FFA" w14:textId="77777777" w:rsidR="00227574" w:rsidRPr="00712987" w:rsidRDefault="00227574">
            <w:pPr>
              <w:keepNext/>
              <w:keepLines/>
              <w:tabs>
                <w:tab w:val="right" w:pos="4320"/>
              </w:tabs>
              <w:ind w:right="-23"/>
              <w:rPr>
                <w:sz w:val="16"/>
                <w:szCs w:val="16"/>
              </w:rPr>
            </w:pPr>
          </w:p>
          <w:p w14:paraId="3CE308DF" w14:textId="77777777" w:rsidR="00227574" w:rsidRPr="00712987" w:rsidRDefault="00227574">
            <w:pPr>
              <w:keepNext/>
              <w:keepLines/>
              <w:tabs>
                <w:tab w:val="right" w:pos="4320"/>
              </w:tabs>
              <w:ind w:right="-23"/>
              <w:rPr>
                <w:sz w:val="16"/>
                <w:szCs w:val="16"/>
              </w:rPr>
            </w:pPr>
          </w:p>
          <w:p w14:paraId="6CD81EB0" w14:textId="77777777" w:rsidR="00227574" w:rsidRPr="00712987" w:rsidRDefault="00DC04C5">
            <w:pPr>
              <w:keepNext/>
              <w:keepLines/>
              <w:tabs>
                <w:tab w:val="left" w:pos="1080"/>
                <w:tab w:val="right" w:pos="5198"/>
              </w:tabs>
              <w:ind w:right="-23"/>
            </w:pPr>
            <w:r w:rsidRPr="00712987">
              <w:rPr>
                <w:sz w:val="12"/>
                <w:szCs w:val="12"/>
              </w:rPr>
              <w:t>SITE INTERNET</w:t>
            </w:r>
            <w:r w:rsidRPr="00712987">
              <w:rPr>
                <w:sz w:val="16"/>
                <w:szCs w:val="16"/>
                <w:u w:val="single"/>
              </w:rPr>
              <w:tab/>
            </w:r>
            <w:r w:rsidRPr="00712987">
              <w:rPr>
                <w:sz w:val="16"/>
                <w:szCs w:val="16"/>
                <w:u w:val="single"/>
              </w:rPr>
              <w:tab/>
            </w:r>
          </w:p>
          <w:p w14:paraId="3A1E314F" w14:textId="77777777" w:rsidR="00227574" w:rsidRPr="00712987" w:rsidRDefault="00227574">
            <w:pPr>
              <w:keepNext/>
              <w:keepLines/>
              <w:tabs>
                <w:tab w:val="right" w:pos="4320"/>
              </w:tabs>
              <w:ind w:right="-23"/>
              <w:rPr>
                <w:sz w:val="16"/>
                <w:szCs w:val="16"/>
              </w:rPr>
            </w:pPr>
          </w:p>
        </w:tc>
      </w:tr>
    </w:tbl>
    <w:p w14:paraId="19CA1569" w14:textId="77777777" w:rsidR="00227574" w:rsidRPr="00712987" w:rsidRDefault="00227574">
      <w:pPr>
        <w:rPr>
          <w:sz w:val="22"/>
          <w:szCs w:val="22"/>
        </w:rPr>
      </w:pPr>
    </w:p>
    <w:p w14:paraId="78A40BD2" w14:textId="77777777" w:rsidR="00227574" w:rsidRPr="00712987" w:rsidRDefault="00227574">
      <w:pPr>
        <w:rPr>
          <w:sz w:val="22"/>
          <w:szCs w:val="22"/>
        </w:rPr>
      </w:pPr>
    </w:p>
    <w:p w14:paraId="48667DB6" w14:textId="77777777" w:rsidR="00227574" w:rsidRPr="00712987" w:rsidRDefault="00227574">
      <w:pPr>
        <w:rPr>
          <w:sz w:val="22"/>
          <w:szCs w:val="22"/>
        </w:rPr>
      </w:pPr>
    </w:p>
    <w:p w14:paraId="1EF183DD" w14:textId="77777777" w:rsidR="00227574" w:rsidRPr="00712987" w:rsidRDefault="00227574">
      <w:pPr>
        <w:rPr>
          <w:sz w:val="22"/>
          <w:szCs w:val="22"/>
        </w:rPr>
      </w:pPr>
    </w:p>
    <w:p w14:paraId="325C7979" w14:textId="77777777" w:rsidR="00227574" w:rsidRPr="00712987" w:rsidRDefault="00227574">
      <w:pPr>
        <w:rPr>
          <w:sz w:val="22"/>
          <w:szCs w:val="22"/>
        </w:rPr>
      </w:pPr>
    </w:p>
    <w:p w14:paraId="20ACD5AD" w14:textId="77777777" w:rsidR="00227574" w:rsidRPr="00712987" w:rsidRDefault="00227574">
      <w:pPr>
        <w:rPr>
          <w:sz w:val="22"/>
          <w:szCs w:val="22"/>
        </w:rPr>
      </w:pPr>
    </w:p>
    <w:p w14:paraId="218E0299" w14:textId="77777777" w:rsidR="00227574" w:rsidRPr="00712987" w:rsidRDefault="00227574">
      <w:pPr>
        <w:rPr>
          <w:sz w:val="22"/>
          <w:szCs w:val="22"/>
        </w:rPr>
      </w:pPr>
    </w:p>
    <w:p w14:paraId="60067CA0" w14:textId="77777777" w:rsidR="00227574" w:rsidRDefault="00227574">
      <w:pPr>
        <w:rPr>
          <w:sz w:val="22"/>
          <w:szCs w:val="22"/>
        </w:rPr>
      </w:pPr>
    </w:p>
    <w:p w14:paraId="73E7E62E" w14:textId="77777777" w:rsidR="00227574" w:rsidRDefault="00227574">
      <w:pPr>
        <w:rPr>
          <w:sz w:val="22"/>
          <w:szCs w:val="22"/>
        </w:rPr>
      </w:pPr>
    </w:p>
    <w:p w14:paraId="22766DAC" w14:textId="3FB7F6C0" w:rsidR="00712987" w:rsidRDefault="00712987">
      <w:pPr>
        <w:rPr>
          <w:b/>
          <w:sz w:val="28"/>
          <w:szCs w:val="28"/>
        </w:rPr>
      </w:pPr>
      <w:r>
        <w:rPr>
          <w:b/>
          <w:sz w:val="28"/>
          <w:szCs w:val="28"/>
        </w:rPr>
        <w:br w:type="page"/>
      </w:r>
    </w:p>
    <w:p w14:paraId="0F81F55A" w14:textId="77777777" w:rsidR="00227574" w:rsidRDefault="00227574">
      <w:pPr>
        <w:rPr>
          <w:b/>
          <w:sz w:val="28"/>
          <w:szCs w:val="28"/>
        </w:rPr>
      </w:pPr>
    </w:p>
    <w:p w14:paraId="345A15CF" w14:textId="77777777" w:rsidR="00227574" w:rsidRDefault="00227574">
      <w:pPr>
        <w:rPr>
          <w:b/>
          <w:sz w:val="28"/>
          <w:szCs w:val="28"/>
        </w:rPr>
      </w:pPr>
    </w:p>
    <w:p w14:paraId="7F03741F" w14:textId="77777777" w:rsidR="00227574" w:rsidRDefault="00227574">
      <w:pPr>
        <w:rPr>
          <w:b/>
          <w:sz w:val="28"/>
          <w:szCs w:val="28"/>
        </w:rPr>
      </w:pPr>
    </w:p>
    <w:p w14:paraId="428AC5DE" w14:textId="77777777" w:rsidR="00227574" w:rsidRDefault="00227574">
      <w:pPr>
        <w:rPr>
          <w:b/>
          <w:sz w:val="28"/>
          <w:szCs w:val="28"/>
        </w:rPr>
      </w:pPr>
      <w:bookmarkStart w:id="52" w:name="_46r0co2" w:colFirst="0" w:colLast="0"/>
      <w:bookmarkEnd w:id="52"/>
    </w:p>
    <w:p w14:paraId="60D5B22F" w14:textId="77777777" w:rsidR="00227574" w:rsidRDefault="00DC04C5">
      <w:pPr>
        <w:rPr>
          <w:b/>
          <w:sz w:val="22"/>
          <w:szCs w:val="22"/>
        </w:rPr>
      </w:pPr>
      <w:r>
        <w:rPr>
          <w:b/>
          <w:sz w:val="28"/>
          <w:szCs w:val="28"/>
        </w:rPr>
        <w:t>SECTION III :</w:t>
      </w:r>
      <w:r>
        <w:rPr>
          <w:sz w:val="28"/>
          <w:szCs w:val="28"/>
        </w:rPr>
        <w:t xml:space="preserve"> </w:t>
      </w:r>
      <w:r>
        <w:rPr>
          <w:b/>
          <w:sz w:val="28"/>
          <w:szCs w:val="28"/>
        </w:rPr>
        <w:t>Conditions générales de SNU applicables aux contrats</w:t>
      </w:r>
    </w:p>
    <w:p w14:paraId="01219B6E" w14:textId="77777777" w:rsidR="00227574" w:rsidRDefault="00227574">
      <w:pPr>
        <w:rPr>
          <w:sz w:val="22"/>
          <w:szCs w:val="22"/>
        </w:rPr>
      </w:pPr>
    </w:p>
    <w:p w14:paraId="01548316" w14:textId="77777777" w:rsidR="00227574" w:rsidRDefault="00DC04C5">
      <w:pPr>
        <w:jc w:val="center"/>
        <w:rPr>
          <w:sz w:val="22"/>
          <w:szCs w:val="22"/>
        </w:rPr>
      </w:pPr>
      <w:r>
        <w:rPr>
          <w:sz w:val="22"/>
          <w:szCs w:val="22"/>
        </w:rPr>
        <w:t xml:space="preserve">Les conditions générales sont disponibles à cette adresse </w:t>
      </w:r>
    </w:p>
    <w:p w14:paraId="22359858" w14:textId="77777777" w:rsidR="00227574" w:rsidRDefault="00E24142">
      <w:pPr>
        <w:jc w:val="center"/>
        <w:rPr>
          <w:sz w:val="22"/>
          <w:szCs w:val="22"/>
        </w:rPr>
      </w:pPr>
      <w:hyperlink r:id="rId22">
        <w:r w:rsidR="00DC04C5">
          <w:rPr>
            <w:highlight w:val="white"/>
          </w:rPr>
          <w:t>http://www.unfpa.org/resources/unfpa-general-conditions-contract</w:t>
        </w:r>
      </w:hyperlink>
    </w:p>
    <w:p w14:paraId="7D223387" w14:textId="77777777" w:rsidR="00227574" w:rsidRDefault="00227574">
      <w:pPr>
        <w:rPr>
          <w:sz w:val="22"/>
          <w:szCs w:val="22"/>
        </w:rPr>
      </w:pPr>
    </w:p>
    <w:p w14:paraId="241FC582" w14:textId="77777777" w:rsidR="00227574" w:rsidRDefault="00227574">
      <w:pPr>
        <w:rPr>
          <w:sz w:val="22"/>
          <w:szCs w:val="22"/>
        </w:rPr>
      </w:pPr>
    </w:p>
    <w:p w14:paraId="71E8C70B" w14:textId="77777777" w:rsidR="00227574" w:rsidRDefault="00DC04C5">
      <w:pPr>
        <w:pStyle w:val="Heading1"/>
        <w:jc w:val="center"/>
        <w:rPr>
          <w:b w:val="0"/>
          <w:sz w:val="22"/>
          <w:szCs w:val="22"/>
        </w:rPr>
      </w:pPr>
      <w:r>
        <w:br w:type="page"/>
      </w:r>
    </w:p>
    <w:p w14:paraId="0A28E164" w14:textId="77777777" w:rsidR="00227574" w:rsidRDefault="00DC04C5">
      <w:pPr>
        <w:pStyle w:val="Heading1"/>
        <w:jc w:val="center"/>
        <w:rPr>
          <w:rFonts w:ascii="Times New Roman" w:eastAsia="Times New Roman" w:hAnsi="Times New Roman" w:cs="Times New Roman"/>
        </w:rPr>
      </w:pPr>
      <w:bookmarkStart w:id="53" w:name="_2lwamvv" w:colFirst="0" w:colLast="0"/>
      <w:bookmarkEnd w:id="53"/>
      <w:r>
        <w:rPr>
          <w:rFonts w:ascii="Times New Roman" w:eastAsia="Times New Roman" w:hAnsi="Times New Roman" w:cs="Times New Roman"/>
          <w:sz w:val="28"/>
          <w:szCs w:val="28"/>
        </w:rPr>
        <w:lastRenderedPageBreak/>
        <w:t>SECTION IV : Conditions particulières de SNU relatives aux marchés</w:t>
      </w:r>
    </w:p>
    <w:p w14:paraId="5D5B7E7C" w14:textId="77777777" w:rsidR="00227574" w:rsidRDefault="00227574">
      <w:pPr>
        <w:rPr>
          <w:b/>
          <w:sz w:val="22"/>
          <w:szCs w:val="22"/>
        </w:rPr>
      </w:pPr>
    </w:p>
    <w:tbl>
      <w:tblPr>
        <w:tblStyle w:val="a6"/>
        <w:tblW w:w="8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9"/>
        <w:gridCol w:w="6499"/>
      </w:tblGrid>
      <w:tr w:rsidR="00227574" w14:paraId="38520CB0" w14:textId="77777777">
        <w:tc>
          <w:tcPr>
            <w:tcW w:w="2419" w:type="dxa"/>
          </w:tcPr>
          <w:p w14:paraId="1A104DFD" w14:textId="77777777" w:rsidR="00227574" w:rsidRDefault="00DC04C5">
            <w:r>
              <w:rPr>
                <w:b/>
                <w:sz w:val="22"/>
                <w:szCs w:val="22"/>
              </w:rPr>
              <w:t>DÉFINITION DES BIENS ET SERVICES</w:t>
            </w:r>
          </w:p>
        </w:tc>
        <w:tc>
          <w:tcPr>
            <w:tcW w:w="6499" w:type="dxa"/>
          </w:tcPr>
          <w:p w14:paraId="7E8CAECF" w14:textId="77777777" w:rsidR="00227574" w:rsidRDefault="00DC04C5">
            <w:r>
              <w:t>Les biens désignent et incluent sans s’y limiter, l’équipement, les pièces détachées, les articles, matières premières, composants et logiciels standard tels que requis, les produits intermédiaires et finis que le fournisseur doit fournir au titre du bon de commande.</w:t>
            </w:r>
          </w:p>
          <w:p w14:paraId="761B3B79" w14:textId="77777777" w:rsidR="00227574" w:rsidRDefault="00227574"/>
          <w:p w14:paraId="0DC58FF7" w14:textId="77777777" w:rsidR="00227574" w:rsidRDefault="00DC04C5">
            <w:r>
              <w:t>Les services incluent la conception, l’installation et la mise en service, la formation, l’assistance technique et les garanties tels que prévus au bon de commande.</w:t>
            </w:r>
          </w:p>
          <w:p w14:paraId="6F30A5B5" w14:textId="77777777" w:rsidR="00227574" w:rsidRDefault="00227574">
            <w:pPr>
              <w:rPr>
                <w:sz w:val="22"/>
                <w:szCs w:val="22"/>
              </w:rPr>
            </w:pPr>
          </w:p>
        </w:tc>
      </w:tr>
      <w:tr w:rsidR="00227574" w14:paraId="6FCC5CE4" w14:textId="77777777">
        <w:tc>
          <w:tcPr>
            <w:tcW w:w="2419" w:type="dxa"/>
          </w:tcPr>
          <w:p w14:paraId="3EBD8033" w14:textId="77777777" w:rsidR="00227574" w:rsidRDefault="00DC04C5">
            <w:pPr>
              <w:rPr>
                <w:rFonts w:ascii="Calibri" w:eastAsia="Calibri" w:hAnsi="Calibri" w:cs="Calibri"/>
                <w:color w:val="1F497D"/>
                <w:sz w:val="22"/>
                <w:szCs w:val="22"/>
              </w:rPr>
            </w:pPr>
            <w:r>
              <w:rPr>
                <w:b/>
                <w:sz w:val="22"/>
                <w:szCs w:val="22"/>
              </w:rPr>
              <w:t>INDEMNITÉS COMPENSATOIRES</w:t>
            </w:r>
          </w:p>
          <w:p w14:paraId="06EBEA37" w14:textId="77777777" w:rsidR="00227574" w:rsidRDefault="00227574">
            <w:pPr>
              <w:rPr>
                <w:b/>
                <w:sz w:val="22"/>
                <w:szCs w:val="22"/>
              </w:rPr>
            </w:pPr>
          </w:p>
        </w:tc>
        <w:tc>
          <w:tcPr>
            <w:tcW w:w="6499" w:type="dxa"/>
          </w:tcPr>
          <w:p w14:paraId="2384F09C" w14:textId="77777777" w:rsidR="00227574" w:rsidRDefault="00DC04C5">
            <w:pPr>
              <w:rPr>
                <w:i/>
                <w:highlight w:val="yellow"/>
              </w:rPr>
            </w:pPr>
            <w:r>
              <w:t xml:space="preserve">Au cas où un contrat serait signé et que le vendeur ne livrerait pas les marchandises à la date ou aux dates de livraison indiquée(s) dans le bon de </w:t>
            </w:r>
            <w:proofErr w:type="gramStart"/>
            <w:r>
              <w:t>commande,  le</w:t>
            </w:r>
            <w:proofErr w:type="gramEnd"/>
            <w:r>
              <w:t xml:space="preserve"> SNU se réservera le droit d’appliquer des indemnités prédéterminées à titre compensatoire, et de déduire </w:t>
            </w:r>
            <w:r>
              <w:rPr>
                <w:i/>
              </w:rPr>
              <w:t xml:space="preserve">généralement entre 1% et 3% </w:t>
            </w:r>
            <w:r>
              <w:t xml:space="preserve">de la valeur de la commande par semaine de retard jusqu'à un maximum de 10% de la valeur de la commande. Le paiement de ces indemnités ne libère pas le vendeur des </w:t>
            </w:r>
            <w:proofErr w:type="gramStart"/>
            <w:r>
              <w:t>autres  obligations</w:t>
            </w:r>
            <w:proofErr w:type="gramEnd"/>
            <w:r>
              <w:t xml:space="preserve"> et  responsabilités en vertu du contrat ou accord à long terme.</w:t>
            </w:r>
          </w:p>
          <w:p w14:paraId="3E0F6617" w14:textId="77777777" w:rsidR="00227574" w:rsidRDefault="00227574">
            <w:pPr>
              <w:rPr>
                <w:sz w:val="22"/>
                <w:szCs w:val="22"/>
              </w:rPr>
            </w:pPr>
          </w:p>
        </w:tc>
      </w:tr>
      <w:tr w:rsidR="00227574" w14:paraId="5199159E" w14:textId="77777777">
        <w:tc>
          <w:tcPr>
            <w:tcW w:w="2419" w:type="dxa"/>
          </w:tcPr>
          <w:p w14:paraId="0E147D2F" w14:textId="77777777" w:rsidR="00227574" w:rsidRDefault="00DC04C5">
            <w:pPr>
              <w:rPr>
                <w:b/>
                <w:sz w:val="22"/>
                <w:szCs w:val="22"/>
              </w:rPr>
            </w:pPr>
            <w:r>
              <w:rPr>
                <w:b/>
                <w:sz w:val="22"/>
                <w:szCs w:val="22"/>
              </w:rPr>
              <w:t>Date de livraison</w:t>
            </w:r>
          </w:p>
        </w:tc>
        <w:tc>
          <w:tcPr>
            <w:tcW w:w="6499" w:type="dxa"/>
          </w:tcPr>
          <w:p w14:paraId="43132C58" w14:textId="77777777" w:rsidR="00227574" w:rsidRDefault="00DC04C5">
            <w:r>
              <w:t xml:space="preserve">Dans les 7 jours suivant la délivrance du bon de commande </w:t>
            </w:r>
          </w:p>
        </w:tc>
      </w:tr>
      <w:tr w:rsidR="00227574" w14:paraId="30372B6E" w14:textId="77777777">
        <w:tc>
          <w:tcPr>
            <w:tcW w:w="2419" w:type="dxa"/>
          </w:tcPr>
          <w:p w14:paraId="78DF2C95" w14:textId="77777777" w:rsidR="00227574" w:rsidRDefault="00DC04C5">
            <w:pPr>
              <w:rPr>
                <w:b/>
                <w:sz w:val="22"/>
                <w:szCs w:val="22"/>
              </w:rPr>
            </w:pPr>
            <w:r>
              <w:rPr>
                <w:b/>
                <w:sz w:val="22"/>
                <w:szCs w:val="22"/>
              </w:rPr>
              <w:t>Modalités de paiement</w:t>
            </w:r>
          </w:p>
        </w:tc>
        <w:tc>
          <w:tcPr>
            <w:tcW w:w="6499" w:type="dxa"/>
          </w:tcPr>
          <w:p w14:paraId="24BE3655" w14:textId="77777777" w:rsidR="00227574" w:rsidRDefault="00DC04C5">
            <w:r>
              <w:t>100% dans les 30 jours suivant l'acceptation par l’agence de SNU des marchandises livrées comme indiqué et réception de la facture</w:t>
            </w:r>
          </w:p>
        </w:tc>
      </w:tr>
    </w:tbl>
    <w:p w14:paraId="4F89D88D" w14:textId="77777777" w:rsidR="00227574" w:rsidRDefault="00227574">
      <w:pPr>
        <w:pStyle w:val="Heading1"/>
        <w:jc w:val="center"/>
        <w:rPr>
          <w:rFonts w:ascii="Times New Roman" w:eastAsia="Times New Roman" w:hAnsi="Times New Roman" w:cs="Times New Roman"/>
          <w:sz w:val="28"/>
          <w:szCs w:val="28"/>
        </w:rPr>
      </w:pPr>
      <w:bookmarkStart w:id="54" w:name="_111kx3o" w:colFirst="0" w:colLast="0"/>
      <w:bookmarkEnd w:id="54"/>
    </w:p>
    <w:p w14:paraId="76457EE6" w14:textId="77777777" w:rsidR="00227574" w:rsidRDefault="00227574"/>
    <w:p w14:paraId="63222A0D" w14:textId="77777777" w:rsidR="00227574" w:rsidRDefault="00227574"/>
    <w:p w14:paraId="30B40F2A" w14:textId="77777777" w:rsidR="00227574" w:rsidRDefault="00227574"/>
    <w:p w14:paraId="06B67AF4" w14:textId="77777777" w:rsidR="00227574" w:rsidRDefault="00227574"/>
    <w:p w14:paraId="21979B10" w14:textId="77777777" w:rsidR="00227574" w:rsidRDefault="00227574"/>
    <w:p w14:paraId="50248609" w14:textId="77777777" w:rsidR="00227574" w:rsidRDefault="00227574"/>
    <w:p w14:paraId="2436DD37" w14:textId="77777777" w:rsidR="00227574" w:rsidRDefault="00227574"/>
    <w:p w14:paraId="67D14791" w14:textId="77777777" w:rsidR="00227574" w:rsidRDefault="00227574"/>
    <w:p w14:paraId="62B3758B" w14:textId="77777777" w:rsidR="00227574" w:rsidRDefault="00227574"/>
    <w:p w14:paraId="19B1369B" w14:textId="77777777" w:rsidR="00227574" w:rsidRDefault="00227574"/>
    <w:p w14:paraId="3E889B5F" w14:textId="77777777" w:rsidR="00227574" w:rsidRDefault="00227574"/>
    <w:p w14:paraId="19BD54CB" w14:textId="77777777" w:rsidR="00227574" w:rsidRDefault="00227574"/>
    <w:p w14:paraId="0F6ABBF4" w14:textId="77777777" w:rsidR="00227574" w:rsidRDefault="00227574"/>
    <w:p w14:paraId="0CB928B4" w14:textId="77777777" w:rsidR="00227574" w:rsidRDefault="00227574"/>
    <w:p w14:paraId="365B498C" w14:textId="77777777" w:rsidR="00227574" w:rsidRDefault="00227574"/>
    <w:p w14:paraId="672156A0" w14:textId="77777777" w:rsidR="00227574" w:rsidRDefault="00227574"/>
    <w:p w14:paraId="05051F01" w14:textId="77777777" w:rsidR="00227574" w:rsidRDefault="00227574"/>
    <w:p w14:paraId="30832BE7" w14:textId="77777777" w:rsidR="00227574" w:rsidRDefault="00227574"/>
    <w:p w14:paraId="3337FBC9" w14:textId="77777777" w:rsidR="00227574" w:rsidRDefault="00227574"/>
    <w:p w14:paraId="05C310B6" w14:textId="77777777" w:rsidR="00227574" w:rsidRDefault="00227574"/>
    <w:p w14:paraId="2764BC8F" w14:textId="77777777" w:rsidR="00227574" w:rsidRDefault="00227574"/>
    <w:p w14:paraId="5EA27464" w14:textId="77777777" w:rsidR="00227574" w:rsidRDefault="00227574"/>
    <w:p w14:paraId="1958143F" w14:textId="77777777" w:rsidR="00227574" w:rsidRDefault="00227574"/>
    <w:p w14:paraId="630D6849" w14:textId="77777777" w:rsidR="00227574" w:rsidRDefault="00227574"/>
    <w:p w14:paraId="1466A997" w14:textId="77777777" w:rsidR="00227574" w:rsidRDefault="00227574"/>
    <w:p w14:paraId="4184BD01" w14:textId="77777777" w:rsidR="00227574" w:rsidRDefault="00227574"/>
    <w:p w14:paraId="1C539D37" w14:textId="77777777" w:rsidR="00227574" w:rsidRDefault="00227574"/>
    <w:p w14:paraId="4EC31641" w14:textId="77777777" w:rsidR="00227574" w:rsidRDefault="00DC04C5">
      <w:pPr>
        <w:pStyle w:val="Heading1"/>
        <w:jc w:val="center"/>
        <w:rPr>
          <w:rFonts w:ascii="Times New Roman" w:eastAsia="Times New Roman" w:hAnsi="Times New Roman" w:cs="Times New Roman"/>
          <w:sz w:val="28"/>
          <w:szCs w:val="28"/>
        </w:rPr>
      </w:pPr>
      <w:bookmarkStart w:id="55" w:name="_3l18frh" w:colFirst="0" w:colLast="0"/>
      <w:bookmarkEnd w:id="55"/>
      <w:r>
        <w:rPr>
          <w:rFonts w:ascii="Times New Roman" w:eastAsia="Times New Roman" w:hAnsi="Times New Roman" w:cs="Times New Roman"/>
          <w:sz w:val="28"/>
          <w:szCs w:val="28"/>
        </w:rPr>
        <w:lastRenderedPageBreak/>
        <w:t>SECTION V : Formulaires de soumission</w:t>
      </w:r>
    </w:p>
    <w:p w14:paraId="2D399C33" w14:textId="77777777" w:rsidR="00227574" w:rsidRPr="00F41604" w:rsidRDefault="00227574">
      <w:pPr>
        <w:pStyle w:val="Heading1"/>
        <w:jc w:val="center"/>
        <w:rPr>
          <w:sz w:val="22"/>
          <w:szCs w:val="22"/>
        </w:rPr>
      </w:pPr>
    </w:p>
    <w:p w14:paraId="162A092D" w14:textId="77777777" w:rsidR="00227574" w:rsidRDefault="00DC04C5">
      <w:bookmarkStart w:id="56" w:name="_206ipza" w:colFirst="0" w:colLast="0"/>
      <w:bookmarkEnd w:id="56"/>
      <w:r>
        <w:t xml:space="preserve">La liste suivante a pour objectif d’aider les Soumissionnaires. Veuillez l’utiliser lors de la préparation de votre offre afin de vous assurer qu’elle comprend toutes les informations requises. Cette liste est une référence interne pour le Soumissionnaire et ne doit pas être incluse dans l’offre. </w:t>
      </w:r>
    </w:p>
    <w:p w14:paraId="7C7FF91D" w14:textId="77777777" w:rsidR="00227574" w:rsidRDefault="00227574"/>
    <w:tbl>
      <w:tblPr>
        <w:tblStyle w:val="a7"/>
        <w:tblW w:w="8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62"/>
        <w:gridCol w:w="205"/>
        <w:gridCol w:w="1362"/>
        <w:gridCol w:w="438"/>
        <w:gridCol w:w="1260"/>
        <w:gridCol w:w="2191"/>
      </w:tblGrid>
      <w:tr w:rsidR="00227574" w14:paraId="704E60D7" w14:textId="77777777">
        <w:trPr>
          <w:trHeight w:val="620"/>
        </w:trPr>
        <w:tc>
          <w:tcPr>
            <w:tcW w:w="3462" w:type="dxa"/>
            <w:shd w:val="clear" w:color="auto" w:fill="000000"/>
          </w:tcPr>
          <w:p w14:paraId="5484B59C" w14:textId="77777777" w:rsidR="00227574" w:rsidRPr="00F41604" w:rsidRDefault="00DC04C5">
            <w:pPr>
              <w:jc w:val="center"/>
              <w:rPr>
                <w:sz w:val="22"/>
                <w:szCs w:val="22"/>
              </w:rPr>
            </w:pPr>
            <w:r w:rsidRPr="00F41604">
              <w:rPr>
                <w:b/>
                <w:color w:val="FFFFFF"/>
                <w:sz w:val="22"/>
                <w:szCs w:val="22"/>
              </w:rPr>
              <w:t>ACTIVITÉ</w:t>
            </w:r>
          </w:p>
        </w:tc>
        <w:tc>
          <w:tcPr>
            <w:tcW w:w="1567" w:type="dxa"/>
            <w:gridSpan w:val="2"/>
            <w:shd w:val="clear" w:color="auto" w:fill="000000"/>
          </w:tcPr>
          <w:p w14:paraId="0238070E" w14:textId="77777777" w:rsidR="00227574" w:rsidRPr="00F41604" w:rsidRDefault="00DC04C5">
            <w:pPr>
              <w:jc w:val="center"/>
              <w:rPr>
                <w:sz w:val="22"/>
                <w:szCs w:val="22"/>
              </w:rPr>
            </w:pPr>
            <w:r w:rsidRPr="00F41604">
              <w:rPr>
                <w:b/>
                <w:color w:val="FFFFFF"/>
                <w:sz w:val="22"/>
                <w:szCs w:val="22"/>
              </w:rPr>
              <w:t>LIEU </w:t>
            </w:r>
          </w:p>
        </w:tc>
        <w:tc>
          <w:tcPr>
            <w:tcW w:w="1698" w:type="dxa"/>
            <w:gridSpan w:val="2"/>
            <w:shd w:val="clear" w:color="auto" w:fill="000000"/>
          </w:tcPr>
          <w:p w14:paraId="3A734E59" w14:textId="77777777" w:rsidR="00227574" w:rsidRPr="00F41604" w:rsidRDefault="00DC04C5">
            <w:pPr>
              <w:jc w:val="center"/>
              <w:rPr>
                <w:sz w:val="22"/>
                <w:szCs w:val="22"/>
              </w:rPr>
            </w:pPr>
            <w:r w:rsidRPr="00F41604">
              <w:rPr>
                <w:b/>
                <w:color w:val="FFFFFF"/>
                <w:sz w:val="22"/>
                <w:szCs w:val="22"/>
              </w:rPr>
              <w:t xml:space="preserve">OUI / NON </w:t>
            </w:r>
          </w:p>
          <w:p w14:paraId="749170E4" w14:textId="77777777" w:rsidR="00227574" w:rsidRPr="00F41604" w:rsidRDefault="00DC04C5">
            <w:pPr>
              <w:jc w:val="center"/>
              <w:rPr>
                <w:sz w:val="22"/>
                <w:szCs w:val="22"/>
              </w:rPr>
            </w:pPr>
            <w:r w:rsidRPr="00F41604">
              <w:rPr>
                <w:b/>
                <w:color w:val="FFFFFF"/>
                <w:sz w:val="22"/>
                <w:szCs w:val="22"/>
              </w:rPr>
              <w:t>SANS OBJET</w:t>
            </w:r>
          </w:p>
        </w:tc>
        <w:tc>
          <w:tcPr>
            <w:tcW w:w="2191" w:type="dxa"/>
            <w:shd w:val="clear" w:color="auto" w:fill="000000"/>
          </w:tcPr>
          <w:p w14:paraId="0AA4D364" w14:textId="77777777" w:rsidR="00227574" w:rsidRPr="00F41604" w:rsidRDefault="00DC04C5">
            <w:pPr>
              <w:jc w:val="center"/>
              <w:rPr>
                <w:sz w:val="22"/>
                <w:szCs w:val="22"/>
              </w:rPr>
            </w:pPr>
            <w:r w:rsidRPr="00F41604">
              <w:rPr>
                <w:b/>
                <w:color w:val="FFFFFF"/>
                <w:sz w:val="22"/>
                <w:szCs w:val="22"/>
              </w:rPr>
              <w:t>COMMENTAIRES</w:t>
            </w:r>
          </w:p>
        </w:tc>
      </w:tr>
      <w:tr w:rsidR="00227574" w14:paraId="112C9F2F" w14:textId="77777777">
        <w:trPr>
          <w:trHeight w:val="620"/>
        </w:trPr>
        <w:tc>
          <w:tcPr>
            <w:tcW w:w="3667" w:type="dxa"/>
            <w:gridSpan w:val="2"/>
          </w:tcPr>
          <w:p w14:paraId="09E61D2F" w14:textId="77777777" w:rsidR="00227574" w:rsidRDefault="00DC04C5">
            <w:r>
              <w:t>Avez-vous lu et compris toutes les instructions aux Soumissionnaires de la Section I des documents d’appel d’offres ?</w:t>
            </w:r>
          </w:p>
        </w:tc>
        <w:tc>
          <w:tcPr>
            <w:tcW w:w="1800" w:type="dxa"/>
            <w:gridSpan w:val="2"/>
          </w:tcPr>
          <w:p w14:paraId="5BFA37F7" w14:textId="77777777" w:rsidR="00227574" w:rsidRDefault="00DC04C5">
            <w:r>
              <w:t>Section I</w:t>
            </w:r>
          </w:p>
        </w:tc>
        <w:tc>
          <w:tcPr>
            <w:tcW w:w="1260" w:type="dxa"/>
          </w:tcPr>
          <w:p w14:paraId="2941D8CC" w14:textId="77777777" w:rsidR="00227574" w:rsidRDefault="00227574"/>
        </w:tc>
        <w:tc>
          <w:tcPr>
            <w:tcW w:w="2191" w:type="dxa"/>
          </w:tcPr>
          <w:p w14:paraId="5E26CA52" w14:textId="77777777" w:rsidR="00227574" w:rsidRDefault="00227574"/>
        </w:tc>
      </w:tr>
      <w:tr w:rsidR="00227574" w14:paraId="76EAB9CD" w14:textId="77777777">
        <w:tc>
          <w:tcPr>
            <w:tcW w:w="3667" w:type="dxa"/>
            <w:gridSpan w:val="2"/>
          </w:tcPr>
          <w:p w14:paraId="77E3770F" w14:textId="77777777" w:rsidR="00227574" w:rsidRDefault="00DC04C5">
            <w:r>
              <w:t>Avez-vous passé en revue et accepté les conditions générales des Nations unies ?</w:t>
            </w:r>
          </w:p>
        </w:tc>
        <w:tc>
          <w:tcPr>
            <w:tcW w:w="1800" w:type="dxa"/>
            <w:gridSpan w:val="2"/>
          </w:tcPr>
          <w:p w14:paraId="6C5B61FF" w14:textId="77777777" w:rsidR="00227574" w:rsidRDefault="00DC04C5">
            <w:r>
              <w:t>Section III</w:t>
            </w:r>
          </w:p>
        </w:tc>
        <w:tc>
          <w:tcPr>
            <w:tcW w:w="1260" w:type="dxa"/>
          </w:tcPr>
          <w:p w14:paraId="08CB750B" w14:textId="77777777" w:rsidR="00227574" w:rsidRDefault="00227574"/>
        </w:tc>
        <w:tc>
          <w:tcPr>
            <w:tcW w:w="2191" w:type="dxa"/>
          </w:tcPr>
          <w:p w14:paraId="0055CECA" w14:textId="77777777" w:rsidR="00227574" w:rsidRDefault="00227574"/>
        </w:tc>
      </w:tr>
      <w:tr w:rsidR="00227574" w14:paraId="5E780D19" w14:textId="77777777">
        <w:tc>
          <w:tcPr>
            <w:tcW w:w="3667" w:type="dxa"/>
            <w:gridSpan w:val="2"/>
          </w:tcPr>
          <w:p w14:paraId="25E6E3F0" w14:textId="77777777" w:rsidR="00227574" w:rsidRDefault="00DC04C5">
            <w:r>
              <w:t>Avez-vous passé en revue et accepté les conditions particulières des marchés ?</w:t>
            </w:r>
          </w:p>
        </w:tc>
        <w:tc>
          <w:tcPr>
            <w:tcW w:w="1800" w:type="dxa"/>
            <w:gridSpan w:val="2"/>
          </w:tcPr>
          <w:p w14:paraId="25C336CC" w14:textId="77777777" w:rsidR="00227574" w:rsidRDefault="00DC04C5">
            <w:r>
              <w:t>Section IV</w:t>
            </w:r>
          </w:p>
        </w:tc>
        <w:tc>
          <w:tcPr>
            <w:tcW w:w="1260" w:type="dxa"/>
          </w:tcPr>
          <w:p w14:paraId="4D19E3F6" w14:textId="77777777" w:rsidR="00227574" w:rsidRDefault="00227574"/>
        </w:tc>
        <w:tc>
          <w:tcPr>
            <w:tcW w:w="2191" w:type="dxa"/>
          </w:tcPr>
          <w:p w14:paraId="754B2284" w14:textId="77777777" w:rsidR="00227574" w:rsidRDefault="00227574"/>
        </w:tc>
      </w:tr>
      <w:tr w:rsidR="00227574" w14:paraId="7FDE11EE" w14:textId="77777777">
        <w:tc>
          <w:tcPr>
            <w:tcW w:w="3667" w:type="dxa"/>
            <w:gridSpan w:val="2"/>
          </w:tcPr>
          <w:p w14:paraId="3E9B6EB2" w14:textId="77777777" w:rsidR="00227574" w:rsidRDefault="00DC04C5">
            <w:r>
              <w:t>Avez-vous complété le formulaire de confirmation de l’appel d’offres ?</w:t>
            </w:r>
          </w:p>
        </w:tc>
        <w:tc>
          <w:tcPr>
            <w:tcW w:w="1800" w:type="dxa"/>
            <w:gridSpan w:val="2"/>
          </w:tcPr>
          <w:p w14:paraId="6BF26ABE" w14:textId="77777777" w:rsidR="00227574" w:rsidRDefault="00DC04C5">
            <w:r>
              <w:t>Section V.1</w:t>
            </w:r>
          </w:p>
        </w:tc>
        <w:tc>
          <w:tcPr>
            <w:tcW w:w="1260" w:type="dxa"/>
          </w:tcPr>
          <w:p w14:paraId="4DF5F12F" w14:textId="77777777" w:rsidR="00227574" w:rsidRDefault="00227574"/>
        </w:tc>
        <w:tc>
          <w:tcPr>
            <w:tcW w:w="2191" w:type="dxa"/>
          </w:tcPr>
          <w:p w14:paraId="6F328325" w14:textId="77777777" w:rsidR="00227574" w:rsidRDefault="00227574"/>
        </w:tc>
      </w:tr>
      <w:tr w:rsidR="00227574" w14:paraId="42D13BD3" w14:textId="77777777">
        <w:tc>
          <w:tcPr>
            <w:tcW w:w="3667" w:type="dxa"/>
            <w:gridSpan w:val="2"/>
          </w:tcPr>
          <w:p w14:paraId="0562E275" w14:textId="77777777" w:rsidR="00227574" w:rsidRDefault="00DC04C5">
            <w:r>
              <w:t>Avez-vous complété le formulaire de soumission de l’offre ?</w:t>
            </w:r>
          </w:p>
        </w:tc>
        <w:tc>
          <w:tcPr>
            <w:tcW w:w="1800" w:type="dxa"/>
            <w:gridSpan w:val="2"/>
          </w:tcPr>
          <w:p w14:paraId="3D9653E2" w14:textId="77777777" w:rsidR="00227574" w:rsidRDefault="00DC04C5">
            <w:r>
              <w:t>Section V.2</w:t>
            </w:r>
          </w:p>
        </w:tc>
        <w:tc>
          <w:tcPr>
            <w:tcW w:w="1260" w:type="dxa"/>
          </w:tcPr>
          <w:p w14:paraId="4B1CD37A" w14:textId="77777777" w:rsidR="00227574" w:rsidRDefault="00227574"/>
        </w:tc>
        <w:tc>
          <w:tcPr>
            <w:tcW w:w="2191" w:type="dxa"/>
          </w:tcPr>
          <w:p w14:paraId="2BE9C903" w14:textId="77777777" w:rsidR="00227574" w:rsidRDefault="00227574"/>
        </w:tc>
      </w:tr>
      <w:tr w:rsidR="00227574" w14:paraId="7DC950B8" w14:textId="77777777">
        <w:tc>
          <w:tcPr>
            <w:tcW w:w="3667" w:type="dxa"/>
            <w:gridSpan w:val="2"/>
          </w:tcPr>
          <w:p w14:paraId="6FF0EF48" w14:textId="77777777" w:rsidR="00227574" w:rsidRDefault="00DC04C5">
            <w:r>
              <w:t>Avez-vous complété le formulaire d’identification du Soumissionnaire ?</w:t>
            </w:r>
          </w:p>
        </w:tc>
        <w:tc>
          <w:tcPr>
            <w:tcW w:w="1800" w:type="dxa"/>
            <w:gridSpan w:val="2"/>
          </w:tcPr>
          <w:p w14:paraId="09189100" w14:textId="77777777" w:rsidR="00227574" w:rsidRDefault="00DC04C5">
            <w:r>
              <w:t>Section V.3</w:t>
            </w:r>
          </w:p>
        </w:tc>
        <w:tc>
          <w:tcPr>
            <w:tcW w:w="1260" w:type="dxa"/>
          </w:tcPr>
          <w:p w14:paraId="0E7F5996" w14:textId="77777777" w:rsidR="00227574" w:rsidRDefault="00227574"/>
        </w:tc>
        <w:tc>
          <w:tcPr>
            <w:tcW w:w="2191" w:type="dxa"/>
          </w:tcPr>
          <w:p w14:paraId="469C85E4" w14:textId="77777777" w:rsidR="00227574" w:rsidRDefault="00227574"/>
        </w:tc>
      </w:tr>
      <w:tr w:rsidR="00227574" w14:paraId="2686987D" w14:textId="77777777">
        <w:tc>
          <w:tcPr>
            <w:tcW w:w="3667" w:type="dxa"/>
            <w:gridSpan w:val="2"/>
          </w:tcPr>
          <w:p w14:paraId="2F2A9B54" w14:textId="77777777" w:rsidR="00227574" w:rsidRDefault="00DC04C5">
            <w:r>
              <w:t>Avez-vous complété le formulaire de présentation des articles ?</w:t>
            </w:r>
          </w:p>
        </w:tc>
        <w:tc>
          <w:tcPr>
            <w:tcW w:w="1800" w:type="dxa"/>
            <w:gridSpan w:val="2"/>
          </w:tcPr>
          <w:p w14:paraId="1095C25B" w14:textId="77777777" w:rsidR="00227574" w:rsidRDefault="00DC04C5">
            <w:r>
              <w:t>Section V.4</w:t>
            </w:r>
          </w:p>
        </w:tc>
        <w:tc>
          <w:tcPr>
            <w:tcW w:w="1260" w:type="dxa"/>
          </w:tcPr>
          <w:p w14:paraId="5C4DD28E" w14:textId="77777777" w:rsidR="00227574" w:rsidRDefault="00227574"/>
        </w:tc>
        <w:tc>
          <w:tcPr>
            <w:tcW w:w="2191" w:type="dxa"/>
          </w:tcPr>
          <w:p w14:paraId="309385F3" w14:textId="77777777" w:rsidR="00227574" w:rsidRDefault="00227574"/>
        </w:tc>
      </w:tr>
      <w:tr w:rsidR="00227574" w14:paraId="0FD3CC92" w14:textId="77777777">
        <w:tc>
          <w:tcPr>
            <w:tcW w:w="3667" w:type="dxa"/>
            <w:gridSpan w:val="2"/>
          </w:tcPr>
          <w:p w14:paraId="1494CBC1" w14:textId="77777777" w:rsidR="00227574" w:rsidRDefault="00DC04C5">
            <w:r>
              <w:t xml:space="preserve">Avez-vous complété et signé le bordereau des prix ? </w:t>
            </w:r>
          </w:p>
        </w:tc>
        <w:tc>
          <w:tcPr>
            <w:tcW w:w="1800" w:type="dxa"/>
            <w:gridSpan w:val="2"/>
          </w:tcPr>
          <w:p w14:paraId="2B596483" w14:textId="77777777" w:rsidR="00227574" w:rsidRDefault="00DC04C5">
            <w:r>
              <w:t>Section V.5</w:t>
            </w:r>
          </w:p>
        </w:tc>
        <w:tc>
          <w:tcPr>
            <w:tcW w:w="1260" w:type="dxa"/>
          </w:tcPr>
          <w:p w14:paraId="1F71AE50" w14:textId="77777777" w:rsidR="00227574" w:rsidRDefault="00227574"/>
        </w:tc>
        <w:tc>
          <w:tcPr>
            <w:tcW w:w="2191" w:type="dxa"/>
          </w:tcPr>
          <w:p w14:paraId="6738F9CB" w14:textId="77777777" w:rsidR="00227574" w:rsidRDefault="00227574"/>
        </w:tc>
      </w:tr>
      <w:tr w:rsidR="00227574" w14:paraId="4938937E" w14:textId="77777777">
        <w:tc>
          <w:tcPr>
            <w:tcW w:w="3667" w:type="dxa"/>
            <w:gridSpan w:val="2"/>
          </w:tcPr>
          <w:p w14:paraId="4B5BBF20" w14:textId="77777777" w:rsidR="00227574" w:rsidRDefault="00DC04C5">
            <w:r>
              <w:t>Avez-vous passé en revue tous les formulaires relatifs au contrat ?</w:t>
            </w:r>
          </w:p>
        </w:tc>
        <w:tc>
          <w:tcPr>
            <w:tcW w:w="1800" w:type="dxa"/>
            <w:gridSpan w:val="2"/>
          </w:tcPr>
          <w:p w14:paraId="19C01069" w14:textId="77777777" w:rsidR="00227574" w:rsidRDefault="00DC04C5">
            <w:r>
              <w:t>Section VI </w:t>
            </w:r>
          </w:p>
        </w:tc>
        <w:tc>
          <w:tcPr>
            <w:tcW w:w="1260" w:type="dxa"/>
          </w:tcPr>
          <w:p w14:paraId="78424131" w14:textId="77777777" w:rsidR="00227574" w:rsidRDefault="00227574"/>
        </w:tc>
        <w:tc>
          <w:tcPr>
            <w:tcW w:w="2191" w:type="dxa"/>
          </w:tcPr>
          <w:p w14:paraId="20CBE5B8" w14:textId="77777777" w:rsidR="00227574" w:rsidRDefault="00227574"/>
        </w:tc>
      </w:tr>
      <w:tr w:rsidR="00227574" w14:paraId="6030E8BD" w14:textId="77777777">
        <w:tc>
          <w:tcPr>
            <w:tcW w:w="3667" w:type="dxa"/>
            <w:gridSpan w:val="2"/>
          </w:tcPr>
          <w:p w14:paraId="1A7F25D6" w14:textId="77777777" w:rsidR="00227574" w:rsidRDefault="00DC04C5">
            <w:r>
              <w:t>Avez-vous fourni les justificatifs attestant que votre entreprise est établie en tant que société et qu’elle est légalement constituée dans le pays où elle est domiciliée ?</w:t>
            </w:r>
          </w:p>
        </w:tc>
        <w:tc>
          <w:tcPr>
            <w:tcW w:w="1800" w:type="dxa"/>
            <w:gridSpan w:val="2"/>
          </w:tcPr>
          <w:p w14:paraId="1ADB4D26" w14:textId="77777777" w:rsidR="00227574" w:rsidRDefault="00DC04C5">
            <w:r>
              <w:t>Section I, sous-paragraphe 7.2, a.</w:t>
            </w:r>
          </w:p>
        </w:tc>
        <w:tc>
          <w:tcPr>
            <w:tcW w:w="1260" w:type="dxa"/>
          </w:tcPr>
          <w:p w14:paraId="6A2B6C71" w14:textId="77777777" w:rsidR="00227574" w:rsidRDefault="00227574"/>
        </w:tc>
        <w:tc>
          <w:tcPr>
            <w:tcW w:w="2191" w:type="dxa"/>
          </w:tcPr>
          <w:p w14:paraId="1EEC0963" w14:textId="77777777" w:rsidR="00227574" w:rsidRDefault="00227574"/>
        </w:tc>
      </w:tr>
      <w:tr w:rsidR="00227574" w14:paraId="0829CBC8" w14:textId="77777777">
        <w:trPr>
          <w:trHeight w:val="701"/>
        </w:trPr>
        <w:tc>
          <w:tcPr>
            <w:tcW w:w="3667" w:type="dxa"/>
            <w:gridSpan w:val="2"/>
          </w:tcPr>
          <w:p w14:paraId="4F5D8954" w14:textId="77777777" w:rsidR="00227574" w:rsidRDefault="00DC04C5">
            <w:r>
              <w:t>Avez-vous fourni une confirmation écrite que votre société n’est pas suspendue par le système des Nations unies ni exclue par le groupe de la Banque mondiale ?</w:t>
            </w:r>
          </w:p>
        </w:tc>
        <w:tc>
          <w:tcPr>
            <w:tcW w:w="1800" w:type="dxa"/>
            <w:gridSpan w:val="2"/>
          </w:tcPr>
          <w:p w14:paraId="526A4038" w14:textId="77777777" w:rsidR="00227574" w:rsidRDefault="00DC04C5">
            <w:r>
              <w:t xml:space="preserve">Section I, sous-paragraphe 2.2 </w:t>
            </w:r>
          </w:p>
        </w:tc>
        <w:tc>
          <w:tcPr>
            <w:tcW w:w="1260" w:type="dxa"/>
          </w:tcPr>
          <w:p w14:paraId="512E82FA" w14:textId="77777777" w:rsidR="00227574" w:rsidRDefault="00227574"/>
        </w:tc>
        <w:tc>
          <w:tcPr>
            <w:tcW w:w="2191" w:type="dxa"/>
          </w:tcPr>
          <w:p w14:paraId="00639A79" w14:textId="77777777" w:rsidR="00227574" w:rsidRDefault="00227574"/>
        </w:tc>
      </w:tr>
      <w:tr w:rsidR="00227574" w14:paraId="03E3E8C5" w14:textId="77777777">
        <w:tc>
          <w:tcPr>
            <w:tcW w:w="3667" w:type="dxa"/>
            <w:gridSpan w:val="2"/>
          </w:tcPr>
          <w:p w14:paraId="467B777F" w14:textId="77777777" w:rsidR="00227574" w:rsidRDefault="00DC04C5">
            <w:r>
              <w:t xml:space="preserve">Avez-vous préparé les justificatifs de conformité des marchandises par rapport aux spécifications techniques et aux normes stipulées à la Section II. Bordereau de quantités, spécifications </w:t>
            </w:r>
            <w:proofErr w:type="gramStart"/>
            <w:r>
              <w:t>techniques?</w:t>
            </w:r>
            <w:proofErr w:type="gramEnd"/>
          </w:p>
        </w:tc>
        <w:tc>
          <w:tcPr>
            <w:tcW w:w="1800" w:type="dxa"/>
            <w:gridSpan w:val="2"/>
          </w:tcPr>
          <w:p w14:paraId="09A42211" w14:textId="77777777" w:rsidR="00227574" w:rsidRDefault="00DC04C5">
            <w:r>
              <w:t>Section I, sous-paragraphe 7.3, a.</w:t>
            </w:r>
          </w:p>
          <w:p w14:paraId="78BB8FAF" w14:textId="77777777" w:rsidR="00227574" w:rsidRDefault="00227574"/>
        </w:tc>
        <w:tc>
          <w:tcPr>
            <w:tcW w:w="1260" w:type="dxa"/>
          </w:tcPr>
          <w:p w14:paraId="4E841E8A" w14:textId="77777777" w:rsidR="00227574" w:rsidRDefault="00227574"/>
        </w:tc>
        <w:tc>
          <w:tcPr>
            <w:tcW w:w="2191" w:type="dxa"/>
          </w:tcPr>
          <w:p w14:paraId="3D94789D" w14:textId="77777777" w:rsidR="00227574" w:rsidRDefault="00227574"/>
        </w:tc>
      </w:tr>
      <w:tr w:rsidR="00227574" w14:paraId="353EF4EA" w14:textId="77777777">
        <w:tc>
          <w:tcPr>
            <w:tcW w:w="3667" w:type="dxa"/>
            <w:gridSpan w:val="2"/>
          </w:tcPr>
          <w:p w14:paraId="596576DA" w14:textId="77777777" w:rsidR="00227574" w:rsidRDefault="00DC04C5">
            <w:r>
              <w:t>Avez-vous scellé et marqué les offres conformément aux instructions aux Soumissionnaires, Clause 13 (offres papier) ou clause 14 (offres électroniques) ?</w:t>
            </w:r>
          </w:p>
        </w:tc>
        <w:tc>
          <w:tcPr>
            <w:tcW w:w="1800" w:type="dxa"/>
            <w:gridSpan w:val="2"/>
          </w:tcPr>
          <w:p w14:paraId="248D6642" w14:textId="77777777" w:rsidR="00227574" w:rsidRDefault="00DC04C5">
            <w:pPr>
              <w:spacing w:after="120"/>
              <w:ind w:left="283"/>
            </w:pPr>
            <w:r>
              <w:t>Section I, Clauses 13 et 14.</w:t>
            </w:r>
          </w:p>
          <w:p w14:paraId="5F98BC61" w14:textId="77777777" w:rsidR="00227574" w:rsidRDefault="00227574"/>
        </w:tc>
        <w:tc>
          <w:tcPr>
            <w:tcW w:w="1260" w:type="dxa"/>
          </w:tcPr>
          <w:p w14:paraId="017FBD3E" w14:textId="77777777" w:rsidR="00227574" w:rsidRDefault="00227574"/>
        </w:tc>
        <w:tc>
          <w:tcPr>
            <w:tcW w:w="2191" w:type="dxa"/>
          </w:tcPr>
          <w:p w14:paraId="1C8BAB7F" w14:textId="77777777" w:rsidR="00227574" w:rsidRDefault="00227574"/>
        </w:tc>
      </w:tr>
      <w:tr w:rsidR="00227574" w14:paraId="09455DD5" w14:textId="77777777">
        <w:tc>
          <w:tcPr>
            <w:tcW w:w="3667" w:type="dxa"/>
            <w:gridSpan w:val="2"/>
          </w:tcPr>
          <w:p w14:paraId="4B4688D1" w14:textId="77777777" w:rsidR="00227574" w:rsidRDefault="00DC04C5">
            <w:r>
              <w:t xml:space="preserve"> En cas de soumission électronique, la taille du fichier de l’offre est-il </w:t>
            </w:r>
            <w:proofErr w:type="gramStart"/>
            <w:r>
              <w:t>inférieure</w:t>
            </w:r>
            <w:proofErr w:type="gramEnd"/>
            <w:r>
              <w:t xml:space="preserve"> à 10 Mo ? (</w:t>
            </w:r>
            <w:proofErr w:type="gramStart"/>
            <w:r>
              <w:t>s’il</w:t>
            </w:r>
            <w:proofErr w:type="gramEnd"/>
            <w:r>
              <w:t xml:space="preserve"> dépasse 10 Mo, cf. les instructions aux Soumissionnaires, sous-par..14.4) </w:t>
            </w:r>
          </w:p>
        </w:tc>
        <w:tc>
          <w:tcPr>
            <w:tcW w:w="1800" w:type="dxa"/>
            <w:gridSpan w:val="2"/>
          </w:tcPr>
          <w:p w14:paraId="6BFB86EA" w14:textId="77777777" w:rsidR="00227574" w:rsidRDefault="00DC04C5">
            <w:r>
              <w:t>Section I, sous-paragraphe 14.4.</w:t>
            </w:r>
          </w:p>
          <w:p w14:paraId="2B739E05" w14:textId="77777777" w:rsidR="00227574" w:rsidRDefault="00227574"/>
        </w:tc>
        <w:tc>
          <w:tcPr>
            <w:tcW w:w="1260" w:type="dxa"/>
          </w:tcPr>
          <w:p w14:paraId="0D81E595" w14:textId="77777777" w:rsidR="00227574" w:rsidRDefault="00227574"/>
        </w:tc>
        <w:tc>
          <w:tcPr>
            <w:tcW w:w="2191" w:type="dxa"/>
          </w:tcPr>
          <w:p w14:paraId="4B514EB5" w14:textId="77777777" w:rsidR="00227574" w:rsidRDefault="00227574"/>
        </w:tc>
      </w:tr>
      <w:tr w:rsidR="00227574" w14:paraId="4635ACB0" w14:textId="77777777">
        <w:tc>
          <w:tcPr>
            <w:tcW w:w="3667" w:type="dxa"/>
            <w:gridSpan w:val="2"/>
          </w:tcPr>
          <w:p w14:paraId="452D7352" w14:textId="77777777" w:rsidR="00227574" w:rsidRDefault="00DC04C5">
            <w:r>
              <w:t>Avez-vous préparé un exemplaire des états financiers et du bilan audités</w:t>
            </w:r>
            <w:proofErr w:type="gramStart"/>
            <w:r>
              <w:t>.?</w:t>
            </w:r>
            <w:proofErr w:type="gramEnd"/>
          </w:p>
        </w:tc>
        <w:tc>
          <w:tcPr>
            <w:tcW w:w="1800" w:type="dxa"/>
            <w:gridSpan w:val="2"/>
          </w:tcPr>
          <w:p w14:paraId="7BADDA71" w14:textId="77777777" w:rsidR="00227574" w:rsidRDefault="00DC04C5">
            <w:r>
              <w:t>Section I, sous-paragraphe 27.3</w:t>
            </w:r>
          </w:p>
        </w:tc>
        <w:tc>
          <w:tcPr>
            <w:tcW w:w="1260" w:type="dxa"/>
          </w:tcPr>
          <w:p w14:paraId="57A21018" w14:textId="77777777" w:rsidR="00227574" w:rsidRDefault="00227574"/>
        </w:tc>
        <w:tc>
          <w:tcPr>
            <w:tcW w:w="2191" w:type="dxa"/>
          </w:tcPr>
          <w:p w14:paraId="7F504A0C" w14:textId="77777777" w:rsidR="00227574" w:rsidRDefault="00227574"/>
        </w:tc>
      </w:tr>
    </w:tbl>
    <w:p w14:paraId="142EBF5F" w14:textId="77777777" w:rsidR="00227574" w:rsidRDefault="00227574"/>
    <w:p w14:paraId="60705469" w14:textId="77777777" w:rsidR="00227574" w:rsidRDefault="00DC04C5">
      <w:pPr>
        <w:pStyle w:val="Heading1"/>
        <w:jc w:val="center"/>
        <w:rPr>
          <w:rFonts w:ascii="Times New Roman" w:eastAsia="Times New Roman" w:hAnsi="Times New Roman" w:cs="Times New Roman"/>
          <w:sz w:val="24"/>
          <w:szCs w:val="24"/>
        </w:rPr>
      </w:pPr>
      <w:bookmarkStart w:id="57" w:name="_4k668n3" w:colFirst="0" w:colLast="0"/>
      <w:bookmarkEnd w:id="57"/>
      <w:r>
        <w:br w:type="page"/>
      </w:r>
      <w:r>
        <w:rPr>
          <w:rFonts w:ascii="Times New Roman" w:eastAsia="Times New Roman" w:hAnsi="Times New Roman" w:cs="Times New Roman"/>
          <w:sz w:val="24"/>
          <w:szCs w:val="24"/>
        </w:rPr>
        <w:lastRenderedPageBreak/>
        <w:t>1. Formulaire de confirmation de participation ou non à l’appel d’offres</w:t>
      </w:r>
    </w:p>
    <w:p w14:paraId="50632320" w14:textId="77777777" w:rsidR="00227574" w:rsidRDefault="00DC04C5">
      <w:pPr>
        <w:ind w:left="567"/>
        <w:rPr>
          <w:i/>
          <w:sz w:val="22"/>
          <w:szCs w:val="22"/>
        </w:rPr>
      </w:pPr>
      <w:r>
        <w:rPr>
          <w:i/>
          <w:sz w:val="22"/>
          <w:szCs w:val="22"/>
        </w:rPr>
        <w:t xml:space="preserve">Complétez cette page et retournez-la avant l’ouverture des offres </w:t>
      </w:r>
    </w:p>
    <w:p w14:paraId="06475A72" w14:textId="77777777" w:rsidR="00227574" w:rsidRDefault="00227574">
      <w:pPr>
        <w:ind w:firstLine="1418"/>
        <w:rPr>
          <w:sz w:val="22"/>
          <w:szCs w:val="22"/>
        </w:rPr>
      </w:pPr>
    </w:p>
    <w:tbl>
      <w:tblPr>
        <w:tblStyle w:val="a8"/>
        <w:tblW w:w="9490" w:type="dxa"/>
        <w:tblInd w:w="108" w:type="dxa"/>
        <w:tblLayout w:type="fixed"/>
        <w:tblLook w:val="0000" w:firstRow="0" w:lastRow="0" w:firstColumn="0" w:lastColumn="0" w:noHBand="0" w:noVBand="0"/>
      </w:tblPr>
      <w:tblGrid>
        <w:gridCol w:w="1003"/>
        <w:gridCol w:w="3990"/>
        <w:gridCol w:w="4497"/>
      </w:tblGrid>
      <w:tr w:rsidR="00227574" w14:paraId="5EF9B87A" w14:textId="77777777">
        <w:tc>
          <w:tcPr>
            <w:tcW w:w="1003" w:type="dxa"/>
          </w:tcPr>
          <w:p w14:paraId="7A657664" w14:textId="77777777" w:rsidR="00227574" w:rsidRDefault="00227574">
            <w:pPr>
              <w:rPr>
                <w:sz w:val="22"/>
                <w:szCs w:val="22"/>
              </w:rPr>
            </w:pPr>
          </w:p>
        </w:tc>
        <w:tc>
          <w:tcPr>
            <w:tcW w:w="3990" w:type="dxa"/>
          </w:tcPr>
          <w:p w14:paraId="217BD643" w14:textId="77777777" w:rsidR="00227574" w:rsidRDefault="00227574">
            <w:pPr>
              <w:rPr>
                <w:sz w:val="22"/>
                <w:szCs w:val="22"/>
              </w:rPr>
            </w:pPr>
            <w:bookmarkStart w:id="58" w:name="2zbgiuw" w:colFirst="0" w:colLast="0"/>
            <w:bookmarkEnd w:id="58"/>
          </w:p>
        </w:tc>
        <w:tc>
          <w:tcPr>
            <w:tcW w:w="4497" w:type="dxa"/>
          </w:tcPr>
          <w:p w14:paraId="26D78C9A" w14:textId="77777777" w:rsidR="00227574" w:rsidRDefault="00DC04C5">
            <w:r>
              <w:rPr>
                <w:sz w:val="22"/>
                <w:szCs w:val="22"/>
              </w:rPr>
              <w:t xml:space="preserve">Date : </w:t>
            </w:r>
          </w:p>
          <w:p w14:paraId="3639B5A1" w14:textId="77777777" w:rsidR="00227574" w:rsidRDefault="00227574">
            <w:pPr>
              <w:rPr>
                <w:sz w:val="22"/>
                <w:szCs w:val="22"/>
              </w:rPr>
            </w:pPr>
          </w:p>
        </w:tc>
      </w:tr>
      <w:tr w:rsidR="00227574" w14:paraId="180A2354" w14:textId="77777777">
        <w:tc>
          <w:tcPr>
            <w:tcW w:w="1003" w:type="dxa"/>
          </w:tcPr>
          <w:p w14:paraId="2D271C1A" w14:textId="77777777" w:rsidR="00227574" w:rsidRDefault="00DC04C5">
            <w:r>
              <w:rPr>
                <w:sz w:val="22"/>
                <w:szCs w:val="22"/>
              </w:rPr>
              <w:t>A :</w:t>
            </w:r>
          </w:p>
        </w:tc>
        <w:tc>
          <w:tcPr>
            <w:tcW w:w="3990" w:type="dxa"/>
          </w:tcPr>
          <w:p w14:paraId="506DEDFB" w14:textId="77777777" w:rsidR="00227574" w:rsidRDefault="00DC04C5">
            <w:pPr>
              <w:rPr>
                <w:sz w:val="22"/>
                <w:szCs w:val="22"/>
              </w:rPr>
            </w:pPr>
            <w:r>
              <w:rPr>
                <w:sz w:val="22"/>
                <w:szCs w:val="22"/>
              </w:rPr>
              <w:t>SNU</w:t>
            </w:r>
          </w:p>
          <w:p w14:paraId="244F9C8A" w14:textId="77777777" w:rsidR="00227574" w:rsidRDefault="00227574">
            <w:pPr>
              <w:rPr>
                <w:highlight w:val="yellow"/>
              </w:rPr>
            </w:pPr>
          </w:p>
        </w:tc>
        <w:tc>
          <w:tcPr>
            <w:tcW w:w="4497" w:type="dxa"/>
          </w:tcPr>
          <w:p w14:paraId="1D351242" w14:textId="77777777" w:rsidR="00227574" w:rsidRDefault="00DC04C5">
            <w:pPr>
              <w:rPr>
                <w:highlight w:val="yellow"/>
              </w:rPr>
            </w:pPr>
            <w:r>
              <w:rPr>
                <w:sz w:val="22"/>
                <w:szCs w:val="22"/>
              </w:rPr>
              <w:t xml:space="preserve">Adresse électronique : </w:t>
            </w:r>
            <w:r>
              <w:rPr>
                <w:i/>
                <w:sz w:val="22"/>
                <w:szCs w:val="22"/>
              </w:rPr>
              <w:t>cameroon.office@unfpa.org</w:t>
            </w:r>
          </w:p>
        </w:tc>
      </w:tr>
      <w:tr w:rsidR="00227574" w14:paraId="424452A0" w14:textId="77777777">
        <w:tc>
          <w:tcPr>
            <w:tcW w:w="1003" w:type="dxa"/>
          </w:tcPr>
          <w:p w14:paraId="57FA0D94" w14:textId="77777777" w:rsidR="00227574" w:rsidRDefault="00DC04C5">
            <w:r>
              <w:rPr>
                <w:sz w:val="22"/>
                <w:szCs w:val="22"/>
              </w:rPr>
              <w:t>De :</w:t>
            </w:r>
          </w:p>
        </w:tc>
        <w:tc>
          <w:tcPr>
            <w:tcW w:w="3990" w:type="dxa"/>
            <w:tcBorders>
              <w:bottom w:val="single" w:sz="4" w:space="0" w:color="000000"/>
            </w:tcBorders>
          </w:tcPr>
          <w:p w14:paraId="2EE7CC38" w14:textId="77777777" w:rsidR="00227574" w:rsidRDefault="00227574">
            <w:pPr>
              <w:rPr>
                <w:sz w:val="22"/>
                <w:szCs w:val="22"/>
              </w:rPr>
            </w:pPr>
          </w:p>
        </w:tc>
        <w:tc>
          <w:tcPr>
            <w:tcW w:w="4497" w:type="dxa"/>
          </w:tcPr>
          <w:p w14:paraId="0D9257F0" w14:textId="77777777" w:rsidR="00227574" w:rsidRDefault="00227574">
            <w:pPr>
              <w:rPr>
                <w:sz w:val="22"/>
                <w:szCs w:val="22"/>
              </w:rPr>
            </w:pPr>
          </w:p>
        </w:tc>
      </w:tr>
      <w:tr w:rsidR="00227574" w14:paraId="270A1F53" w14:textId="77777777">
        <w:tc>
          <w:tcPr>
            <w:tcW w:w="1003" w:type="dxa"/>
          </w:tcPr>
          <w:p w14:paraId="5222A60E" w14:textId="77777777" w:rsidR="00227574" w:rsidRDefault="00227574">
            <w:pPr>
              <w:rPr>
                <w:sz w:val="22"/>
                <w:szCs w:val="22"/>
              </w:rPr>
            </w:pPr>
          </w:p>
        </w:tc>
        <w:tc>
          <w:tcPr>
            <w:tcW w:w="3990" w:type="dxa"/>
            <w:tcBorders>
              <w:top w:val="single" w:sz="4" w:space="0" w:color="000000"/>
              <w:bottom w:val="single" w:sz="4" w:space="0" w:color="000000"/>
            </w:tcBorders>
          </w:tcPr>
          <w:p w14:paraId="16495070" w14:textId="77777777" w:rsidR="00227574" w:rsidRDefault="00227574">
            <w:pPr>
              <w:rPr>
                <w:sz w:val="22"/>
                <w:szCs w:val="22"/>
              </w:rPr>
            </w:pPr>
          </w:p>
        </w:tc>
        <w:tc>
          <w:tcPr>
            <w:tcW w:w="4497" w:type="dxa"/>
          </w:tcPr>
          <w:p w14:paraId="159F9B01" w14:textId="77777777" w:rsidR="00227574" w:rsidRDefault="00227574">
            <w:pPr>
              <w:rPr>
                <w:sz w:val="22"/>
                <w:szCs w:val="22"/>
              </w:rPr>
            </w:pPr>
          </w:p>
        </w:tc>
      </w:tr>
      <w:tr w:rsidR="00227574" w14:paraId="7AA34F6F" w14:textId="77777777">
        <w:tc>
          <w:tcPr>
            <w:tcW w:w="1003" w:type="dxa"/>
          </w:tcPr>
          <w:p w14:paraId="4A608234" w14:textId="77777777" w:rsidR="00227574" w:rsidRDefault="00227574">
            <w:pPr>
              <w:rPr>
                <w:sz w:val="22"/>
                <w:szCs w:val="22"/>
              </w:rPr>
            </w:pPr>
          </w:p>
        </w:tc>
        <w:tc>
          <w:tcPr>
            <w:tcW w:w="3990" w:type="dxa"/>
            <w:tcBorders>
              <w:top w:val="single" w:sz="4" w:space="0" w:color="000000"/>
              <w:bottom w:val="single" w:sz="4" w:space="0" w:color="000000"/>
            </w:tcBorders>
          </w:tcPr>
          <w:p w14:paraId="736FD091" w14:textId="77777777" w:rsidR="00227574" w:rsidRDefault="00227574">
            <w:pPr>
              <w:rPr>
                <w:sz w:val="22"/>
                <w:szCs w:val="22"/>
              </w:rPr>
            </w:pPr>
          </w:p>
        </w:tc>
        <w:tc>
          <w:tcPr>
            <w:tcW w:w="4497" w:type="dxa"/>
          </w:tcPr>
          <w:p w14:paraId="23A1360D" w14:textId="77777777" w:rsidR="00227574" w:rsidRDefault="00227574">
            <w:pPr>
              <w:rPr>
                <w:sz w:val="22"/>
                <w:szCs w:val="22"/>
              </w:rPr>
            </w:pPr>
          </w:p>
        </w:tc>
      </w:tr>
      <w:tr w:rsidR="00227574" w14:paraId="51656703" w14:textId="77777777">
        <w:tc>
          <w:tcPr>
            <w:tcW w:w="1003" w:type="dxa"/>
          </w:tcPr>
          <w:p w14:paraId="662B56CC" w14:textId="77777777" w:rsidR="00227574" w:rsidRDefault="00DC04C5">
            <w:r>
              <w:rPr>
                <w:sz w:val="22"/>
                <w:szCs w:val="22"/>
              </w:rPr>
              <w:t>Objet :</w:t>
            </w:r>
          </w:p>
        </w:tc>
        <w:tc>
          <w:tcPr>
            <w:tcW w:w="8487" w:type="dxa"/>
            <w:gridSpan w:val="2"/>
          </w:tcPr>
          <w:p w14:paraId="27ADCB85" w14:textId="77777777" w:rsidR="00227574" w:rsidRDefault="00DC04C5">
            <w:pPr>
              <w:spacing w:after="120"/>
              <w:ind w:left="283"/>
            </w:pPr>
            <w:bookmarkStart w:id="59" w:name="3ygebqi" w:colFirst="0" w:colLast="0"/>
            <w:bookmarkStart w:id="60" w:name="1egqt2p" w:colFirst="0" w:colLast="0"/>
            <w:bookmarkStart w:id="61" w:name="2dlolyb" w:colFirst="0" w:colLast="0"/>
            <w:bookmarkEnd w:id="59"/>
            <w:bookmarkEnd w:id="60"/>
            <w:bookmarkEnd w:id="61"/>
            <w:r>
              <w:rPr>
                <w:sz w:val="22"/>
                <w:szCs w:val="22"/>
              </w:rPr>
              <w:t>N° AO SNU/</w:t>
            </w:r>
            <w:r>
              <w:rPr>
                <w:i/>
                <w:sz w:val="22"/>
                <w:szCs w:val="22"/>
              </w:rPr>
              <w:t>CAMEROUN/20/01</w:t>
            </w:r>
          </w:p>
        </w:tc>
      </w:tr>
    </w:tbl>
    <w:p w14:paraId="3A2DB2AF" w14:textId="77777777" w:rsidR="00227574" w:rsidRDefault="00227574">
      <w:pPr>
        <w:ind w:firstLine="1418"/>
        <w:rPr>
          <w:sz w:val="22"/>
          <w:szCs w:val="22"/>
        </w:rPr>
      </w:pPr>
    </w:p>
    <w:p w14:paraId="062CC030" w14:textId="77777777" w:rsidR="00227574" w:rsidRDefault="00DC04C5">
      <w:pPr>
        <w:ind w:left="567"/>
        <w:rPr>
          <w:sz w:val="22"/>
          <w:szCs w:val="22"/>
        </w:rPr>
      </w:pPr>
      <w:r>
        <w:rPr>
          <w:sz w:val="22"/>
          <w:szCs w:val="22"/>
        </w:rPr>
        <w:t>OUI, nous souhaitons soumettre une offre.</w:t>
      </w:r>
    </w:p>
    <w:p w14:paraId="7DD5B864" w14:textId="77777777" w:rsidR="00227574" w:rsidRDefault="00227574">
      <w:pPr>
        <w:ind w:left="567"/>
        <w:rPr>
          <w:sz w:val="22"/>
          <w:szCs w:val="22"/>
        </w:rPr>
      </w:pPr>
    </w:p>
    <w:p w14:paraId="0B0FD50F" w14:textId="77777777" w:rsidR="00227574" w:rsidRDefault="00DC04C5">
      <w:pPr>
        <w:ind w:left="567"/>
        <w:rPr>
          <w:sz w:val="22"/>
          <w:szCs w:val="22"/>
        </w:rPr>
      </w:pPr>
      <w:r>
        <w:rPr>
          <w:sz w:val="22"/>
          <w:szCs w:val="22"/>
        </w:rPr>
        <w:t>NON, nous ne sommes pas en mesure de soumettre une offre en réponse d’appel d’offres susmentionné pour les raisons suivantes :</w:t>
      </w:r>
    </w:p>
    <w:p w14:paraId="796D5652"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Les produits et services demandés ne font pas partie de notre gamme de produits</w:t>
      </w:r>
    </w:p>
    <w:p w14:paraId="729578A1"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ne sommes pas en mesure de soumettre une offre compétitive pour les produits demandés pour le moment</w:t>
      </w:r>
    </w:p>
    <w:p w14:paraId="6B41A79B"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Les produits demandés ne sont pas disponibles pour le moment</w:t>
      </w:r>
    </w:p>
    <w:p w14:paraId="50C7CD88"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ne sommes pas en mesure de nous conformer aux spécifications requises</w:t>
      </w:r>
    </w:p>
    <w:p w14:paraId="1C24CDB9"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ne sommes pas en mesure d’offrir le type d’emballage requis</w:t>
      </w:r>
    </w:p>
    <w:p w14:paraId="4AF4FA96"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ne pouvons offrir que des prix FCA</w:t>
      </w:r>
    </w:p>
    <w:p w14:paraId="333E382A"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Les informations fournies aux fins de recevoir des offres sont insuffisantes</w:t>
      </w:r>
    </w:p>
    <w:p w14:paraId="74FD7DC5"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Votre appel d’offres est trop compliqué</w:t>
      </w:r>
    </w:p>
    <w:p w14:paraId="3BCED897"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Le délai imparti pour préparer l’offre est trop court</w:t>
      </w:r>
    </w:p>
    <w:p w14:paraId="0957F399"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 xml:space="preserve">Nous ne sommes pas en mesure de nous conformer aux conditions de livraison </w:t>
      </w:r>
    </w:p>
    <w:p w14:paraId="0E28E6CA"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ne sommes pas en mesure d’adhérer à vos conditions générales (veuillez préciser : conditions de paiement, demande de garantie de bonne exécution, etc.)</w:t>
      </w:r>
    </w:p>
    <w:p w14:paraId="522A7B52"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n’exportons pas</w:t>
      </w:r>
    </w:p>
    <w:p w14:paraId="42C9CB83"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Notre capacité de production est entièrement utilisée</w:t>
      </w:r>
    </w:p>
    <w:p w14:paraId="52912872"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 xml:space="preserve">Nous sommes fermés pendant les vacances </w:t>
      </w:r>
    </w:p>
    <w:p w14:paraId="25C97EAC"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 xml:space="preserve">Nous avons dû donner priorité aux demandes d’autres clients </w:t>
      </w:r>
    </w:p>
    <w:p w14:paraId="3E0D5D7B"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 xml:space="preserve">Nous ne vendons pas directement, mais par l’intermédiaire de distributeurs </w:t>
      </w:r>
    </w:p>
    <w:p w14:paraId="21C81F16"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n’offrons aucun service après-vente dans le pays du destinataire</w:t>
      </w:r>
    </w:p>
    <w:p w14:paraId="155D5BF2"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La personne traitant les appels d’offres est absente</w:t>
      </w:r>
    </w:p>
    <w:p w14:paraId="399D1B4C"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Autres (veuillez préciser)</w:t>
      </w:r>
    </w:p>
    <w:p w14:paraId="5B2CF7EB" w14:textId="77777777" w:rsidR="00227574" w:rsidRDefault="00227574">
      <w:pPr>
        <w:tabs>
          <w:tab w:val="left" w:pos="1418"/>
        </w:tabs>
        <w:ind w:left="1418" w:hanging="851"/>
        <w:rPr>
          <w:sz w:val="22"/>
          <w:szCs w:val="22"/>
        </w:rPr>
      </w:pPr>
    </w:p>
    <w:p w14:paraId="672FCCE2" w14:textId="77777777" w:rsidR="00227574" w:rsidRDefault="00DC04C5">
      <w:pPr>
        <w:tabs>
          <w:tab w:val="left" w:pos="1418"/>
        </w:tabs>
        <w:ind w:left="1418" w:hanging="851"/>
        <w:rPr>
          <w:sz w:val="22"/>
          <w:szCs w:val="22"/>
        </w:rPr>
      </w:pPr>
      <w:r>
        <w:rPr>
          <w:sz w:val="22"/>
          <w:szCs w:val="22"/>
        </w:rPr>
        <w:t>Veuillez confirmer l’une ou l’autre des deux options suivantes :</w:t>
      </w:r>
    </w:p>
    <w:p w14:paraId="2FD3E420"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aimerions recevoir les futurs appels d’offres pour ce type de bien</w:t>
      </w:r>
    </w:p>
    <w:p w14:paraId="6EE37A49" w14:textId="77777777" w:rsidR="00227574" w:rsidRDefault="00DC04C5">
      <w:pPr>
        <w:tabs>
          <w:tab w:val="left" w:pos="1418"/>
        </w:tabs>
        <w:ind w:left="1418" w:hanging="851"/>
        <w:rPr>
          <w:sz w:val="22"/>
          <w:szCs w:val="22"/>
        </w:rPr>
      </w:pPr>
      <w:proofErr w:type="gramStart"/>
      <w:r>
        <w:rPr>
          <w:sz w:val="22"/>
          <w:szCs w:val="22"/>
        </w:rPr>
        <w:t>( )</w:t>
      </w:r>
      <w:proofErr w:type="gramEnd"/>
      <w:r>
        <w:rPr>
          <w:sz w:val="22"/>
          <w:szCs w:val="22"/>
        </w:rPr>
        <w:tab/>
        <w:t>Nous ne souhaitons pas recevoir d’appels d’offres pour ce type de bien</w:t>
      </w:r>
    </w:p>
    <w:p w14:paraId="27D73A7B" w14:textId="77777777" w:rsidR="00227574" w:rsidRDefault="00227574">
      <w:pPr>
        <w:tabs>
          <w:tab w:val="left" w:pos="1418"/>
        </w:tabs>
        <w:ind w:left="1418" w:hanging="851"/>
        <w:rPr>
          <w:sz w:val="22"/>
          <w:szCs w:val="22"/>
        </w:rPr>
      </w:pPr>
    </w:p>
    <w:p w14:paraId="06EB532F" w14:textId="77777777" w:rsidR="00227574" w:rsidRDefault="00227574">
      <w:pPr>
        <w:tabs>
          <w:tab w:val="left" w:pos="1418"/>
        </w:tabs>
        <w:ind w:left="1418" w:hanging="851"/>
        <w:rPr>
          <w:sz w:val="22"/>
          <w:szCs w:val="22"/>
        </w:rPr>
      </w:pPr>
    </w:p>
    <w:p w14:paraId="0CE2E507" w14:textId="77777777" w:rsidR="00227574" w:rsidRDefault="00DC04C5">
      <w:pPr>
        <w:pBdr>
          <w:top w:val="nil"/>
          <w:left w:val="nil"/>
          <w:bottom w:val="nil"/>
          <w:right w:val="nil"/>
          <w:between w:val="nil"/>
        </w:pBdr>
        <w:ind w:left="567"/>
        <w:rPr>
          <w:b/>
          <w:color w:val="000000"/>
          <w:sz w:val="22"/>
          <w:szCs w:val="22"/>
        </w:rPr>
      </w:pPr>
      <w:r>
        <w:rPr>
          <w:b/>
          <w:color w:val="000000"/>
          <w:sz w:val="22"/>
          <w:szCs w:val="22"/>
        </w:rPr>
        <w:t>Si le SNU souhaite poser des questions à propos de cette abstention, le SNU pourra contacter Mme/M. ______________, tél/adresse électronique ________________, qui pourra le renseigner.</w:t>
      </w:r>
    </w:p>
    <w:p w14:paraId="777904CC" w14:textId="77777777" w:rsidR="00227574" w:rsidRDefault="00DC04C5">
      <w:r>
        <w:br w:type="page"/>
      </w:r>
    </w:p>
    <w:p w14:paraId="78B9FC58" w14:textId="77777777" w:rsidR="00227574" w:rsidRDefault="00DC04C5">
      <w:pPr>
        <w:pStyle w:val="Heading1"/>
        <w:jc w:val="center"/>
        <w:rPr>
          <w:rFonts w:ascii="Times New Roman" w:eastAsia="Times New Roman" w:hAnsi="Times New Roman" w:cs="Times New Roman"/>
          <w:sz w:val="24"/>
          <w:szCs w:val="24"/>
        </w:rPr>
      </w:pPr>
      <w:bookmarkStart w:id="62" w:name="_sqyw64" w:colFirst="0" w:colLast="0"/>
      <w:bookmarkEnd w:id="62"/>
      <w:r>
        <w:rPr>
          <w:rFonts w:ascii="Times New Roman" w:eastAsia="Times New Roman" w:hAnsi="Times New Roman" w:cs="Times New Roman"/>
          <w:sz w:val="24"/>
          <w:szCs w:val="24"/>
        </w:rPr>
        <w:lastRenderedPageBreak/>
        <w:t>2. Formulaire de soumission de l’offre</w:t>
      </w:r>
    </w:p>
    <w:p w14:paraId="1212AE16" w14:textId="77777777" w:rsidR="00227574" w:rsidRDefault="00DC04C5">
      <w:pPr>
        <w:jc w:val="center"/>
      </w:pPr>
      <w:r>
        <w:rPr>
          <w:i/>
          <w:sz w:val="22"/>
          <w:szCs w:val="22"/>
        </w:rPr>
        <w:t>Le Soumissionnaire doit remplir ce formulaire conformément aux instructions données. Toute modification du modèle est interdite. Les substitutions seront refusées.</w:t>
      </w:r>
    </w:p>
    <w:p w14:paraId="71AD4E0B" w14:textId="77777777" w:rsidR="00227574" w:rsidRDefault="00227574">
      <w:pPr>
        <w:jc w:val="center"/>
        <w:rPr>
          <w:i/>
          <w:sz w:val="22"/>
          <w:szCs w:val="22"/>
          <w:highlight w:val="yellow"/>
        </w:rPr>
      </w:pPr>
    </w:p>
    <w:p w14:paraId="2097E3D9" w14:textId="77777777" w:rsidR="00227574" w:rsidRDefault="00DC04C5">
      <w:pPr>
        <w:jc w:val="both"/>
      </w:pPr>
      <w:r>
        <w:rPr>
          <w:b/>
          <w:sz w:val="22"/>
          <w:szCs w:val="22"/>
        </w:rPr>
        <w:t>Date :</w:t>
      </w:r>
      <w:r>
        <w:rPr>
          <w:i/>
          <w:sz w:val="22"/>
          <w:szCs w:val="22"/>
        </w:rPr>
        <w:t xml:space="preserve"> [Insérez la date (jour, mois année) de la soumission de l’offre]</w:t>
      </w:r>
    </w:p>
    <w:p w14:paraId="7E0CCC60" w14:textId="77777777" w:rsidR="00227574" w:rsidRPr="00961091" w:rsidRDefault="00DC04C5">
      <w:pPr>
        <w:jc w:val="both"/>
        <w:rPr>
          <w:lang w:val="en-US"/>
        </w:rPr>
      </w:pPr>
      <w:r w:rsidRPr="00961091">
        <w:rPr>
          <w:b/>
          <w:sz w:val="22"/>
          <w:szCs w:val="22"/>
          <w:lang w:val="en-US"/>
        </w:rPr>
        <w:t xml:space="preserve">N° </w:t>
      </w:r>
      <w:proofErr w:type="gramStart"/>
      <w:r w:rsidRPr="00961091">
        <w:rPr>
          <w:b/>
          <w:sz w:val="22"/>
          <w:szCs w:val="22"/>
          <w:lang w:val="en-US"/>
        </w:rPr>
        <w:t>AO :</w:t>
      </w:r>
      <w:proofErr w:type="gramEnd"/>
      <w:r w:rsidRPr="00961091">
        <w:rPr>
          <w:sz w:val="22"/>
          <w:szCs w:val="22"/>
          <w:lang w:val="en-US"/>
        </w:rPr>
        <w:t xml:space="preserve"> N° AO SNU/</w:t>
      </w:r>
      <w:r w:rsidRPr="00961091">
        <w:rPr>
          <w:i/>
          <w:sz w:val="22"/>
          <w:szCs w:val="22"/>
          <w:lang w:val="en-US"/>
        </w:rPr>
        <w:t>CAMEROUN/20/01</w:t>
      </w:r>
    </w:p>
    <w:p w14:paraId="4C098931" w14:textId="77777777" w:rsidR="00227574" w:rsidRPr="00961091" w:rsidRDefault="00227574">
      <w:pPr>
        <w:jc w:val="both"/>
        <w:rPr>
          <w:sz w:val="22"/>
          <w:szCs w:val="22"/>
          <w:lang w:val="en-US"/>
        </w:rPr>
      </w:pPr>
    </w:p>
    <w:p w14:paraId="24E102A1" w14:textId="77777777" w:rsidR="00227574" w:rsidRDefault="00DC04C5">
      <w:pPr>
        <w:jc w:val="both"/>
      </w:pPr>
      <w:r>
        <w:rPr>
          <w:sz w:val="22"/>
          <w:szCs w:val="22"/>
        </w:rPr>
        <w:t>A : SNU</w:t>
      </w:r>
    </w:p>
    <w:p w14:paraId="672EAE8E" w14:textId="77777777" w:rsidR="00227574" w:rsidRDefault="00227574">
      <w:pPr>
        <w:jc w:val="both"/>
        <w:rPr>
          <w:sz w:val="22"/>
          <w:szCs w:val="22"/>
        </w:rPr>
      </w:pPr>
    </w:p>
    <w:p w14:paraId="04EB7626" w14:textId="77777777" w:rsidR="00227574" w:rsidRDefault="00227574">
      <w:pPr>
        <w:jc w:val="both"/>
        <w:rPr>
          <w:sz w:val="22"/>
          <w:szCs w:val="22"/>
        </w:rPr>
      </w:pPr>
    </w:p>
    <w:p w14:paraId="58204D3F" w14:textId="77777777" w:rsidR="00227574" w:rsidRDefault="00DC04C5">
      <w:pPr>
        <w:jc w:val="both"/>
        <w:rPr>
          <w:sz w:val="22"/>
          <w:szCs w:val="22"/>
        </w:rPr>
      </w:pPr>
      <w:r>
        <w:rPr>
          <w:sz w:val="22"/>
          <w:szCs w:val="22"/>
        </w:rPr>
        <w:t>Madame, Monsieur,</w:t>
      </w:r>
    </w:p>
    <w:p w14:paraId="6A4041A0" w14:textId="77777777" w:rsidR="00227574" w:rsidRDefault="00227574">
      <w:pPr>
        <w:jc w:val="both"/>
        <w:rPr>
          <w:sz w:val="22"/>
          <w:szCs w:val="22"/>
        </w:rPr>
      </w:pPr>
    </w:p>
    <w:p w14:paraId="3E228BDD" w14:textId="1546A7BF" w:rsidR="00227574" w:rsidRDefault="00DC04C5">
      <w:pPr>
        <w:jc w:val="both"/>
      </w:pPr>
      <w:r>
        <w:rPr>
          <w:sz w:val="22"/>
          <w:szCs w:val="22"/>
        </w:rPr>
        <w:t>Nous, soussignés, avons examiné et n’émettons aucune objection aux documents de l’appel d’offres SNU/</w:t>
      </w:r>
      <w:r>
        <w:rPr>
          <w:i/>
          <w:sz w:val="22"/>
          <w:szCs w:val="22"/>
        </w:rPr>
        <w:t>CAMEROUN/20/</w:t>
      </w:r>
      <w:r w:rsidR="00F41604">
        <w:rPr>
          <w:i/>
          <w:sz w:val="22"/>
          <w:szCs w:val="22"/>
        </w:rPr>
        <w:t>01</w:t>
      </w:r>
      <w:r>
        <w:rPr>
          <w:sz w:val="22"/>
          <w:szCs w:val="22"/>
        </w:rPr>
        <w:t xml:space="preserve"> et à ses avenants. Nous proposons par la présente de fournir conformément à l’appel d’offres et au Calendrier de livraison, les biens et services connexes suivants ______________________ soumis aux conditions générales SNU stipulées dans l’appel d’offres. </w:t>
      </w:r>
    </w:p>
    <w:p w14:paraId="4E5C76F9" w14:textId="77777777" w:rsidR="00227574" w:rsidRDefault="00227574">
      <w:pPr>
        <w:jc w:val="both"/>
        <w:rPr>
          <w:sz w:val="22"/>
          <w:szCs w:val="22"/>
        </w:rPr>
      </w:pPr>
    </w:p>
    <w:p w14:paraId="4C4D188E" w14:textId="77777777" w:rsidR="00227574" w:rsidRDefault="00DC04C5">
      <w:pPr>
        <w:jc w:val="both"/>
        <w:rPr>
          <w:sz w:val="22"/>
          <w:szCs w:val="22"/>
        </w:rPr>
      </w:pPr>
      <w:r>
        <w:rPr>
          <w:sz w:val="22"/>
          <w:szCs w:val="22"/>
        </w:rPr>
        <w:t xml:space="preserve">Les conditions de notre offre restent valables pendant une période de </w:t>
      </w:r>
      <w:r>
        <w:rPr>
          <w:i/>
          <w:sz w:val="22"/>
          <w:szCs w:val="22"/>
        </w:rPr>
        <w:t>90 jours</w:t>
      </w:r>
      <w:r>
        <w:rPr>
          <w:sz w:val="22"/>
          <w:szCs w:val="22"/>
        </w:rPr>
        <w:t>, à compter de la date d’ouverture des offres fixée dans l’appel d’offres ; elles nous engagent et peuvent être acceptées à tout moment avant l’expiration de ladite période.</w:t>
      </w:r>
    </w:p>
    <w:p w14:paraId="44B3E138" w14:textId="77777777" w:rsidR="00227574" w:rsidRDefault="00227574">
      <w:pPr>
        <w:jc w:val="both"/>
        <w:rPr>
          <w:sz w:val="22"/>
          <w:szCs w:val="22"/>
        </w:rPr>
      </w:pPr>
    </w:p>
    <w:p w14:paraId="43D3EED2" w14:textId="77777777" w:rsidR="00227574" w:rsidRDefault="00DC04C5">
      <w:pPr>
        <w:jc w:val="both"/>
        <w:rPr>
          <w:sz w:val="22"/>
          <w:szCs w:val="22"/>
        </w:rPr>
      </w:pPr>
      <w:r>
        <w:rPr>
          <w:sz w:val="22"/>
          <w:szCs w:val="22"/>
        </w:rPr>
        <w:t>Il n’existe aucun conflit d’intérêts relevant des instructions aux Soumissionnaires, sous-paragraphe 2.1 ;</w:t>
      </w:r>
    </w:p>
    <w:p w14:paraId="347DC116" w14:textId="77777777" w:rsidR="00227574" w:rsidRDefault="00227574">
      <w:pPr>
        <w:jc w:val="both"/>
        <w:rPr>
          <w:sz w:val="22"/>
          <w:szCs w:val="22"/>
        </w:rPr>
      </w:pPr>
    </w:p>
    <w:p w14:paraId="576537D1" w14:textId="77777777" w:rsidR="00227574" w:rsidRDefault="00DC04C5">
      <w:pPr>
        <w:jc w:val="both"/>
        <w:rPr>
          <w:sz w:val="22"/>
          <w:szCs w:val="22"/>
        </w:rPr>
      </w:pPr>
      <w:r>
        <w:rPr>
          <w:sz w:val="22"/>
          <w:szCs w:val="22"/>
        </w:rPr>
        <w:t>Notre société, ses affiliés ou filiales, y compris les sous-traitants ou fournisseurs de tout ou partie du marché, n’ont pas été déclarés inéligibles par le SNU, conformément aux instructions aux Soumissionnaires, sous-paragraphe 2.2.</w:t>
      </w:r>
    </w:p>
    <w:p w14:paraId="611B2A0F" w14:textId="77777777" w:rsidR="00227574" w:rsidRDefault="00227574">
      <w:pPr>
        <w:jc w:val="both"/>
        <w:rPr>
          <w:sz w:val="22"/>
          <w:szCs w:val="22"/>
        </w:rPr>
      </w:pPr>
    </w:p>
    <w:p w14:paraId="6A29792F" w14:textId="77777777" w:rsidR="00227574" w:rsidRDefault="00DC04C5">
      <w:pPr>
        <w:jc w:val="both"/>
        <w:rPr>
          <w:sz w:val="22"/>
          <w:szCs w:val="22"/>
        </w:rPr>
      </w:pPr>
      <w:r>
        <w:rPr>
          <w:sz w:val="22"/>
          <w:szCs w:val="22"/>
        </w:rPr>
        <w:t>Nous acceptons que vous ne soyez pas tenus d’accepter l’offre évaluée la moins-</w:t>
      </w:r>
      <w:proofErr w:type="spellStart"/>
      <w:r>
        <w:rPr>
          <w:sz w:val="22"/>
          <w:szCs w:val="22"/>
        </w:rPr>
        <w:t>disante</w:t>
      </w:r>
      <w:proofErr w:type="spellEnd"/>
      <w:r>
        <w:rPr>
          <w:sz w:val="22"/>
          <w:szCs w:val="22"/>
        </w:rPr>
        <w:t xml:space="preserve"> ni aucune offre reçue.</w:t>
      </w:r>
    </w:p>
    <w:p w14:paraId="541AE3F4" w14:textId="77777777" w:rsidR="00227574" w:rsidRDefault="00227574">
      <w:pPr>
        <w:jc w:val="both"/>
        <w:rPr>
          <w:sz w:val="22"/>
          <w:szCs w:val="22"/>
        </w:rPr>
      </w:pPr>
    </w:p>
    <w:p w14:paraId="26A7E65A" w14:textId="77777777" w:rsidR="00227574" w:rsidRDefault="00DC04C5">
      <w:pPr>
        <w:jc w:val="both"/>
        <w:rPr>
          <w:sz w:val="22"/>
          <w:szCs w:val="22"/>
        </w:rPr>
      </w:pPr>
      <w:r>
        <w:rPr>
          <w:sz w:val="22"/>
          <w:szCs w:val="22"/>
        </w:rPr>
        <w:t>Date :</w:t>
      </w:r>
    </w:p>
    <w:p w14:paraId="123CD4F4" w14:textId="77777777" w:rsidR="00227574" w:rsidRDefault="00227574">
      <w:pPr>
        <w:ind w:firstLine="720"/>
        <w:jc w:val="both"/>
        <w:rPr>
          <w:sz w:val="22"/>
          <w:szCs w:val="22"/>
        </w:rPr>
      </w:pPr>
    </w:p>
    <w:tbl>
      <w:tblPr>
        <w:tblStyle w:val="a9"/>
        <w:tblW w:w="891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1747"/>
        <w:gridCol w:w="7171"/>
      </w:tblGrid>
      <w:tr w:rsidR="00227574" w14:paraId="53C5897F" w14:textId="77777777">
        <w:tc>
          <w:tcPr>
            <w:tcW w:w="1747" w:type="dxa"/>
          </w:tcPr>
          <w:p w14:paraId="42C24857" w14:textId="77777777" w:rsidR="00227574" w:rsidRDefault="00227574">
            <w:pPr>
              <w:jc w:val="both"/>
              <w:rPr>
                <w:sz w:val="22"/>
                <w:szCs w:val="22"/>
              </w:rPr>
            </w:pPr>
          </w:p>
          <w:p w14:paraId="325E182F" w14:textId="77777777" w:rsidR="00227574" w:rsidRDefault="00DC04C5">
            <w:pPr>
              <w:jc w:val="both"/>
            </w:pPr>
            <w:r>
              <w:rPr>
                <w:sz w:val="22"/>
                <w:szCs w:val="22"/>
              </w:rPr>
              <w:t>Signature :</w:t>
            </w:r>
          </w:p>
        </w:tc>
        <w:tc>
          <w:tcPr>
            <w:tcW w:w="7171" w:type="dxa"/>
          </w:tcPr>
          <w:p w14:paraId="5ED29019" w14:textId="77777777" w:rsidR="00227574" w:rsidRDefault="00227574">
            <w:pPr>
              <w:jc w:val="both"/>
              <w:rPr>
                <w:sz w:val="22"/>
                <w:szCs w:val="22"/>
              </w:rPr>
            </w:pPr>
          </w:p>
          <w:p w14:paraId="4EEF04CB" w14:textId="77777777" w:rsidR="00227574" w:rsidRDefault="00DC04C5">
            <w:pPr>
              <w:jc w:val="both"/>
              <w:rPr>
                <w:sz w:val="22"/>
                <w:szCs w:val="22"/>
              </w:rPr>
            </w:pPr>
            <w:r>
              <w:rPr>
                <w:sz w:val="22"/>
                <w:szCs w:val="22"/>
              </w:rPr>
              <w:t>………………………………………………………………</w:t>
            </w:r>
          </w:p>
          <w:p w14:paraId="4297C74C" w14:textId="77777777" w:rsidR="00227574" w:rsidRDefault="00DC04C5">
            <w:pPr>
              <w:jc w:val="both"/>
              <w:rPr>
                <w:highlight w:val="yellow"/>
              </w:rPr>
            </w:pPr>
            <w:r>
              <w:rPr>
                <w:sz w:val="18"/>
                <w:szCs w:val="18"/>
              </w:rPr>
              <w:t>[</w:t>
            </w:r>
            <w:r>
              <w:rPr>
                <w:i/>
                <w:sz w:val="18"/>
                <w:szCs w:val="18"/>
              </w:rPr>
              <w:t>Insérez la signature de la personne dont le nom et la fonction figurent aux présentes</w:t>
            </w:r>
            <w:r>
              <w:rPr>
                <w:sz w:val="18"/>
                <w:szCs w:val="18"/>
              </w:rPr>
              <w:t>]</w:t>
            </w:r>
          </w:p>
        </w:tc>
      </w:tr>
      <w:tr w:rsidR="00227574" w14:paraId="1BDC4DA4" w14:textId="77777777">
        <w:tc>
          <w:tcPr>
            <w:tcW w:w="1747" w:type="dxa"/>
          </w:tcPr>
          <w:p w14:paraId="5C38B3A3" w14:textId="77777777" w:rsidR="00227574" w:rsidRDefault="00227574">
            <w:pPr>
              <w:jc w:val="both"/>
              <w:rPr>
                <w:sz w:val="22"/>
                <w:szCs w:val="22"/>
              </w:rPr>
            </w:pPr>
          </w:p>
          <w:p w14:paraId="065060A4" w14:textId="77777777" w:rsidR="00227574" w:rsidRDefault="00DC04C5">
            <w:pPr>
              <w:jc w:val="both"/>
            </w:pPr>
            <w:r>
              <w:rPr>
                <w:sz w:val="22"/>
                <w:szCs w:val="22"/>
              </w:rPr>
              <w:t>Agissant en qualité de :</w:t>
            </w:r>
          </w:p>
        </w:tc>
        <w:tc>
          <w:tcPr>
            <w:tcW w:w="7171" w:type="dxa"/>
          </w:tcPr>
          <w:p w14:paraId="549820AF" w14:textId="77777777" w:rsidR="00227574" w:rsidRDefault="00227574">
            <w:pPr>
              <w:jc w:val="both"/>
              <w:rPr>
                <w:sz w:val="22"/>
                <w:szCs w:val="22"/>
              </w:rPr>
            </w:pPr>
          </w:p>
          <w:p w14:paraId="6B2AC0C0" w14:textId="77777777" w:rsidR="00227574" w:rsidRDefault="00DC04C5">
            <w:pPr>
              <w:jc w:val="both"/>
              <w:rPr>
                <w:sz w:val="22"/>
                <w:szCs w:val="22"/>
              </w:rPr>
            </w:pPr>
            <w:r>
              <w:rPr>
                <w:sz w:val="22"/>
                <w:szCs w:val="22"/>
              </w:rPr>
              <w:t>………………………………………………………………</w:t>
            </w:r>
          </w:p>
          <w:p w14:paraId="62316428" w14:textId="77777777" w:rsidR="00227574" w:rsidRDefault="00DC04C5">
            <w:pPr>
              <w:jc w:val="both"/>
              <w:rPr>
                <w:highlight w:val="yellow"/>
              </w:rPr>
            </w:pPr>
            <w:r>
              <w:rPr>
                <w:i/>
                <w:sz w:val="18"/>
                <w:szCs w:val="18"/>
              </w:rPr>
              <w:t>[Insérez la fonction du signataire du formulaire de soumission de l’offre]</w:t>
            </w:r>
          </w:p>
        </w:tc>
      </w:tr>
      <w:tr w:rsidR="00227574" w14:paraId="734B8C31" w14:textId="77777777">
        <w:tc>
          <w:tcPr>
            <w:tcW w:w="1747" w:type="dxa"/>
          </w:tcPr>
          <w:p w14:paraId="6D9B50C3" w14:textId="77777777" w:rsidR="00227574" w:rsidRDefault="00227574">
            <w:pPr>
              <w:jc w:val="both"/>
              <w:rPr>
                <w:sz w:val="22"/>
                <w:szCs w:val="22"/>
              </w:rPr>
            </w:pPr>
          </w:p>
          <w:p w14:paraId="7A762DEA" w14:textId="77777777" w:rsidR="00227574" w:rsidRDefault="00DC04C5">
            <w:pPr>
              <w:jc w:val="both"/>
            </w:pPr>
            <w:r>
              <w:rPr>
                <w:sz w:val="22"/>
                <w:szCs w:val="22"/>
              </w:rPr>
              <w:t>Nom :</w:t>
            </w:r>
          </w:p>
        </w:tc>
        <w:tc>
          <w:tcPr>
            <w:tcW w:w="7171" w:type="dxa"/>
          </w:tcPr>
          <w:p w14:paraId="22CC6B90" w14:textId="77777777" w:rsidR="00227574" w:rsidRDefault="00227574">
            <w:pPr>
              <w:jc w:val="both"/>
              <w:rPr>
                <w:sz w:val="22"/>
                <w:szCs w:val="22"/>
              </w:rPr>
            </w:pPr>
          </w:p>
          <w:p w14:paraId="1747290A" w14:textId="77777777" w:rsidR="00227574" w:rsidRDefault="00DC04C5">
            <w:pPr>
              <w:jc w:val="both"/>
              <w:rPr>
                <w:sz w:val="22"/>
                <w:szCs w:val="22"/>
              </w:rPr>
            </w:pPr>
            <w:r>
              <w:rPr>
                <w:sz w:val="22"/>
                <w:szCs w:val="22"/>
              </w:rPr>
              <w:t>………………………………………………………………</w:t>
            </w:r>
          </w:p>
          <w:p w14:paraId="1FFE212D" w14:textId="77777777" w:rsidR="00227574" w:rsidRDefault="00DC04C5">
            <w:pPr>
              <w:jc w:val="both"/>
              <w:rPr>
                <w:highlight w:val="yellow"/>
              </w:rPr>
            </w:pPr>
            <w:r>
              <w:rPr>
                <w:i/>
                <w:sz w:val="18"/>
                <w:szCs w:val="18"/>
              </w:rPr>
              <w:t>[Insérez le nom du signataire du formulaire de soumission de l’offre]</w:t>
            </w:r>
          </w:p>
        </w:tc>
      </w:tr>
      <w:tr w:rsidR="00227574" w14:paraId="74E33622" w14:textId="77777777">
        <w:tc>
          <w:tcPr>
            <w:tcW w:w="1747" w:type="dxa"/>
          </w:tcPr>
          <w:p w14:paraId="344E33A1" w14:textId="77777777" w:rsidR="00227574" w:rsidRDefault="00227574">
            <w:pPr>
              <w:jc w:val="both"/>
              <w:rPr>
                <w:sz w:val="22"/>
                <w:szCs w:val="22"/>
              </w:rPr>
            </w:pPr>
          </w:p>
          <w:p w14:paraId="371F7CD5" w14:textId="77777777" w:rsidR="00227574" w:rsidRDefault="00DC04C5">
            <w:pPr>
              <w:jc w:val="both"/>
            </w:pPr>
            <w:r>
              <w:rPr>
                <w:sz w:val="22"/>
                <w:szCs w:val="22"/>
              </w:rPr>
              <w:t>Société :</w:t>
            </w:r>
          </w:p>
        </w:tc>
        <w:tc>
          <w:tcPr>
            <w:tcW w:w="7171" w:type="dxa"/>
          </w:tcPr>
          <w:p w14:paraId="4E04CCF2" w14:textId="77777777" w:rsidR="00227574" w:rsidRDefault="00227574">
            <w:pPr>
              <w:jc w:val="both"/>
              <w:rPr>
                <w:sz w:val="22"/>
                <w:szCs w:val="22"/>
              </w:rPr>
            </w:pPr>
          </w:p>
          <w:p w14:paraId="29374A64" w14:textId="77777777" w:rsidR="00227574" w:rsidRDefault="00DC04C5">
            <w:pPr>
              <w:jc w:val="both"/>
              <w:rPr>
                <w:sz w:val="22"/>
                <w:szCs w:val="22"/>
              </w:rPr>
            </w:pPr>
            <w:r>
              <w:rPr>
                <w:sz w:val="22"/>
                <w:szCs w:val="22"/>
              </w:rPr>
              <w:t>………………………………………………………………</w:t>
            </w:r>
          </w:p>
          <w:p w14:paraId="492D9613" w14:textId="77777777" w:rsidR="00227574" w:rsidRDefault="00DC04C5">
            <w:pPr>
              <w:jc w:val="both"/>
              <w:rPr>
                <w:highlight w:val="yellow"/>
              </w:rPr>
            </w:pPr>
            <w:r>
              <w:rPr>
                <w:i/>
                <w:sz w:val="18"/>
                <w:szCs w:val="18"/>
              </w:rPr>
              <w:t>[Insérez le nom de la société]</w:t>
            </w:r>
          </w:p>
        </w:tc>
      </w:tr>
    </w:tbl>
    <w:p w14:paraId="4BA0B162" w14:textId="77777777" w:rsidR="00227574" w:rsidRDefault="00227574">
      <w:pPr>
        <w:rPr>
          <w:sz w:val="22"/>
          <w:szCs w:val="22"/>
        </w:rPr>
      </w:pPr>
    </w:p>
    <w:p w14:paraId="6EC1E054" w14:textId="77777777" w:rsidR="00227574" w:rsidRDefault="00227574">
      <w:pPr>
        <w:rPr>
          <w:sz w:val="22"/>
          <w:szCs w:val="22"/>
        </w:rPr>
      </w:pPr>
    </w:p>
    <w:p w14:paraId="1EC7EDA7" w14:textId="77777777" w:rsidR="00227574" w:rsidRDefault="00227574">
      <w:pPr>
        <w:rPr>
          <w:sz w:val="22"/>
          <w:szCs w:val="22"/>
        </w:rPr>
      </w:pPr>
    </w:p>
    <w:p w14:paraId="76F4F250" w14:textId="77777777" w:rsidR="00227574" w:rsidRDefault="00227574">
      <w:pPr>
        <w:rPr>
          <w:sz w:val="22"/>
          <w:szCs w:val="22"/>
        </w:rPr>
      </w:pPr>
    </w:p>
    <w:p w14:paraId="2E00CE51" w14:textId="77777777" w:rsidR="00227574" w:rsidRDefault="00227574">
      <w:pPr>
        <w:rPr>
          <w:sz w:val="22"/>
          <w:szCs w:val="22"/>
        </w:rPr>
      </w:pPr>
    </w:p>
    <w:p w14:paraId="6FF7B896" w14:textId="77777777" w:rsidR="00227574" w:rsidRDefault="00227574">
      <w:pPr>
        <w:rPr>
          <w:sz w:val="22"/>
          <w:szCs w:val="22"/>
        </w:rPr>
      </w:pPr>
    </w:p>
    <w:p w14:paraId="0D71576B" w14:textId="77777777" w:rsidR="00227574" w:rsidRDefault="00DC04C5">
      <w:pPr>
        <w:pStyle w:val="Heading1"/>
        <w:jc w:val="center"/>
        <w:rPr>
          <w:rFonts w:ascii="Times New Roman" w:eastAsia="Times New Roman" w:hAnsi="Times New Roman" w:cs="Times New Roman"/>
          <w:sz w:val="24"/>
          <w:szCs w:val="24"/>
        </w:rPr>
      </w:pPr>
      <w:bookmarkStart w:id="63" w:name="2r0uhxc" w:colFirst="0" w:colLast="0"/>
      <w:bookmarkStart w:id="64" w:name="1rvwp1q" w:colFirst="0" w:colLast="0"/>
      <w:bookmarkStart w:id="65" w:name="4bvk7pj" w:colFirst="0" w:colLast="0"/>
      <w:bookmarkStart w:id="66" w:name="_3cqmetx" w:colFirst="0" w:colLast="0"/>
      <w:bookmarkEnd w:id="63"/>
      <w:bookmarkEnd w:id="64"/>
      <w:bookmarkEnd w:id="65"/>
      <w:bookmarkEnd w:id="66"/>
      <w:r>
        <w:rPr>
          <w:rFonts w:ascii="Times New Roman" w:eastAsia="Times New Roman" w:hAnsi="Times New Roman" w:cs="Times New Roman"/>
          <w:sz w:val="24"/>
          <w:szCs w:val="24"/>
        </w:rPr>
        <w:lastRenderedPageBreak/>
        <w:t>3. Formulaire de renseignement sur les Soumissionnaires</w:t>
      </w:r>
    </w:p>
    <w:p w14:paraId="50336056" w14:textId="77777777" w:rsidR="00227574" w:rsidRDefault="00DC04C5">
      <w:pPr>
        <w:widowControl w:val="0"/>
        <w:pBdr>
          <w:top w:val="nil"/>
          <w:left w:val="nil"/>
          <w:bottom w:val="nil"/>
          <w:right w:val="nil"/>
          <w:between w:val="nil"/>
        </w:pBdr>
        <w:spacing w:after="120"/>
        <w:ind w:left="1440" w:right="1440" w:hanging="1440"/>
        <w:jc w:val="center"/>
        <w:rPr>
          <w:color w:val="000000"/>
          <w:sz w:val="22"/>
          <w:szCs w:val="22"/>
        </w:rPr>
      </w:pPr>
      <w:r>
        <w:rPr>
          <w:color w:val="000000"/>
          <w:sz w:val="22"/>
          <w:szCs w:val="22"/>
        </w:rPr>
        <w:t>N° AO SNU/CAMEROUN/20/</w:t>
      </w:r>
      <w:r>
        <w:rPr>
          <w:sz w:val="22"/>
          <w:szCs w:val="22"/>
        </w:rPr>
        <w:t>01</w:t>
      </w:r>
    </w:p>
    <w:p w14:paraId="5E03B37C" w14:textId="77777777" w:rsidR="00227574" w:rsidRDefault="00DC04C5">
      <w:pPr>
        <w:numPr>
          <w:ilvl w:val="0"/>
          <w:numId w:val="15"/>
        </w:numPr>
        <w:ind w:left="567" w:hanging="539"/>
        <w:rPr>
          <w:b/>
          <w:sz w:val="22"/>
          <w:szCs w:val="22"/>
        </w:rPr>
      </w:pPr>
      <w:r>
        <w:rPr>
          <w:b/>
          <w:sz w:val="22"/>
          <w:szCs w:val="22"/>
        </w:rPr>
        <w:t>Organisation</w:t>
      </w:r>
    </w:p>
    <w:p w14:paraId="4F0979A2" w14:textId="77777777" w:rsidR="00227574" w:rsidRDefault="00DC04C5">
      <w:pPr>
        <w:ind w:left="567"/>
        <w:rPr>
          <w:i/>
          <w:sz w:val="22"/>
          <w:szCs w:val="22"/>
        </w:rPr>
      </w:pP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p>
    <w:tbl>
      <w:tblPr>
        <w:tblStyle w:val="aa"/>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14"/>
        <w:gridCol w:w="4158"/>
      </w:tblGrid>
      <w:tr w:rsidR="00227574" w14:paraId="38768B2C" w14:textId="77777777">
        <w:trPr>
          <w:trHeight w:val="454"/>
        </w:trPr>
        <w:tc>
          <w:tcPr>
            <w:tcW w:w="4914" w:type="dxa"/>
          </w:tcPr>
          <w:p w14:paraId="398C10AC" w14:textId="77777777" w:rsidR="00227574" w:rsidRDefault="00DC04C5">
            <w:pPr>
              <w:spacing w:line="260" w:lineRule="auto"/>
            </w:pPr>
            <w:r>
              <w:rPr>
                <w:color w:val="000000"/>
                <w:sz w:val="22"/>
                <w:szCs w:val="22"/>
              </w:rPr>
              <w:t>Nom de la société ou de l’institution</w:t>
            </w:r>
          </w:p>
        </w:tc>
        <w:tc>
          <w:tcPr>
            <w:tcW w:w="4158" w:type="dxa"/>
          </w:tcPr>
          <w:p w14:paraId="4D6861A3" w14:textId="77777777" w:rsidR="00227574" w:rsidRDefault="00227574">
            <w:pPr>
              <w:spacing w:line="264" w:lineRule="auto"/>
              <w:rPr>
                <w:color w:val="000000"/>
                <w:sz w:val="22"/>
                <w:szCs w:val="22"/>
              </w:rPr>
            </w:pPr>
          </w:p>
        </w:tc>
      </w:tr>
      <w:tr w:rsidR="00227574" w14:paraId="40848323" w14:textId="77777777">
        <w:trPr>
          <w:trHeight w:val="454"/>
        </w:trPr>
        <w:tc>
          <w:tcPr>
            <w:tcW w:w="4914" w:type="dxa"/>
          </w:tcPr>
          <w:p w14:paraId="36C5F279" w14:textId="77777777" w:rsidR="00227574" w:rsidRDefault="00DC04C5">
            <w:pPr>
              <w:spacing w:line="260" w:lineRule="auto"/>
            </w:pPr>
            <w:r>
              <w:rPr>
                <w:color w:val="000000"/>
                <w:sz w:val="22"/>
                <w:szCs w:val="22"/>
              </w:rPr>
              <w:t>Adresse, ville, pays</w:t>
            </w:r>
          </w:p>
        </w:tc>
        <w:tc>
          <w:tcPr>
            <w:tcW w:w="4158" w:type="dxa"/>
          </w:tcPr>
          <w:p w14:paraId="62F3DD7A" w14:textId="77777777" w:rsidR="00227574" w:rsidRDefault="00227574">
            <w:pPr>
              <w:spacing w:line="264" w:lineRule="auto"/>
              <w:rPr>
                <w:color w:val="000000"/>
                <w:sz w:val="22"/>
                <w:szCs w:val="22"/>
              </w:rPr>
            </w:pPr>
          </w:p>
        </w:tc>
      </w:tr>
      <w:tr w:rsidR="00227574" w14:paraId="6AAA9C49" w14:textId="77777777">
        <w:trPr>
          <w:trHeight w:val="454"/>
        </w:trPr>
        <w:tc>
          <w:tcPr>
            <w:tcW w:w="4914" w:type="dxa"/>
          </w:tcPr>
          <w:p w14:paraId="36A7AC2F" w14:textId="77777777" w:rsidR="00227574" w:rsidRDefault="00DC04C5">
            <w:pPr>
              <w:spacing w:line="260" w:lineRule="auto"/>
            </w:pPr>
            <w:r>
              <w:rPr>
                <w:color w:val="000000"/>
                <w:sz w:val="22"/>
                <w:szCs w:val="22"/>
              </w:rPr>
              <w:t xml:space="preserve">Téléphone et </w:t>
            </w:r>
            <w:proofErr w:type="gramStart"/>
            <w:r>
              <w:rPr>
                <w:color w:val="000000"/>
                <w:sz w:val="22"/>
                <w:szCs w:val="22"/>
              </w:rPr>
              <w:t>email</w:t>
            </w:r>
            <w:proofErr w:type="gramEnd"/>
          </w:p>
        </w:tc>
        <w:tc>
          <w:tcPr>
            <w:tcW w:w="4158" w:type="dxa"/>
          </w:tcPr>
          <w:p w14:paraId="59855214" w14:textId="77777777" w:rsidR="00227574" w:rsidRDefault="00227574">
            <w:pPr>
              <w:spacing w:line="264" w:lineRule="auto"/>
              <w:rPr>
                <w:color w:val="000000"/>
                <w:sz w:val="22"/>
                <w:szCs w:val="22"/>
              </w:rPr>
            </w:pPr>
          </w:p>
        </w:tc>
      </w:tr>
      <w:tr w:rsidR="00227574" w14:paraId="421000AD" w14:textId="77777777">
        <w:trPr>
          <w:trHeight w:val="454"/>
        </w:trPr>
        <w:tc>
          <w:tcPr>
            <w:tcW w:w="4914" w:type="dxa"/>
          </w:tcPr>
          <w:p w14:paraId="2E3A8040" w14:textId="77777777" w:rsidR="00227574" w:rsidRDefault="00DC04C5">
            <w:pPr>
              <w:spacing w:line="260" w:lineRule="auto"/>
            </w:pPr>
            <w:r>
              <w:rPr>
                <w:color w:val="000000"/>
                <w:sz w:val="22"/>
                <w:szCs w:val="22"/>
              </w:rPr>
              <w:t>Site Internet</w:t>
            </w:r>
          </w:p>
        </w:tc>
        <w:tc>
          <w:tcPr>
            <w:tcW w:w="4158" w:type="dxa"/>
          </w:tcPr>
          <w:p w14:paraId="1556E807" w14:textId="77777777" w:rsidR="00227574" w:rsidRDefault="00227574">
            <w:pPr>
              <w:spacing w:line="264" w:lineRule="auto"/>
              <w:rPr>
                <w:color w:val="000000"/>
                <w:sz w:val="22"/>
                <w:szCs w:val="22"/>
              </w:rPr>
            </w:pPr>
          </w:p>
        </w:tc>
      </w:tr>
      <w:tr w:rsidR="00227574" w14:paraId="3BA997E7" w14:textId="77777777">
        <w:trPr>
          <w:trHeight w:val="454"/>
        </w:trPr>
        <w:tc>
          <w:tcPr>
            <w:tcW w:w="4914" w:type="dxa"/>
          </w:tcPr>
          <w:p w14:paraId="7AF6C629" w14:textId="77777777" w:rsidR="00227574" w:rsidRDefault="00DC04C5">
            <w:pPr>
              <w:spacing w:line="260" w:lineRule="auto"/>
            </w:pPr>
            <w:r>
              <w:rPr>
                <w:color w:val="000000"/>
                <w:sz w:val="22"/>
                <w:szCs w:val="22"/>
              </w:rPr>
              <w:t>Date de création</w:t>
            </w:r>
          </w:p>
        </w:tc>
        <w:tc>
          <w:tcPr>
            <w:tcW w:w="4158" w:type="dxa"/>
          </w:tcPr>
          <w:p w14:paraId="681D0083" w14:textId="77777777" w:rsidR="00227574" w:rsidRDefault="00227574">
            <w:pPr>
              <w:spacing w:line="264" w:lineRule="auto"/>
              <w:rPr>
                <w:color w:val="000000"/>
                <w:sz w:val="22"/>
                <w:szCs w:val="22"/>
              </w:rPr>
            </w:pPr>
          </w:p>
        </w:tc>
      </w:tr>
      <w:tr w:rsidR="00227574" w14:paraId="31DBA1E0" w14:textId="77777777">
        <w:trPr>
          <w:trHeight w:val="454"/>
        </w:trPr>
        <w:tc>
          <w:tcPr>
            <w:tcW w:w="4914" w:type="dxa"/>
          </w:tcPr>
          <w:p w14:paraId="74354B7C" w14:textId="77777777" w:rsidR="00227574" w:rsidRDefault="00DC04C5">
            <w:pPr>
              <w:spacing w:line="260" w:lineRule="auto"/>
            </w:pPr>
            <w:r>
              <w:rPr>
                <w:b/>
                <w:color w:val="000000"/>
                <w:sz w:val="22"/>
                <w:szCs w:val="22"/>
              </w:rPr>
              <w:t>Représentant légal</w:t>
            </w:r>
            <w:r>
              <w:rPr>
                <w:color w:val="000000"/>
                <w:sz w:val="22"/>
                <w:szCs w:val="22"/>
              </w:rPr>
              <w:t> : nom, prénom, fonction</w:t>
            </w:r>
          </w:p>
        </w:tc>
        <w:tc>
          <w:tcPr>
            <w:tcW w:w="4158" w:type="dxa"/>
          </w:tcPr>
          <w:p w14:paraId="3B9DDAB2" w14:textId="77777777" w:rsidR="00227574" w:rsidRDefault="00227574">
            <w:pPr>
              <w:spacing w:line="264" w:lineRule="auto"/>
              <w:rPr>
                <w:color w:val="000000"/>
                <w:sz w:val="22"/>
                <w:szCs w:val="22"/>
              </w:rPr>
            </w:pPr>
          </w:p>
        </w:tc>
      </w:tr>
      <w:tr w:rsidR="00227574" w14:paraId="31E900E3" w14:textId="77777777">
        <w:trPr>
          <w:trHeight w:val="454"/>
        </w:trPr>
        <w:tc>
          <w:tcPr>
            <w:tcW w:w="4914" w:type="dxa"/>
          </w:tcPr>
          <w:p w14:paraId="51DDE597" w14:textId="77777777" w:rsidR="00227574" w:rsidRDefault="00DC04C5">
            <w:pPr>
              <w:spacing w:line="260" w:lineRule="auto"/>
              <w:rPr>
                <w:color w:val="000000"/>
                <w:sz w:val="22"/>
                <w:szCs w:val="22"/>
              </w:rPr>
            </w:pPr>
            <w:r>
              <w:rPr>
                <w:b/>
                <w:color w:val="000000"/>
                <w:sz w:val="22"/>
                <w:szCs w:val="22"/>
              </w:rPr>
              <w:t>Forme juridique</w:t>
            </w:r>
            <w:r>
              <w:rPr>
                <w:color w:val="000000"/>
                <w:sz w:val="22"/>
                <w:szCs w:val="22"/>
              </w:rPr>
              <w:t> : personne physique/société à responsabilité limitée, ONG/institution/autre (précisez)</w:t>
            </w:r>
          </w:p>
        </w:tc>
        <w:tc>
          <w:tcPr>
            <w:tcW w:w="4158" w:type="dxa"/>
          </w:tcPr>
          <w:p w14:paraId="48BDBC2E" w14:textId="77777777" w:rsidR="00227574" w:rsidRDefault="00227574">
            <w:pPr>
              <w:spacing w:line="264" w:lineRule="auto"/>
              <w:rPr>
                <w:color w:val="000000"/>
                <w:sz w:val="22"/>
                <w:szCs w:val="22"/>
              </w:rPr>
            </w:pPr>
          </w:p>
        </w:tc>
      </w:tr>
      <w:tr w:rsidR="00227574" w14:paraId="04BB2E33" w14:textId="77777777">
        <w:trPr>
          <w:trHeight w:val="454"/>
        </w:trPr>
        <w:tc>
          <w:tcPr>
            <w:tcW w:w="4914" w:type="dxa"/>
          </w:tcPr>
          <w:p w14:paraId="52D3C594" w14:textId="77777777" w:rsidR="00227574" w:rsidRDefault="00DC04C5">
            <w:pPr>
              <w:spacing w:line="260" w:lineRule="auto"/>
            </w:pPr>
            <w:r>
              <w:rPr>
                <w:b/>
                <w:color w:val="000000"/>
                <w:sz w:val="22"/>
                <w:szCs w:val="22"/>
              </w:rPr>
              <w:t>Catégorie de l’organisation</w:t>
            </w:r>
            <w:r>
              <w:rPr>
                <w:color w:val="000000"/>
                <w:sz w:val="22"/>
                <w:szCs w:val="22"/>
              </w:rPr>
              <w:t> : fabricant, grossiste, négociant, prestataire, etc.</w:t>
            </w:r>
          </w:p>
        </w:tc>
        <w:tc>
          <w:tcPr>
            <w:tcW w:w="4158" w:type="dxa"/>
          </w:tcPr>
          <w:p w14:paraId="214F92B0" w14:textId="77777777" w:rsidR="00227574" w:rsidRDefault="00227574">
            <w:pPr>
              <w:spacing w:line="264" w:lineRule="auto"/>
              <w:rPr>
                <w:color w:val="000000"/>
                <w:sz w:val="22"/>
                <w:szCs w:val="22"/>
              </w:rPr>
            </w:pPr>
          </w:p>
        </w:tc>
      </w:tr>
      <w:tr w:rsidR="00227574" w14:paraId="35F3CC17" w14:textId="77777777">
        <w:trPr>
          <w:trHeight w:val="454"/>
        </w:trPr>
        <w:tc>
          <w:tcPr>
            <w:tcW w:w="4914" w:type="dxa"/>
          </w:tcPr>
          <w:p w14:paraId="1BE82037" w14:textId="77777777" w:rsidR="00227574" w:rsidRDefault="00DC04C5">
            <w:pPr>
              <w:spacing w:line="260" w:lineRule="auto"/>
            </w:pPr>
            <w:r>
              <w:rPr>
                <w:color w:val="000000"/>
                <w:sz w:val="22"/>
                <w:szCs w:val="22"/>
              </w:rPr>
              <w:t>Domaines d’expertise de l’organisation</w:t>
            </w:r>
          </w:p>
        </w:tc>
        <w:tc>
          <w:tcPr>
            <w:tcW w:w="4158" w:type="dxa"/>
          </w:tcPr>
          <w:p w14:paraId="33288E9C" w14:textId="77777777" w:rsidR="00227574" w:rsidRDefault="00227574">
            <w:pPr>
              <w:spacing w:line="264" w:lineRule="auto"/>
              <w:rPr>
                <w:color w:val="000000"/>
                <w:sz w:val="22"/>
                <w:szCs w:val="22"/>
              </w:rPr>
            </w:pPr>
          </w:p>
        </w:tc>
      </w:tr>
      <w:tr w:rsidR="00227574" w14:paraId="1C392A33" w14:textId="77777777">
        <w:trPr>
          <w:trHeight w:val="454"/>
        </w:trPr>
        <w:tc>
          <w:tcPr>
            <w:tcW w:w="4914" w:type="dxa"/>
          </w:tcPr>
          <w:p w14:paraId="64E96AE4" w14:textId="77777777" w:rsidR="00227574" w:rsidRDefault="00DC04C5">
            <w:pPr>
              <w:spacing w:line="260" w:lineRule="auto"/>
            </w:pPr>
            <w:r>
              <w:rPr>
                <w:color w:val="000000"/>
                <w:sz w:val="22"/>
                <w:szCs w:val="22"/>
              </w:rPr>
              <w:t>Licences en cours, le cas échéant, et autorisations (dates, numéros et dates d’expiration)</w:t>
            </w:r>
          </w:p>
        </w:tc>
        <w:tc>
          <w:tcPr>
            <w:tcW w:w="4158" w:type="dxa"/>
          </w:tcPr>
          <w:p w14:paraId="69B6932E" w14:textId="77777777" w:rsidR="00227574" w:rsidRDefault="00227574">
            <w:pPr>
              <w:spacing w:line="264" w:lineRule="auto"/>
              <w:rPr>
                <w:color w:val="000000"/>
                <w:sz w:val="22"/>
                <w:szCs w:val="22"/>
              </w:rPr>
            </w:pPr>
          </w:p>
        </w:tc>
      </w:tr>
      <w:tr w:rsidR="00227574" w14:paraId="64538BEC" w14:textId="77777777">
        <w:trPr>
          <w:trHeight w:val="454"/>
        </w:trPr>
        <w:tc>
          <w:tcPr>
            <w:tcW w:w="4914" w:type="dxa"/>
          </w:tcPr>
          <w:p w14:paraId="58149BE0" w14:textId="77777777" w:rsidR="00227574" w:rsidRDefault="00DC04C5">
            <w:pPr>
              <w:spacing w:line="260" w:lineRule="auto"/>
            </w:pPr>
            <w:r>
              <w:rPr>
                <w:color w:val="000000"/>
                <w:sz w:val="22"/>
                <w:szCs w:val="22"/>
              </w:rPr>
              <w:t xml:space="preserve">Nombre d’années d’expérience dans la maintenance/réparation de véhicules des agences des Nations unies </w:t>
            </w:r>
          </w:p>
        </w:tc>
        <w:tc>
          <w:tcPr>
            <w:tcW w:w="4158" w:type="dxa"/>
          </w:tcPr>
          <w:p w14:paraId="29ACC6CE" w14:textId="77777777" w:rsidR="00227574" w:rsidRDefault="00227574">
            <w:pPr>
              <w:spacing w:line="264" w:lineRule="auto"/>
              <w:rPr>
                <w:color w:val="000000"/>
                <w:sz w:val="22"/>
                <w:szCs w:val="22"/>
              </w:rPr>
            </w:pPr>
          </w:p>
        </w:tc>
      </w:tr>
      <w:tr w:rsidR="00227574" w14:paraId="0931CC98" w14:textId="77777777">
        <w:trPr>
          <w:trHeight w:val="454"/>
        </w:trPr>
        <w:tc>
          <w:tcPr>
            <w:tcW w:w="4914" w:type="dxa"/>
          </w:tcPr>
          <w:p w14:paraId="742BDAB0" w14:textId="77777777" w:rsidR="00227574" w:rsidRDefault="00DC04C5">
            <w:pPr>
              <w:spacing w:line="260" w:lineRule="auto"/>
            </w:pPr>
            <w:r>
              <w:rPr>
                <w:color w:val="000000"/>
                <w:sz w:val="22"/>
                <w:szCs w:val="22"/>
              </w:rPr>
              <w:t>Capacité de production</w:t>
            </w:r>
          </w:p>
        </w:tc>
        <w:tc>
          <w:tcPr>
            <w:tcW w:w="4158" w:type="dxa"/>
          </w:tcPr>
          <w:p w14:paraId="517178BD" w14:textId="77777777" w:rsidR="00227574" w:rsidRDefault="00227574">
            <w:pPr>
              <w:spacing w:line="264" w:lineRule="auto"/>
              <w:rPr>
                <w:color w:val="000000"/>
                <w:sz w:val="22"/>
                <w:szCs w:val="22"/>
              </w:rPr>
            </w:pPr>
          </w:p>
        </w:tc>
      </w:tr>
      <w:tr w:rsidR="00227574" w14:paraId="3F5BE800" w14:textId="77777777">
        <w:trPr>
          <w:trHeight w:val="454"/>
        </w:trPr>
        <w:tc>
          <w:tcPr>
            <w:tcW w:w="4914" w:type="dxa"/>
          </w:tcPr>
          <w:p w14:paraId="5682A634" w14:textId="77777777" w:rsidR="00227574" w:rsidRDefault="00DC04C5">
            <w:pPr>
              <w:spacing w:line="260" w:lineRule="auto"/>
            </w:pPr>
            <w:r>
              <w:rPr>
                <w:color w:val="000000"/>
                <w:sz w:val="22"/>
                <w:szCs w:val="22"/>
              </w:rPr>
              <w:t>Filiales dans la région (indiquez les noms et les adresses de ces filiales, si cela est pertinent dans le cas de cette offre)</w:t>
            </w:r>
          </w:p>
        </w:tc>
        <w:tc>
          <w:tcPr>
            <w:tcW w:w="4158" w:type="dxa"/>
          </w:tcPr>
          <w:p w14:paraId="6D2F0190" w14:textId="77777777" w:rsidR="00227574" w:rsidRDefault="00227574">
            <w:pPr>
              <w:spacing w:line="264" w:lineRule="auto"/>
              <w:rPr>
                <w:color w:val="000000"/>
                <w:sz w:val="22"/>
                <w:szCs w:val="22"/>
              </w:rPr>
            </w:pPr>
          </w:p>
        </w:tc>
      </w:tr>
    </w:tbl>
    <w:p w14:paraId="43E0170D" w14:textId="77777777" w:rsidR="00227574" w:rsidRDefault="00227574">
      <w:pPr>
        <w:spacing w:line="260" w:lineRule="auto"/>
        <w:rPr>
          <w:color w:val="000000"/>
          <w:sz w:val="22"/>
          <w:szCs w:val="22"/>
        </w:rPr>
      </w:pPr>
    </w:p>
    <w:p w14:paraId="06E11967" w14:textId="77777777" w:rsidR="00227574" w:rsidRDefault="00DC04C5">
      <w:pPr>
        <w:numPr>
          <w:ilvl w:val="0"/>
          <w:numId w:val="15"/>
        </w:numPr>
        <w:ind w:left="567" w:hanging="539"/>
        <w:rPr>
          <w:b/>
          <w:sz w:val="22"/>
          <w:szCs w:val="22"/>
        </w:rPr>
      </w:pPr>
      <w:r>
        <w:rPr>
          <w:b/>
          <w:sz w:val="22"/>
          <w:szCs w:val="22"/>
        </w:rPr>
        <w:t>Expertise du personnel</w:t>
      </w:r>
    </w:p>
    <w:p w14:paraId="0498496E" w14:textId="77777777" w:rsidR="00227574" w:rsidRDefault="00227574">
      <w:pPr>
        <w:ind w:left="567"/>
        <w:rPr>
          <w:b/>
          <w:sz w:val="22"/>
          <w:szCs w:val="22"/>
        </w:rPr>
      </w:pPr>
    </w:p>
    <w:tbl>
      <w:tblPr>
        <w:tblStyle w:val="ab"/>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394"/>
      </w:tblGrid>
      <w:tr w:rsidR="00227574" w14:paraId="2A518A86" w14:textId="77777777">
        <w:trPr>
          <w:trHeight w:val="454"/>
        </w:trPr>
        <w:tc>
          <w:tcPr>
            <w:tcW w:w="4678" w:type="dxa"/>
          </w:tcPr>
          <w:p w14:paraId="6145BF99" w14:textId="77777777" w:rsidR="00227574" w:rsidRDefault="00DC04C5">
            <w:pPr>
              <w:spacing w:line="260" w:lineRule="auto"/>
            </w:pPr>
            <w:r>
              <w:rPr>
                <w:color w:val="000000"/>
                <w:sz w:val="22"/>
                <w:szCs w:val="22"/>
              </w:rPr>
              <w:t>Effectif global</w:t>
            </w:r>
          </w:p>
        </w:tc>
        <w:tc>
          <w:tcPr>
            <w:tcW w:w="4394" w:type="dxa"/>
          </w:tcPr>
          <w:p w14:paraId="4BD44B17" w14:textId="77777777" w:rsidR="00227574" w:rsidRDefault="00227574">
            <w:pPr>
              <w:spacing w:line="264" w:lineRule="auto"/>
              <w:rPr>
                <w:color w:val="000000"/>
                <w:sz w:val="22"/>
                <w:szCs w:val="22"/>
              </w:rPr>
            </w:pPr>
          </w:p>
        </w:tc>
      </w:tr>
      <w:tr w:rsidR="00227574" w14:paraId="530B31C0" w14:textId="77777777">
        <w:trPr>
          <w:trHeight w:val="454"/>
        </w:trPr>
        <w:tc>
          <w:tcPr>
            <w:tcW w:w="4678" w:type="dxa"/>
          </w:tcPr>
          <w:p w14:paraId="153BF001" w14:textId="77777777" w:rsidR="00227574" w:rsidRDefault="00DC04C5">
            <w:pPr>
              <w:spacing w:line="260" w:lineRule="auto"/>
            </w:pPr>
            <w:r>
              <w:rPr>
                <w:color w:val="000000"/>
                <w:sz w:val="22"/>
                <w:szCs w:val="22"/>
              </w:rPr>
              <w:t>Effectif impliqué dans des marchés similaires</w:t>
            </w:r>
          </w:p>
        </w:tc>
        <w:tc>
          <w:tcPr>
            <w:tcW w:w="4394" w:type="dxa"/>
          </w:tcPr>
          <w:p w14:paraId="3773081E" w14:textId="77777777" w:rsidR="00227574" w:rsidRDefault="00227574">
            <w:pPr>
              <w:spacing w:line="264" w:lineRule="auto"/>
              <w:rPr>
                <w:color w:val="000000"/>
                <w:sz w:val="22"/>
                <w:szCs w:val="22"/>
              </w:rPr>
            </w:pPr>
          </w:p>
        </w:tc>
      </w:tr>
    </w:tbl>
    <w:p w14:paraId="6F807E32" w14:textId="77777777" w:rsidR="00227574" w:rsidRDefault="00227574">
      <w:pPr>
        <w:rPr>
          <w:b/>
          <w:sz w:val="22"/>
          <w:szCs w:val="22"/>
        </w:rPr>
      </w:pPr>
    </w:p>
    <w:p w14:paraId="2F763023" w14:textId="50366AEF" w:rsidR="00227574" w:rsidRDefault="00DC04C5">
      <w:pPr>
        <w:numPr>
          <w:ilvl w:val="0"/>
          <w:numId w:val="15"/>
        </w:numPr>
        <w:ind w:left="567" w:hanging="539"/>
        <w:rPr>
          <w:b/>
          <w:sz w:val="22"/>
          <w:szCs w:val="22"/>
        </w:rPr>
      </w:pPr>
      <w:r>
        <w:rPr>
          <w:b/>
          <w:sz w:val="22"/>
          <w:szCs w:val="22"/>
        </w:rPr>
        <w:t>Liste de clients de référence</w:t>
      </w:r>
      <w:r w:rsidR="00302E69">
        <w:rPr>
          <w:b/>
          <w:sz w:val="22"/>
          <w:szCs w:val="22"/>
        </w:rPr>
        <w:t xml:space="preserve"> : </w:t>
      </w:r>
      <w:r>
        <w:rPr>
          <w:sz w:val="22"/>
          <w:szCs w:val="22"/>
        </w:rPr>
        <w:t>Veuillez fournir les coordonnées des principaux clients</w:t>
      </w:r>
    </w:p>
    <w:p w14:paraId="64217ED0" w14:textId="77777777" w:rsidR="00227574" w:rsidRDefault="00227574">
      <w:pPr>
        <w:ind w:left="567"/>
        <w:rPr>
          <w:color w:val="000000"/>
          <w:sz w:val="22"/>
          <w:szCs w:val="22"/>
        </w:rPr>
      </w:pPr>
    </w:p>
    <w:tbl>
      <w:tblPr>
        <w:tblStyle w:val="ac"/>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20"/>
        <w:gridCol w:w="2160"/>
        <w:gridCol w:w="2430"/>
        <w:gridCol w:w="1800"/>
      </w:tblGrid>
      <w:tr w:rsidR="00227574" w14:paraId="398C1885" w14:textId="77777777">
        <w:tc>
          <w:tcPr>
            <w:tcW w:w="2520" w:type="dxa"/>
          </w:tcPr>
          <w:p w14:paraId="740AD211" w14:textId="77777777" w:rsidR="00227574" w:rsidRDefault="00DC04C5">
            <w:pPr>
              <w:spacing w:line="264" w:lineRule="auto"/>
              <w:ind w:left="567" w:hanging="539"/>
              <w:jc w:val="center"/>
              <w:rPr>
                <w:sz w:val="22"/>
                <w:szCs w:val="22"/>
              </w:rPr>
            </w:pPr>
            <w:r>
              <w:rPr>
                <w:sz w:val="22"/>
                <w:szCs w:val="22"/>
              </w:rPr>
              <w:t>Nom de la société</w:t>
            </w:r>
          </w:p>
        </w:tc>
        <w:tc>
          <w:tcPr>
            <w:tcW w:w="2160" w:type="dxa"/>
          </w:tcPr>
          <w:p w14:paraId="5E29D494" w14:textId="77777777" w:rsidR="00227574" w:rsidRDefault="00DC04C5">
            <w:pPr>
              <w:spacing w:line="264" w:lineRule="auto"/>
              <w:ind w:left="567" w:hanging="539"/>
              <w:jc w:val="center"/>
              <w:rPr>
                <w:sz w:val="22"/>
                <w:szCs w:val="22"/>
                <w:highlight w:val="red"/>
              </w:rPr>
            </w:pPr>
            <w:r>
              <w:rPr>
                <w:sz w:val="22"/>
                <w:szCs w:val="22"/>
              </w:rPr>
              <w:t>Personne à contacter</w:t>
            </w:r>
          </w:p>
        </w:tc>
        <w:tc>
          <w:tcPr>
            <w:tcW w:w="2430" w:type="dxa"/>
          </w:tcPr>
          <w:p w14:paraId="05CD1C18" w14:textId="77777777" w:rsidR="00227574" w:rsidRDefault="00DC04C5">
            <w:pPr>
              <w:spacing w:line="264" w:lineRule="auto"/>
              <w:ind w:left="567" w:hanging="539"/>
              <w:jc w:val="center"/>
              <w:rPr>
                <w:sz w:val="22"/>
                <w:szCs w:val="22"/>
              </w:rPr>
            </w:pPr>
            <w:r>
              <w:rPr>
                <w:sz w:val="22"/>
                <w:szCs w:val="22"/>
              </w:rPr>
              <w:t>Téléphone</w:t>
            </w:r>
          </w:p>
        </w:tc>
        <w:tc>
          <w:tcPr>
            <w:tcW w:w="1800" w:type="dxa"/>
          </w:tcPr>
          <w:p w14:paraId="28BB6E88" w14:textId="77777777" w:rsidR="00227574" w:rsidRDefault="00DC04C5">
            <w:pPr>
              <w:pBdr>
                <w:top w:val="nil"/>
                <w:left w:val="nil"/>
                <w:bottom w:val="nil"/>
                <w:right w:val="nil"/>
                <w:between w:val="nil"/>
              </w:pBdr>
              <w:tabs>
                <w:tab w:val="left" w:pos="2099"/>
              </w:tabs>
              <w:spacing w:line="264" w:lineRule="auto"/>
              <w:ind w:left="567" w:hanging="539"/>
              <w:jc w:val="center"/>
              <w:rPr>
                <w:color w:val="000000"/>
                <w:sz w:val="22"/>
                <w:szCs w:val="22"/>
              </w:rPr>
            </w:pPr>
            <w:r>
              <w:rPr>
                <w:color w:val="000000"/>
                <w:sz w:val="22"/>
                <w:szCs w:val="22"/>
              </w:rPr>
              <w:t>Courriel</w:t>
            </w:r>
          </w:p>
        </w:tc>
      </w:tr>
      <w:tr w:rsidR="00227574" w14:paraId="3C4F9134" w14:textId="77777777">
        <w:trPr>
          <w:trHeight w:val="454"/>
        </w:trPr>
        <w:tc>
          <w:tcPr>
            <w:tcW w:w="2520" w:type="dxa"/>
          </w:tcPr>
          <w:p w14:paraId="4E957A3C" w14:textId="77777777" w:rsidR="00227574" w:rsidRDefault="00DC04C5">
            <w:pPr>
              <w:spacing w:line="264" w:lineRule="auto"/>
              <w:ind w:left="567" w:hanging="539"/>
              <w:rPr>
                <w:sz w:val="22"/>
                <w:szCs w:val="22"/>
              </w:rPr>
            </w:pPr>
            <w:r>
              <w:rPr>
                <w:sz w:val="22"/>
                <w:szCs w:val="22"/>
              </w:rPr>
              <w:t xml:space="preserve">1. </w:t>
            </w:r>
          </w:p>
        </w:tc>
        <w:tc>
          <w:tcPr>
            <w:tcW w:w="2160" w:type="dxa"/>
          </w:tcPr>
          <w:p w14:paraId="577F3A6B" w14:textId="77777777" w:rsidR="00227574" w:rsidRDefault="00227574">
            <w:pPr>
              <w:spacing w:line="264" w:lineRule="auto"/>
              <w:ind w:left="567" w:hanging="539"/>
              <w:rPr>
                <w:sz w:val="22"/>
                <w:szCs w:val="22"/>
              </w:rPr>
            </w:pPr>
          </w:p>
        </w:tc>
        <w:tc>
          <w:tcPr>
            <w:tcW w:w="2430" w:type="dxa"/>
          </w:tcPr>
          <w:p w14:paraId="46F106EB" w14:textId="77777777" w:rsidR="00227574" w:rsidRDefault="00227574">
            <w:pPr>
              <w:spacing w:line="264" w:lineRule="auto"/>
              <w:ind w:left="567" w:hanging="539"/>
              <w:rPr>
                <w:sz w:val="22"/>
                <w:szCs w:val="22"/>
              </w:rPr>
            </w:pPr>
          </w:p>
        </w:tc>
        <w:tc>
          <w:tcPr>
            <w:tcW w:w="1800" w:type="dxa"/>
          </w:tcPr>
          <w:p w14:paraId="27A33C5D" w14:textId="77777777" w:rsidR="00227574" w:rsidRDefault="00227574">
            <w:pPr>
              <w:spacing w:line="264" w:lineRule="auto"/>
              <w:ind w:left="567" w:hanging="539"/>
              <w:rPr>
                <w:sz w:val="22"/>
                <w:szCs w:val="22"/>
              </w:rPr>
            </w:pPr>
          </w:p>
        </w:tc>
      </w:tr>
      <w:tr w:rsidR="00227574" w14:paraId="48198EA6" w14:textId="77777777">
        <w:trPr>
          <w:trHeight w:val="454"/>
        </w:trPr>
        <w:tc>
          <w:tcPr>
            <w:tcW w:w="2520" w:type="dxa"/>
          </w:tcPr>
          <w:p w14:paraId="5382546D" w14:textId="77777777" w:rsidR="00227574" w:rsidRDefault="00DC04C5">
            <w:pPr>
              <w:spacing w:line="264" w:lineRule="auto"/>
              <w:ind w:left="567" w:hanging="539"/>
              <w:rPr>
                <w:sz w:val="22"/>
                <w:szCs w:val="22"/>
              </w:rPr>
            </w:pPr>
            <w:r>
              <w:rPr>
                <w:sz w:val="22"/>
                <w:szCs w:val="22"/>
              </w:rPr>
              <w:t xml:space="preserve">2. </w:t>
            </w:r>
          </w:p>
        </w:tc>
        <w:tc>
          <w:tcPr>
            <w:tcW w:w="2160" w:type="dxa"/>
          </w:tcPr>
          <w:p w14:paraId="49EDBFF3" w14:textId="77777777" w:rsidR="00227574" w:rsidRDefault="00227574">
            <w:pPr>
              <w:spacing w:line="264" w:lineRule="auto"/>
              <w:ind w:left="567" w:hanging="539"/>
              <w:rPr>
                <w:sz w:val="22"/>
                <w:szCs w:val="22"/>
              </w:rPr>
            </w:pPr>
          </w:p>
        </w:tc>
        <w:tc>
          <w:tcPr>
            <w:tcW w:w="2430" w:type="dxa"/>
          </w:tcPr>
          <w:p w14:paraId="40E9ABC3" w14:textId="77777777" w:rsidR="00227574" w:rsidRDefault="00227574">
            <w:pPr>
              <w:spacing w:line="264" w:lineRule="auto"/>
              <w:ind w:left="567" w:hanging="539"/>
              <w:rPr>
                <w:sz w:val="22"/>
                <w:szCs w:val="22"/>
              </w:rPr>
            </w:pPr>
          </w:p>
        </w:tc>
        <w:tc>
          <w:tcPr>
            <w:tcW w:w="1800" w:type="dxa"/>
          </w:tcPr>
          <w:p w14:paraId="5F6F338D" w14:textId="77777777" w:rsidR="00227574" w:rsidRDefault="00227574">
            <w:pPr>
              <w:tabs>
                <w:tab w:val="left" w:pos="1221"/>
              </w:tabs>
              <w:spacing w:line="264" w:lineRule="auto"/>
              <w:ind w:left="567" w:right="405" w:hanging="539"/>
              <w:rPr>
                <w:sz w:val="22"/>
                <w:szCs w:val="22"/>
              </w:rPr>
            </w:pPr>
          </w:p>
        </w:tc>
      </w:tr>
      <w:tr w:rsidR="00227574" w14:paraId="52790619" w14:textId="77777777">
        <w:trPr>
          <w:trHeight w:val="454"/>
        </w:trPr>
        <w:tc>
          <w:tcPr>
            <w:tcW w:w="2520" w:type="dxa"/>
          </w:tcPr>
          <w:p w14:paraId="17825BC3" w14:textId="77777777" w:rsidR="00227574" w:rsidRDefault="00DC04C5">
            <w:pPr>
              <w:spacing w:line="264" w:lineRule="auto"/>
              <w:ind w:left="567" w:hanging="539"/>
              <w:rPr>
                <w:sz w:val="22"/>
                <w:szCs w:val="22"/>
              </w:rPr>
            </w:pPr>
            <w:r>
              <w:rPr>
                <w:sz w:val="22"/>
                <w:szCs w:val="22"/>
              </w:rPr>
              <w:t>3.</w:t>
            </w:r>
          </w:p>
        </w:tc>
        <w:tc>
          <w:tcPr>
            <w:tcW w:w="2160" w:type="dxa"/>
          </w:tcPr>
          <w:p w14:paraId="7F06F910" w14:textId="77777777" w:rsidR="00227574" w:rsidRDefault="00227574">
            <w:pPr>
              <w:spacing w:line="264" w:lineRule="auto"/>
              <w:ind w:left="567" w:hanging="539"/>
              <w:rPr>
                <w:sz w:val="22"/>
                <w:szCs w:val="22"/>
              </w:rPr>
            </w:pPr>
          </w:p>
        </w:tc>
        <w:tc>
          <w:tcPr>
            <w:tcW w:w="2430" w:type="dxa"/>
          </w:tcPr>
          <w:p w14:paraId="498DE7FA" w14:textId="77777777" w:rsidR="00227574" w:rsidRDefault="00227574">
            <w:pPr>
              <w:spacing w:line="264" w:lineRule="auto"/>
              <w:ind w:left="567" w:hanging="539"/>
              <w:rPr>
                <w:sz w:val="22"/>
                <w:szCs w:val="22"/>
              </w:rPr>
            </w:pPr>
          </w:p>
        </w:tc>
        <w:tc>
          <w:tcPr>
            <w:tcW w:w="1800" w:type="dxa"/>
          </w:tcPr>
          <w:p w14:paraId="640943C0" w14:textId="77777777" w:rsidR="00227574" w:rsidRDefault="00227574">
            <w:pPr>
              <w:spacing w:line="264" w:lineRule="auto"/>
              <w:ind w:left="567" w:hanging="539"/>
              <w:rPr>
                <w:sz w:val="22"/>
                <w:szCs w:val="22"/>
              </w:rPr>
            </w:pPr>
          </w:p>
        </w:tc>
      </w:tr>
    </w:tbl>
    <w:p w14:paraId="07EBD5C3" w14:textId="77777777" w:rsidR="00227574" w:rsidRDefault="00227574">
      <w:pPr>
        <w:rPr>
          <w:b/>
          <w:sz w:val="22"/>
          <w:szCs w:val="22"/>
        </w:rPr>
      </w:pPr>
    </w:p>
    <w:p w14:paraId="7D7443CC" w14:textId="77777777" w:rsidR="00227574" w:rsidRDefault="00DC04C5">
      <w:pPr>
        <w:numPr>
          <w:ilvl w:val="0"/>
          <w:numId w:val="15"/>
        </w:numPr>
        <w:ind w:left="567" w:hanging="539"/>
        <w:rPr>
          <w:b/>
          <w:sz w:val="22"/>
          <w:szCs w:val="22"/>
        </w:rPr>
      </w:pPr>
      <w:r>
        <w:rPr>
          <w:b/>
          <w:sz w:val="22"/>
          <w:szCs w:val="22"/>
        </w:rPr>
        <w:lastRenderedPageBreak/>
        <w:t>Coordonnées des personnes que le SNU peut contacter pour demander des explications pendant l’évaluation de l’offre</w:t>
      </w:r>
    </w:p>
    <w:p w14:paraId="7059DE85" w14:textId="77777777" w:rsidR="00227574" w:rsidRDefault="00227574">
      <w:pPr>
        <w:ind w:left="567"/>
        <w:rPr>
          <w:color w:val="000000"/>
          <w:sz w:val="22"/>
          <w:szCs w:val="22"/>
        </w:rPr>
      </w:pPr>
    </w:p>
    <w:tbl>
      <w:tblPr>
        <w:tblStyle w:val="ad"/>
        <w:tblW w:w="89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6120"/>
      </w:tblGrid>
      <w:tr w:rsidR="00227574" w14:paraId="668176B9" w14:textId="77777777">
        <w:trPr>
          <w:trHeight w:val="454"/>
        </w:trPr>
        <w:tc>
          <w:tcPr>
            <w:tcW w:w="2790" w:type="dxa"/>
          </w:tcPr>
          <w:p w14:paraId="42BA866F" w14:textId="77777777" w:rsidR="00227574" w:rsidRDefault="00DC04C5">
            <w:pPr>
              <w:spacing w:line="260" w:lineRule="auto"/>
            </w:pPr>
            <w:r>
              <w:rPr>
                <w:color w:val="000000"/>
                <w:sz w:val="22"/>
                <w:szCs w:val="22"/>
              </w:rPr>
              <w:t>Nom, prénom</w:t>
            </w:r>
          </w:p>
        </w:tc>
        <w:tc>
          <w:tcPr>
            <w:tcW w:w="6120" w:type="dxa"/>
          </w:tcPr>
          <w:p w14:paraId="08C41C61" w14:textId="77777777" w:rsidR="00227574" w:rsidRDefault="00227574">
            <w:pPr>
              <w:spacing w:line="264" w:lineRule="auto"/>
              <w:rPr>
                <w:color w:val="000000"/>
                <w:sz w:val="22"/>
                <w:szCs w:val="22"/>
              </w:rPr>
            </w:pPr>
          </w:p>
        </w:tc>
      </w:tr>
      <w:tr w:rsidR="00227574" w14:paraId="3C16D518" w14:textId="77777777">
        <w:trPr>
          <w:trHeight w:val="454"/>
        </w:trPr>
        <w:tc>
          <w:tcPr>
            <w:tcW w:w="2790" w:type="dxa"/>
          </w:tcPr>
          <w:p w14:paraId="0FB48DF9" w14:textId="77777777" w:rsidR="00227574" w:rsidRDefault="00DC04C5">
            <w:pPr>
              <w:spacing w:line="260" w:lineRule="auto"/>
            </w:pPr>
            <w:r>
              <w:rPr>
                <w:color w:val="000000"/>
                <w:sz w:val="22"/>
                <w:szCs w:val="22"/>
              </w:rPr>
              <w:t>Ligne directe</w:t>
            </w:r>
          </w:p>
        </w:tc>
        <w:tc>
          <w:tcPr>
            <w:tcW w:w="6120" w:type="dxa"/>
          </w:tcPr>
          <w:p w14:paraId="1CB7391D" w14:textId="77777777" w:rsidR="00227574" w:rsidRDefault="00227574">
            <w:pPr>
              <w:spacing w:line="264" w:lineRule="auto"/>
              <w:rPr>
                <w:color w:val="000000"/>
                <w:sz w:val="22"/>
                <w:szCs w:val="22"/>
              </w:rPr>
            </w:pPr>
          </w:p>
        </w:tc>
      </w:tr>
      <w:tr w:rsidR="00227574" w14:paraId="76C64EFF" w14:textId="77777777">
        <w:trPr>
          <w:trHeight w:val="454"/>
        </w:trPr>
        <w:tc>
          <w:tcPr>
            <w:tcW w:w="2790" w:type="dxa"/>
          </w:tcPr>
          <w:p w14:paraId="52F9BF1A" w14:textId="77777777" w:rsidR="00227574" w:rsidRDefault="00DC04C5">
            <w:pPr>
              <w:spacing w:line="260" w:lineRule="auto"/>
            </w:pPr>
            <w:r>
              <w:rPr>
                <w:color w:val="000000"/>
                <w:sz w:val="22"/>
                <w:szCs w:val="22"/>
              </w:rPr>
              <w:t>Adresse électronique</w:t>
            </w:r>
          </w:p>
        </w:tc>
        <w:tc>
          <w:tcPr>
            <w:tcW w:w="6120" w:type="dxa"/>
          </w:tcPr>
          <w:p w14:paraId="522529ED" w14:textId="77777777" w:rsidR="00227574" w:rsidRDefault="00227574">
            <w:pPr>
              <w:spacing w:line="264" w:lineRule="auto"/>
              <w:rPr>
                <w:color w:val="000000"/>
                <w:sz w:val="22"/>
                <w:szCs w:val="22"/>
              </w:rPr>
            </w:pPr>
          </w:p>
        </w:tc>
      </w:tr>
    </w:tbl>
    <w:p w14:paraId="30D18E0A" w14:textId="77777777" w:rsidR="00227574" w:rsidRDefault="00DC04C5">
      <w:pPr>
        <w:tabs>
          <w:tab w:val="left" w:pos="567"/>
        </w:tabs>
      </w:pPr>
      <w:r>
        <w:rPr>
          <w:color w:val="000000"/>
        </w:rPr>
        <w:t>P.S. : cette personne doit être disponible pendant les deux semaines suivant la réception de l’offre</w:t>
      </w:r>
    </w:p>
    <w:p w14:paraId="7242E3C8" w14:textId="77777777" w:rsidR="00227574" w:rsidRDefault="00227574">
      <w:pPr>
        <w:rPr>
          <w:sz w:val="22"/>
          <w:szCs w:val="22"/>
        </w:rPr>
      </w:pPr>
    </w:p>
    <w:p w14:paraId="0B295ACF" w14:textId="77777777" w:rsidR="00227574" w:rsidRDefault="00227574"/>
    <w:p w14:paraId="4C8D6115" w14:textId="77777777" w:rsidR="00227574" w:rsidRDefault="00227574"/>
    <w:p w14:paraId="66D25112" w14:textId="77777777" w:rsidR="00227574" w:rsidRDefault="00227574"/>
    <w:p w14:paraId="2D7D15B4" w14:textId="77777777" w:rsidR="00227574" w:rsidRDefault="00227574"/>
    <w:p w14:paraId="32B65F07" w14:textId="77777777" w:rsidR="00227574" w:rsidRDefault="00227574"/>
    <w:p w14:paraId="196851B5" w14:textId="77777777" w:rsidR="00227574" w:rsidRDefault="00227574"/>
    <w:p w14:paraId="52134F24" w14:textId="77777777" w:rsidR="00227574" w:rsidRDefault="00227574"/>
    <w:p w14:paraId="49CFEF5F" w14:textId="77777777" w:rsidR="00227574" w:rsidRDefault="00227574"/>
    <w:p w14:paraId="491EDA71" w14:textId="77777777" w:rsidR="00227574" w:rsidRDefault="00227574"/>
    <w:p w14:paraId="3FAEED1A" w14:textId="77777777" w:rsidR="00227574" w:rsidRDefault="00227574"/>
    <w:p w14:paraId="34CAE64C" w14:textId="77777777" w:rsidR="00227574" w:rsidRDefault="00227574"/>
    <w:p w14:paraId="66F1C201" w14:textId="77777777" w:rsidR="00227574" w:rsidRDefault="00227574"/>
    <w:p w14:paraId="63AC9CBE" w14:textId="77777777" w:rsidR="00227574" w:rsidRDefault="00227574"/>
    <w:p w14:paraId="700612F1" w14:textId="77777777" w:rsidR="00227574" w:rsidRDefault="00227574"/>
    <w:p w14:paraId="3411934C" w14:textId="77777777" w:rsidR="00227574" w:rsidRDefault="00227574"/>
    <w:p w14:paraId="214CAC3E" w14:textId="77777777" w:rsidR="00227574" w:rsidRDefault="00227574"/>
    <w:p w14:paraId="15789401" w14:textId="77777777" w:rsidR="00227574" w:rsidRDefault="00227574"/>
    <w:p w14:paraId="4DD296CC" w14:textId="77777777" w:rsidR="00227574" w:rsidRDefault="00227574"/>
    <w:p w14:paraId="22EFDEF0" w14:textId="77777777" w:rsidR="00227574" w:rsidRDefault="00227574"/>
    <w:p w14:paraId="674853F5" w14:textId="77777777" w:rsidR="00227574" w:rsidRDefault="00227574"/>
    <w:p w14:paraId="5CC9D5BD" w14:textId="77777777" w:rsidR="00227574" w:rsidRDefault="00227574"/>
    <w:p w14:paraId="4619978A" w14:textId="77777777" w:rsidR="00227574" w:rsidRDefault="00227574"/>
    <w:p w14:paraId="5ED767D7" w14:textId="77777777" w:rsidR="00227574" w:rsidRDefault="00227574"/>
    <w:p w14:paraId="08B793BA" w14:textId="77777777" w:rsidR="00227574" w:rsidRDefault="00227574"/>
    <w:p w14:paraId="05AAFA46" w14:textId="77777777" w:rsidR="00227574" w:rsidRDefault="00227574"/>
    <w:p w14:paraId="0B500FA6" w14:textId="77777777" w:rsidR="00227574" w:rsidRDefault="00227574"/>
    <w:p w14:paraId="1974F9F8" w14:textId="77777777" w:rsidR="00227574" w:rsidRDefault="00227574"/>
    <w:p w14:paraId="37A66E72" w14:textId="77777777" w:rsidR="00227574" w:rsidRDefault="00227574"/>
    <w:p w14:paraId="06E7CC9B" w14:textId="77777777" w:rsidR="00227574" w:rsidRDefault="00227574"/>
    <w:p w14:paraId="05A10AD6" w14:textId="77777777" w:rsidR="00227574" w:rsidRDefault="00227574"/>
    <w:p w14:paraId="0E2973E2" w14:textId="77777777" w:rsidR="00227574" w:rsidRDefault="00227574"/>
    <w:p w14:paraId="674F6B28" w14:textId="77777777" w:rsidR="00227574" w:rsidRDefault="00227574"/>
    <w:p w14:paraId="6CCED75D" w14:textId="77777777" w:rsidR="00227574" w:rsidRDefault="00227574"/>
    <w:p w14:paraId="5628F1F6" w14:textId="77777777" w:rsidR="00227574" w:rsidRDefault="00227574"/>
    <w:p w14:paraId="7BD748D9" w14:textId="77777777" w:rsidR="00227574" w:rsidRDefault="00227574"/>
    <w:p w14:paraId="0D12AEE9" w14:textId="77777777" w:rsidR="00227574" w:rsidRDefault="00227574"/>
    <w:p w14:paraId="20CCE0B6" w14:textId="77777777" w:rsidR="00227574" w:rsidRDefault="00227574"/>
    <w:p w14:paraId="6ED56534" w14:textId="77777777" w:rsidR="00227574" w:rsidRDefault="00227574"/>
    <w:p w14:paraId="0B9879D9" w14:textId="77777777" w:rsidR="00227574" w:rsidRDefault="00227574"/>
    <w:p w14:paraId="73873A58" w14:textId="77777777" w:rsidR="00227574" w:rsidRDefault="00227574"/>
    <w:p w14:paraId="25D62ADF" w14:textId="77777777" w:rsidR="00227574" w:rsidRDefault="00227574"/>
    <w:p w14:paraId="24376BE1" w14:textId="77777777" w:rsidR="00227574" w:rsidRDefault="00227574"/>
    <w:p w14:paraId="7D32596C" w14:textId="77777777" w:rsidR="00227574" w:rsidRDefault="00227574"/>
    <w:p w14:paraId="0F9D7767" w14:textId="77777777" w:rsidR="00227574" w:rsidRDefault="00DC04C5" w:rsidP="00F41604">
      <w:pPr>
        <w:numPr>
          <w:ilvl w:val="2"/>
          <w:numId w:val="25"/>
        </w:numPr>
        <w:pBdr>
          <w:top w:val="nil"/>
          <w:left w:val="nil"/>
          <w:bottom w:val="nil"/>
          <w:right w:val="nil"/>
          <w:between w:val="nil"/>
        </w:pBdr>
        <w:jc w:val="center"/>
        <w:rPr>
          <w:b/>
          <w:color w:val="000000"/>
          <w:sz w:val="24"/>
          <w:szCs w:val="24"/>
        </w:rPr>
      </w:pPr>
      <w:r>
        <w:rPr>
          <w:b/>
          <w:color w:val="000000"/>
          <w:sz w:val="24"/>
          <w:szCs w:val="24"/>
        </w:rPr>
        <w:lastRenderedPageBreak/>
        <w:t>Fiche de vérification des documents relatifs à la qualification minimale et à l'admissibilité du soumissionnaire</w:t>
      </w:r>
    </w:p>
    <w:p w14:paraId="26FA64F0" w14:textId="0CC8DB7A" w:rsidR="00227574" w:rsidRDefault="00227574">
      <w:pPr>
        <w:tabs>
          <w:tab w:val="left" w:pos="1008"/>
        </w:tabs>
      </w:pPr>
    </w:p>
    <w:tbl>
      <w:tblPr>
        <w:tblStyle w:val="ae"/>
        <w:tblW w:w="9172" w:type="dxa"/>
        <w:tblInd w:w="-95" w:type="dxa"/>
        <w:tblLayout w:type="fixed"/>
        <w:tblLook w:val="0000" w:firstRow="0" w:lastRow="0" w:firstColumn="0" w:lastColumn="0" w:noHBand="0" w:noVBand="0"/>
      </w:tblPr>
      <w:tblGrid>
        <w:gridCol w:w="900"/>
        <w:gridCol w:w="6004"/>
        <w:gridCol w:w="1134"/>
        <w:gridCol w:w="1134"/>
      </w:tblGrid>
      <w:tr w:rsidR="00227574" w:rsidRPr="00F41604" w14:paraId="44B40E36" w14:textId="77777777" w:rsidTr="00302E69">
        <w:trPr>
          <w:trHeight w:val="567"/>
        </w:trPr>
        <w:tc>
          <w:tcPr>
            <w:tcW w:w="900" w:type="dxa"/>
            <w:vMerge w:val="restart"/>
            <w:tcBorders>
              <w:top w:val="single" w:sz="4" w:space="0" w:color="000000"/>
              <w:left w:val="single" w:sz="4" w:space="0" w:color="000000"/>
              <w:bottom w:val="nil"/>
              <w:right w:val="single" w:sz="4" w:space="0" w:color="000000"/>
            </w:tcBorders>
            <w:vAlign w:val="bottom"/>
          </w:tcPr>
          <w:p w14:paraId="6EFF1FB4" w14:textId="77777777" w:rsidR="00227574" w:rsidRPr="00F41604" w:rsidRDefault="00DC04C5">
            <w:pPr>
              <w:spacing w:before="580" w:after="22" w:line="223" w:lineRule="auto"/>
              <w:jc w:val="center"/>
              <w:rPr>
                <w:rFonts w:eastAsia="Calibri"/>
                <w:b/>
                <w:color w:val="000000"/>
              </w:rPr>
            </w:pPr>
            <w:r w:rsidRPr="00F41604">
              <w:rPr>
                <w:rFonts w:eastAsia="Calibri"/>
                <w:b/>
                <w:color w:val="000000"/>
                <w:sz w:val="22"/>
                <w:szCs w:val="22"/>
              </w:rPr>
              <w:t>S/L</w:t>
            </w:r>
          </w:p>
        </w:tc>
        <w:tc>
          <w:tcPr>
            <w:tcW w:w="6004" w:type="dxa"/>
            <w:vMerge w:val="restart"/>
            <w:tcBorders>
              <w:top w:val="single" w:sz="4" w:space="0" w:color="000000"/>
              <w:left w:val="single" w:sz="4" w:space="0" w:color="000000"/>
              <w:bottom w:val="nil"/>
              <w:right w:val="single" w:sz="4" w:space="0" w:color="000000"/>
            </w:tcBorders>
            <w:vAlign w:val="bottom"/>
          </w:tcPr>
          <w:p w14:paraId="4C703866" w14:textId="77777777" w:rsidR="00227574" w:rsidRPr="00F41604" w:rsidRDefault="00DC04C5">
            <w:pPr>
              <w:spacing w:before="575" w:after="19" w:line="231" w:lineRule="auto"/>
              <w:jc w:val="center"/>
              <w:rPr>
                <w:rFonts w:eastAsia="Calibri"/>
                <w:b/>
                <w:color w:val="000000"/>
                <w:sz w:val="24"/>
                <w:szCs w:val="24"/>
              </w:rPr>
            </w:pPr>
            <w:r w:rsidRPr="00F41604">
              <w:rPr>
                <w:rFonts w:eastAsia="Calibri"/>
                <w:b/>
                <w:color w:val="000000"/>
                <w:sz w:val="24"/>
                <w:szCs w:val="24"/>
              </w:rPr>
              <w:t>Critères minimaux d'éligibilité</w:t>
            </w:r>
          </w:p>
        </w:tc>
        <w:tc>
          <w:tcPr>
            <w:tcW w:w="2268" w:type="dxa"/>
            <w:gridSpan w:val="2"/>
            <w:tcBorders>
              <w:top w:val="single" w:sz="4" w:space="0" w:color="000000"/>
              <w:left w:val="single" w:sz="4" w:space="0" w:color="000000"/>
              <w:bottom w:val="single" w:sz="4" w:space="0" w:color="000000"/>
              <w:right w:val="single" w:sz="4" w:space="0" w:color="000000"/>
            </w:tcBorders>
          </w:tcPr>
          <w:p w14:paraId="08306C36" w14:textId="77777777" w:rsidR="00227574" w:rsidRPr="00F41604" w:rsidRDefault="00DC04C5">
            <w:pPr>
              <w:spacing w:after="27" w:line="261" w:lineRule="auto"/>
              <w:jc w:val="center"/>
              <w:rPr>
                <w:rFonts w:eastAsia="Calibri"/>
                <w:b/>
                <w:color w:val="000000"/>
              </w:rPr>
            </w:pPr>
            <w:r w:rsidRPr="00F41604">
              <w:rPr>
                <w:rFonts w:eastAsia="Calibri"/>
                <w:b/>
                <w:color w:val="000000"/>
                <w:sz w:val="22"/>
                <w:szCs w:val="22"/>
              </w:rPr>
              <w:t>Documents soumis</w:t>
            </w:r>
          </w:p>
        </w:tc>
      </w:tr>
      <w:tr w:rsidR="00227574" w:rsidRPr="00F41604" w14:paraId="757EFA55" w14:textId="77777777" w:rsidTr="00302E69">
        <w:trPr>
          <w:trHeight w:val="567"/>
        </w:trPr>
        <w:tc>
          <w:tcPr>
            <w:tcW w:w="900" w:type="dxa"/>
            <w:vMerge/>
            <w:tcBorders>
              <w:top w:val="single" w:sz="4" w:space="0" w:color="000000"/>
              <w:left w:val="single" w:sz="4" w:space="0" w:color="000000"/>
              <w:bottom w:val="nil"/>
              <w:right w:val="single" w:sz="4" w:space="0" w:color="000000"/>
            </w:tcBorders>
            <w:vAlign w:val="bottom"/>
          </w:tcPr>
          <w:p w14:paraId="4A92091B" w14:textId="77777777" w:rsidR="00227574" w:rsidRPr="00F41604" w:rsidRDefault="00227574">
            <w:pPr>
              <w:widowControl w:val="0"/>
              <w:pBdr>
                <w:top w:val="nil"/>
                <w:left w:val="nil"/>
                <w:bottom w:val="nil"/>
                <w:right w:val="nil"/>
                <w:between w:val="nil"/>
              </w:pBdr>
              <w:spacing w:line="276" w:lineRule="auto"/>
              <w:rPr>
                <w:rFonts w:eastAsia="Calibri"/>
                <w:b/>
                <w:color w:val="000000"/>
              </w:rPr>
            </w:pPr>
          </w:p>
        </w:tc>
        <w:tc>
          <w:tcPr>
            <w:tcW w:w="6004" w:type="dxa"/>
            <w:vMerge/>
            <w:tcBorders>
              <w:top w:val="single" w:sz="4" w:space="0" w:color="000000"/>
              <w:left w:val="single" w:sz="4" w:space="0" w:color="000000"/>
              <w:bottom w:val="nil"/>
              <w:right w:val="single" w:sz="4" w:space="0" w:color="000000"/>
            </w:tcBorders>
            <w:vAlign w:val="bottom"/>
          </w:tcPr>
          <w:p w14:paraId="5F742254" w14:textId="77777777" w:rsidR="00227574" w:rsidRPr="00F41604" w:rsidRDefault="00227574">
            <w:pPr>
              <w:widowControl w:val="0"/>
              <w:pBdr>
                <w:top w:val="nil"/>
                <w:left w:val="nil"/>
                <w:bottom w:val="nil"/>
                <w:right w:val="nil"/>
                <w:between w:val="nil"/>
              </w:pBdr>
              <w:spacing w:line="276" w:lineRule="auto"/>
              <w:rPr>
                <w:rFonts w:eastAsia="Calibri"/>
                <w:b/>
                <w:color w:val="00000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555E256" w14:textId="77777777" w:rsidR="00227574" w:rsidRPr="00F41604" w:rsidRDefault="00DC04C5">
            <w:pPr>
              <w:spacing w:after="22" w:line="223" w:lineRule="auto"/>
              <w:jc w:val="center"/>
              <w:rPr>
                <w:rFonts w:eastAsia="Calibri"/>
                <w:b/>
                <w:color w:val="000000"/>
              </w:rPr>
            </w:pPr>
            <w:r w:rsidRPr="00F41604">
              <w:rPr>
                <w:rFonts w:eastAsia="Calibri"/>
                <w:b/>
                <w:color w:val="000000"/>
                <w:sz w:val="22"/>
                <w:szCs w:val="22"/>
              </w:rPr>
              <w:t>OUI</w:t>
            </w:r>
          </w:p>
        </w:tc>
        <w:tc>
          <w:tcPr>
            <w:tcW w:w="1134" w:type="dxa"/>
            <w:tcBorders>
              <w:top w:val="single" w:sz="4" w:space="0" w:color="000000"/>
              <w:left w:val="single" w:sz="4" w:space="0" w:color="000000"/>
              <w:bottom w:val="single" w:sz="4" w:space="0" w:color="000000"/>
              <w:right w:val="single" w:sz="4" w:space="0" w:color="000000"/>
            </w:tcBorders>
            <w:vAlign w:val="center"/>
          </w:tcPr>
          <w:p w14:paraId="4AD8AD59" w14:textId="77777777" w:rsidR="00227574" w:rsidRPr="00F41604" w:rsidRDefault="00DC04C5">
            <w:pPr>
              <w:spacing w:after="22" w:line="223" w:lineRule="auto"/>
              <w:jc w:val="center"/>
              <w:rPr>
                <w:rFonts w:eastAsia="Calibri"/>
                <w:b/>
                <w:color w:val="000000"/>
              </w:rPr>
            </w:pPr>
            <w:r w:rsidRPr="00F41604">
              <w:rPr>
                <w:rFonts w:eastAsia="Calibri"/>
                <w:b/>
                <w:color w:val="000000"/>
                <w:sz w:val="22"/>
                <w:szCs w:val="22"/>
              </w:rPr>
              <w:t>NON</w:t>
            </w:r>
          </w:p>
        </w:tc>
      </w:tr>
      <w:tr w:rsidR="00227574" w:rsidRPr="00F41604" w14:paraId="7E80EED4" w14:textId="77777777" w:rsidTr="00302E69">
        <w:trPr>
          <w:trHeight w:val="567"/>
        </w:trPr>
        <w:tc>
          <w:tcPr>
            <w:tcW w:w="900" w:type="dxa"/>
            <w:tcBorders>
              <w:top w:val="single" w:sz="4" w:space="0" w:color="000000"/>
              <w:left w:val="single" w:sz="4" w:space="0" w:color="000000"/>
              <w:bottom w:val="single" w:sz="4" w:space="0" w:color="000000"/>
              <w:right w:val="single" w:sz="4" w:space="0" w:color="000000"/>
            </w:tcBorders>
          </w:tcPr>
          <w:p w14:paraId="23568844" w14:textId="77777777" w:rsidR="00227574" w:rsidRPr="00F41604" w:rsidRDefault="00DC04C5">
            <w:pPr>
              <w:spacing w:after="377" w:line="223" w:lineRule="auto"/>
              <w:jc w:val="center"/>
              <w:rPr>
                <w:rFonts w:eastAsia="Calibri"/>
                <w:color w:val="000000"/>
              </w:rPr>
            </w:pPr>
            <w:r w:rsidRPr="00F41604">
              <w:rPr>
                <w:rFonts w:eastAsia="Calibri"/>
                <w:color w:val="000000"/>
                <w:sz w:val="22"/>
                <w:szCs w:val="22"/>
              </w:rPr>
              <w:t>1</w:t>
            </w:r>
          </w:p>
        </w:tc>
        <w:tc>
          <w:tcPr>
            <w:tcW w:w="6004" w:type="dxa"/>
            <w:tcBorders>
              <w:top w:val="single" w:sz="4" w:space="0" w:color="000000"/>
              <w:left w:val="single" w:sz="4" w:space="0" w:color="000000"/>
              <w:bottom w:val="single" w:sz="4" w:space="0" w:color="000000"/>
              <w:right w:val="single" w:sz="4" w:space="0" w:color="000000"/>
            </w:tcBorders>
            <w:vAlign w:val="center"/>
          </w:tcPr>
          <w:p w14:paraId="7310C14F" w14:textId="71F83583" w:rsidR="00302E69" w:rsidRPr="00302E69" w:rsidRDefault="00DC04C5" w:rsidP="00302E69">
            <w:pPr>
              <w:spacing w:before="92" w:line="269" w:lineRule="auto"/>
              <w:ind w:left="72" w:right="72"/>
              <w:rPr>
                <w:rFonts w:eastAsia="Calibri"/>
                <w:color w:val="000000"/>
              </w:rPr>
            </w:pPr>
            <w:r w:rsidRPr="00F41604">
              <w:rPr>
                <w:rFonts w:ascii="Segoe UI Symbol" w:eastAsia="Arial Unicode MS" w:hAnsi="Segoe UI Symbol" w:cs="Segoe UI Symbol"/>
                <w:color w:val="000000"/>
              </w:rPr>
              <w:t>☒</w:t>
            </w:r>
            <w:r w:rsidRPr="00F41604">
              <w:rPr>
                <w:rFonts w:eastAsia="Calibri"/>
                <w:color w:val="000000"/>
              </w:rPr>
              <w:t xml:space="preserve"> Registre de Commerce et Carte du </w:t>
            </w:r>
            <w:proofErr w:type="gramStart"/>
            <w:r w:rsidRPr="00F41604">
              <w:rPr>
                <w:rFonts w:eastAsia="Calibri"/>
                <w:color w:val="000000"/>
              </w:rPr>
              <w:t>Contribuable;</w:t>
            </w:r>
            <w:proofErr w:type="gramEnd"/>
          </w:p>
        </w:tc>
        <w:tc>
          <w:tcPr>
            <w:tcW w:w="1134" w:type="dxa"/>
            <w:tcBorders>
              <w:top w:val="single" w:sz="4" w:space="0" w:color="000000"/>
              <w:left w:val="single" w:sz="4" w:space="0" w:color="000000"/>
              <w:bottom w:val="single" w:sz="4" w:space="0" w:color="000000"/>
              <w:right w:val="single" w:sz="4" w:space="0" w:color="000000"/>
            </w:tcBorders>
          </w:tcPr>
          <w:p w14:paraId="64D4EC8E" w14:textId="77777777" w:rsidR="00227574" w:rsidRPr="00F41604" w:rsidRDefault="00227574">
            <w:pPr>
              <w:rPr>
                <w:rFonts w:eastAsia="Garamond"/>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7840356" w14:textId="77777777" w:rsidR="00227574" w:rsidRPr="00F41604" w:rsidRDefault="00227574">
            <w:pPr>
              <w:rPr>
                <w:rFonts w:eastAsia="Garamond"/>
                <w:color w:val="000000"/>
                <w:sz w:val="24"/>
                <w:szCs w:val="24"/>
              </w:rPr>
            </w:pPr>
          </w:p>
        </w:tc>
      </w:tr>
      <w:tr w:rsidR="00227574" w:rsidRPr="00F41604" w14:paraId="0B8D5640" w14:textId="77777777" w:rsidTr="00302E69">
        <w:trPr>
          <w:trHeight w:val="567"/>
        </w:trPr>
        <w:tc>
          <w:tcPr>
            <w:tcW w:w="900" w:type="dxa"/>
            <w:tcBorders>
              <w:top w:val="single" w:sz="4" w:space="0" w:color="000000"/>
              <w:left w:val="single" w:sz="4" w:space="0" w:color="000000"/>
              <w:bottom w:val="single" w:sz="4" w:space="0" w:color="000000"/>
              <w:right w:val="single" w:sz="4" w:space="0" w:color="000000"/>
            </w:tcBorders>
          </w:tcPr>
          <w:p w14:paraId="33572D22" w14:textId="77777777" w:rsidR="00227574" w:rsidRPr="00F41604" w:rsidRDefault="00DC04C5">
            <w:pPr>
              <w:spacing w:before="33" w:after="612" w:line="223" w:lineRule="auto"/>
              <w:jc w:val="center"/>
              <w:rPr>
                <w:rFonts w:eastAsia="Calibri"/>
                <w:color w:val="000000"/>
              </w:rPr>
            </w:pPr>
            <w:r w:rsidRPr="00F41604">
              <w:rPr>
                <w:rFonts w:eastAsia="Calibri"/>
                <w:color w:val="000000"/>
                <w:sz w:val="22"/>
                <w:szCs w:val="22"/>
              </w:rPr>
              <w:t>2</w:t>
            </w:r>
          </w:p>
        </w:tc>
        <w:tc>
          <w:tcPr>
            <w:tcW w:w="6004" w:type="dxa"/>
            <w:tcBorders>
              <w:top w:val="single" w:sz="4" w:space="0" w:color="000000"/>
              <w:left w:val="single" w:sz="4" w:space="0" w:color="000000"/>
              <w:bottom w:val="single" w:sz="4" w:space="0" w:color="000000"/>
              <w:right w:val="single" w:sz="4" w:space="0" w:color="000000"/>
            </w:tcBorders>
            <w:vAlign w:val="center"/>
          </w:tcPr>
          <w:p w14:paraId="326B3D68" w14:textId="77777777" w:rsidR="00227574" w:rsidRPr="00F41604" w:rsidRDefault="00DC04C5" w:rsidP="00302E69">
            <w:pPr>
              <w:spacing w:before="148" w:after="182" w:line="269" w:lineRule="auto"/>
              <w:ind w:left="108" w:right="108"/>
              <w:rPr>
                <w:rFonts w:eastAsia="Calibri"/>
                <w:b/>
                <w:color w:val="000000"/>
              </w:rPr>
            </w:pPr>
            <w:r w:rsidRPr="00F41604">
              <w:rPr>
                <w:rFonts w:ascii="Segoe UI Symbol" w:eastAsia="Arial Unicode MS" w:hAnsi="Segoe UI Symbol" w:cs="Segoe UI Symbol"/>
                <w:color w:val="000000"/>
              </w:rPr>
              <w:t>☒</w:t>
            </w:r>
            <w:r w:rsidRPr="00F41604">
              <w:rPr>
                <w:rFonts w:eastAsia="Calibri"/>
                <w:color w:val="000000"/>
              </w:rPr>
              <w:t xml:space="preserve"> Déclaration sous l’honneur de non-appartenance à la liste noire du Conseil de Sécurité 1267/1989, de la Centrale d’Achat des Nations Unies ou autre liste en cours (ARMP)</w:t>
            </w:r>
          </w:p>
        </w:tc>
        <w:tc>
          <w:tcPr>
            <w:tcW w:w="1134" w:type="dxa"/>
            <w:tcBorders>
              <w:top w:val="single" w:sz="4" w:space="0" w:color="000000"/>
              <w:left w:val="single" w:sz="4" w:space="0" w:color="000000"/>
              <w:bottom w:val="single" w:sz="4" w:space="0" w:color="000000"/>
              <w:right w:val="single" w:sz="4" w:space="0" w:color="000000"/>
            </w:tcBorders>
          </w:tcPr>
          <w:p w14:paraId="571F8044" w14:textId="77777777" w:rsidR="00227574" w:rsidRPr="00F41604" w:rsidRDefault="00227574">
            <w:pPr>
              <w:rPr>
                <w:rFonts w:eastAsia="Garamond"/>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E88A776" w14:textId="77777777" w:rsidR="00227574" w:rsidRPr="00F41604" w:rsidRDefault="00227574">
            <w:pPr>
              <w:rPr>
                <w:rFonts w:eastAsia="Garamond"/>
                <w:color w:val="000000"/>
                <w:sz w:val="24"/>
                <w:szCs w:val="24"/>
              </w:rPr>
            </w:pPr>
          </w:p>
        </w:tc>
      </w:tr>
      <w:tr w:rsidR="00227574" w:rsidRPr="00F41604" w14:paraId="3B3A3B71" w14:textId="77777777" w:rsidTr="00302E69">
        <w:trPr>
          <w:trHeight w:val="567"/>
        </w:trPr>
        <w:tc>
          <w:tcPr>
            <w:tcW w:w="900" w:type="dxa"/>
            <w:tcBorders>
              <w:top w:val="single" w:sz="4" w:space="0" w:color="000000"/>
              <w:left w:val="single" w:sz="4" w:space="0" w:color="000000"/>
              <w:bottom w:val="nil"/>
              <w:right w:val="single" w:sz="4" w:space="0" w:color="000000"/>
            </w:tcBorders>
          </w:tcPr>
          <w:p w14:paraId="48329CCE" w14:textId="77777777" w:rsidR="00227574" w:rsidRPr="00F41604" w:rsidRDefault="00DC04C5">
            <w:pPr>
              <w:spacing w:after="794" w:line="223" w:lineRule="auto"/>
              <w:jc w:val="center"/>
              <w:rPr>
                <w:rFonts w:eastAsia="Calibri"/>
                <w:color w:val="000000"/>
              </w:rPr>
            </w:pPr>
            <w:r w:rsidRPr="00F41604">
              <w:rPr>
                <w:rFonts w:eastAsia="Calibri"/>
                <w:color w:val="000000"/>
                <w:sz w:val="22"/>
                <w:szCs w:val="22"/>
              </w:rPr>
              <w:t>3</w:t>
            </w:r>
          </w:p>
        </w:tc>
        <w:tc>
          <w:tcPr>
            <w:tcW w:w="6004" w:type="dxa"/>
            <w:tcBorders>
              <w:top w:val="single" w:sz="4" w:space="0" w:color="000000"/>
              <w:left w:val="single" w:sz="4" w:space="0" w:color="000000"/>
              <w:right w:val="single" w:sz="4" w:space="0" w:color="000000"/>
            </w:tcBorders>
            <w:vAlign w:val="center"/>
          </w:tcPr>
          <w:p w14:paraId="58B67695" w14:textId="77777777" w:rsidR="00227574" w:rsidRPr="00F41604" w:rsidRDefault="00DC04C5" w:rsidP="00302E69">
            <w:pPr>
              <w:spacing w:line="197" w:lineRule="auto"/>
              <w:ind w:left="106"/>
              <w:rPr>
                <w:rFonts w:eastAsia="Calibri"/>
                <w:b/>
                <w:color w:val="000000"/>
              </w:rPr>
            </w:pPr>
            <w:r w:rsidRPr="00F41604">
              <w:rPr>
                <w:rFonts w:ascii="Segoe UI Symbol" w:eastAsia="Arial Unicode MS" w:hAnsi="Segoe UI Symbol" w:cs="Segoe UI Symbol"/>
                <w:color w:val="000000"/>
              </w:rPr>
              <w:t>☒</w:t>
            </w:r>
            <w:r w:rsidRPr="00F41604">
              <w:rPr>
                <w:rFonts w:eastAsia="Calibri"/>
                <w:color w:val="000000"/>
              </w:rPr>
              <w:t xml:space="preserve"> Dossier de présentation de l’entreprise n’excédant pas 15 pages</w:t>
            </w:r>
          </w:p>
        </w:tc>
        <w:tc>
          <w:tcPr>
            <w:tcW w:w="1134" w:type="dxa"/>
            <w:tcBorders>
              <w:top w:val="single" w:sz="4" w:space="0" w:color="000000"/>
              <w:left w:val="single" w:sz="4" w:space="0" w:color="000000"/>
              <w:bottom w:val="nil"/>
              <w:right w:val="single" w:sz="4" w:space="0" w:color="000000"/>
            </w:tcBorders>
          </w:tcPr>
          <w:p w14:paraId="6AF0139C" w14:textId="77777777" w:rsidR="00227574" w:rsidRPr="00F41604" w:rsidRDefault="00227574">
            <w:pPr>
              <w:rPr>
                <w:rFonts w:eastAsia="Garamond"/>
                <w:color w:val="000000"/>
                <w:sz w:val="24"/>
                <w:szCs w:val="24"/>
              </w:rPr>
            </w:pPr>
          </w:p>
        </w:tc>
        <w:tc>
          <w:tcPr>
            <w:tcW w:w="1134" w:type="dxa"/>
            <w:tcBorders>
              <w:top w:val="single" w:sz="4" w:space="0" w:color="000000"/>
              <w:left w:val="single" w:sz="4" w:space="0" w:color="000000"/>
              <w:bottom w:val="nil"/>
              <w:right w:val="single" w:sz="4" w:space="0" w:color="000000"/>
            </w:tcBorders>
          </w:tcPr>
          <w:p w14:paraId="172D2D94" w14:textId="77777777" w:rsidR="00227574" w:rsidRPr="00F41604" w:rsidRDefault="00227574">
            <w:pPr>
              <w:rPr>
                <w:rFonts w:eastAsia="Garamond"/>
                <w:color w:val="000000"/>
                <w:sz w:val="24"/>
                <w:szCs w:val="24"/>
              </w:rPr>
            </w:pPr>
          </w:p>
        </w:tc>
      </w:tr>
      <w:tr w:rsidR="00227574" w:rsidRPr="00F41604" w14:paraId="4F9196E8" w14:textId="77777777" w:rsidTr="00302E69">
        <w:trPr>
          <w:trHeight w:val="567"/>
        </w:trPr>
        <w:tc>
          <w:tcPr>
            <w:tcW w:w="900" w:type="dxa"/>
            <w:tcBorders>
              <w:top w:val="single" w:sz="4" w:space="0" w:color="000000"/>
              <w:left w:val="single" w:sz="4" w:space="0" w:color="000000"/>
              <w:bottom w:val="single" w:sz="4" w:space="0" w:color="000000"/>
              <w:right w:val="single" w:sz="4" w:space="0" w:color="000000"/>
            </w:tcBorders>
          </w:tcPr>
          <w:p w14:paraId="44072C20" w14:textId="77777777" w:rsidR="00227574" w:rsidRPr="00F41604" w:rsidRDefault="00DC04C5">
            <w:pPr>
              <w:spacing w:after="810" w:line="223" w:lineRule="auto"/>
              <w:jc w:val="center"/>
              <w:rPr>
                <w:rFonts w:eastAsia="Calibri"/>
                <w:color w:val="000000"/>
              </w:rPr>
            </w:pPr>
            <w:r w:rsidRPr="00F41604">
              <w:rPr>
                <w:rFonts w:eastAsia="Calibri"/>
                <w:color w:val="000000"/>
                <w:sz w:val="22"/>
                <w:szCs w:val="22"/>
              </w:rPr>
              <w:t>4</w:t>
            </w:r>
          </w:p>
        </w:tc>
        <w:tc>
          <w:tcPr>
            <w:tcW w:w="6004" w:type="dxa"/>
            <w:tcBorders>
              <w:top w:val="single" w:sz="4" w:space="0" w:color="000000"/>
              <w:left w:val="single" w:sz="4" w:space="0" w:color="000000"/>
              <w:bottom w:val="single" w:sz="4" w:space="0" w:color="000000"/>
              <w:right w:val="single" w:sz="4" w:space="0" w:color="000000"/>
            </w:tcBorders>
            <w:vAlign w:val="center"/>
          </w:tcPr>
          <w:p w14:paraId="6234ABCD" w14:textId="77777777" w:rsidR="00227574" w:rsidRPr="00F41604" w:rsidRDefault="00DC04C5" w:rsidP="00302E69">
            <w:pPr>
              <w:spacing w:before="13" w:line="269" w:lineRule="auto"/>
              <w:ind w:left="72" w:right="72"/>
              <w:rPr>
                <w:rFonts w:eastAsia="Calibri"/>
                <w:b/>
                <w:color w:val="000000"/>
              </w:rPr>
            </w:pPr>
            <w:r w:rsidRPr="00F41604">
              <w:rPr>
                <w:rFonts w:ascii="Segoe UI Symbol" w:eastAsia="Arial Unicode MS" w:hAnsi="Segoe UI Symbol" w:cs="Segoe UI Symbol"/>
                <w:color w:val="000000"/>
              </w:rPr>
              <w:t>☒</w:t>
            </w:r>
            <w:r w:rsidRPr="00F41604">
              <w:rPr>
                <w:rFonts w:eastAsia="Calibri"/>
                <w:color w:val="000000"/>
              </w:rPr>
              <w:t xml:space="preserve"> Certificat de non-redevance d’impôts et Taxes, CNPS délivrés par les autorités compétentes ; attestation de capacité financière délivrée par une banque de premier ordre.</w:t>
            </w:r>
          </w:p>
        </w:tc>
        <w:tc>
          <w:tcPr>
            <w:tcW w:w="1134" w:type="dxa"/>
            <w:tcBorders>
              <w:top w:val="single" w:sz="4" w:space="0" w:color="000000"/>
              <w:left w:val="single" w:sz="4" w:space="0" w:color="000000"/>
              <w:bottom w:val="single" w:sz="4" w:space="0" w:color="000000"/>
              <w:right w:val="single" w:sz="4" w:space="0" w:color="000000"/>
            </w:tcBorders>
          </w:tcPr>
          <w:p w14:paraId="19AFD20F" w14:textId="77777777" w:rsidR="00227574" w:rsidRPr="00F41604" w:rsidRDefault="00227574">
            <w:pPr>
              <w:rPr>
                <w:rFonts w:eastAsia="Garamond"/>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91A4339" w14:textId="77777777" w:rsidR="00227574" w:rsidRPr="00F41604" w:rsidRDefault="00227574">
            <w:pPr>
              <w:rPr>
                <w:rFonts w:eastAsia="Garamond"/>
                <w:color w:val="000000"/>
                <w:sz w:val="24"/>
                <w:szCs w:val="24"/>
              </w:rPr>
            </w:pPr>
          </w:p>
        </w:tc>
      </w:tr>
      <w:tr w:rsidR="00227574" w:rsidRPr="00F41604" w14:paraId="2CCF7748" w14:textId="77777777" w:rsidTr="00302E69">
        <w:trPr>
          <w:trHeight w:val="567"/>
        </w:trPr>
        <w:tc>
          <w:tcPr>
            <w:tcW w:w="900" w:type="dxa"/>
            <w:tcBorders>
              <w:top w:val="single" w:sz="4" w:space="0" w:color="000000"/>
              <w:left w:val="single" w:sz="4" w:space="0" w:color="000000"/>
              <w:bottom w:val="single" w:sz="4" w:space="0" w:color="000000"/>
              <w:right w:val="single" w:sz="4" w:space="0" w:color="000000"/>
            </w:tcBorders>
          </w:tcPr>
          <w:p w14:paraId="1F571AC6" w14:textId="77777777" w:rsidR="00227574" w:rsidRPr="00F41604" w:rsidRDefault="00DC04C5">
            <w:pPr>
              <w:spacing w:after="627" w:line="223" w:lineRule="auto"/>
              <w:jc w:val="center"/>
              <w:rPr>
                <w:rFonts w:eastAsia="Calibri"/>
                <w:color w:val="000000"/>
              </w:rPr>
            </w:pPr>
            <w:r w:rsidRPr="00F41604">
              <w:rPr>
                <w:rFonts w:eastAsia="Calibri"/>
                <w:color w:val="000000"/>
                <w:sz w:val="22"/>
                <w:szCs w:val="22"/>
              </w:rPr>
              <w:t>5</w:t>
            </w:r>
          </w:p>
        </w:tc>
        <w:tc>
          <w:tcPr>
            <w:tcW w:w="6004" w:type="dxa"/>
            <w:tcBorders>
              <w:top w:val="single" w:sz="4" w:space="0" w:color="000000"/>
              <w:left w:val="single" w:sz="4" w:space="0" w:color="000000"/>
              <w:bottom w:val="single" w:sz="4" w:space="0" w:color="000000"/>
              <w:right w:val="single" w:sz="4" w:space="0" w:color="000000"/>
            </w:tcBorders>
            <w:vAlign w:val="center"/>
          </w:tcPr>
          <w:p w14:paraId="162A122F" w14:textId="1CF80DEF" w:rsidR="00227574" w:rsidRPr="00302E69" w:rsidRDefault="00DC04C5" w:rsidP="00302E69">
            <w:pPr>
              <w:spacing w:before="12" w:line="269" w:lineRule="auto"/>
              <w:ind w:left="72" w:right="72"/>
              <w:rPr>
                <w:rFonts w:eastAsia="Calibri"/>
                <w:color w:val="000000"/>
              </w:rPr>
            </w:pPr>
            <w:r w:rsidRPr="00F41604">
              <w:rPr>
                <w:rFonts w:ascii="Segoe UI Symbol" w:eastAsia="Arial Unicode MS" w:hAnsi="Segoe UI Symbol" w:cs="Segoe UI Symbol"/>
                <w:color w:val="000000"/>
              </w:rPr>
              <w:t>☒</w:t>
            </w:r>
            <w:r w:rsidRPr="00F41604">
              <w:rPr>
                <w:rFonts w:eastAsia="Calibri"/>
                <w:color w:val="000000"/>
              </w:rPr>
              <w:t xml:space="preserve"> Justification des années d’expérience dans le domaine (présenter les documents nécessaires)</w:t>
            </w:r>
          </w:p>
        </w:tc>
        <w:tc>
          <w:tcPr>
            <w:tcW w:w="1134" w:type="dxa"/>
            <w:tcBorders>
              <w:top w:val="single" w:sz="4" w:space="0" w:color="000000"/>
              <w:left w:val="single" w:sz="4" w:space="0" w:color="000000"/>
              <w:bottom w:val="single" w:sz="4" w:space="0" w:color="000000"/>
              <w:right w:val="single" w:sz="4" w:space="0" w:color="000000"/>
            </w:tcBorders>
          </w:tcPr>
          <w:p w14:paraId="67085CA1" w14:textId="77777777" w:rsidR="00227574" w:rsidRPr="00F41604" w:rsidRDefault="00227574">
            <w:pPr>
              <w:rPr>
                <w:rFonts w:eastAsia="Garamond"/>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6D6783C" w14:textId="77777777" w:rsidR="00227574" w:rsidRPr="00F41604" w:rsidRDefault="00227574">
            <w:pPr>
              <w:rPr>
                <w:rFonts w:eastAsia="Garamond"/>
                <w:color w:val="000000"/>
                <w:sz w:val="24"/>
                <w:szCs w:val="24"/>
              </w:rPr>
            </w:pPr>
          </w:p>
        </w:tc>
      </w:tr>
      <w:tr w:rsidR="00227574" w:rsidRPr="00F41604" w14:paraId="4BEAAB5D" w14:textId="77777777" w:rsidTr="00302E69">
        <w:trPr>
          <w:trHeight w:val="567"/>
        </w:trPr>
        <w:tc>
          <w:tcPr>
            <w:tcW w:w="900" w:type="dxa"/>
            <w:tcBorders>
              <w:top w:val="single" w:sz="4" w:space="0" w:color="000000"/>
              <w:left w:val="single" w:sz="4" w:space="0" w:color="000000"/>
              <w:bottom w:val="single" w:sz="4" w:space="0" w:color="000000"/>
              <w:right w:val="single" w:sz="4" w:space="0" w:color="000000"/>
            </w:tcBorders>
          </w:tcPr>
          <w:p w14:paraId="2E1FC4B2" w14:textId="77777777" w:rsidR="00227574" w:rsidRPr="00F41604" w:rsidRDefault="00DC04C5">
            <w:pPr>
              <w:spacing w:after="579" w:line="223" w:lineRule="auto"/>
              <w:jc w:val="center"/>
              <w:rPr>
                <w:rFonts w:eastAsia="Calibri"/>
                <w:color w:val="000000"/>
              </w:rPr>
            </w:pPr>
            <w:r w:rsidRPr="00F41604">
              <w:rPr>
                <w:rFonts w:eastAsia="Calibri"/>
                <w:color w:val="000000"/>
                <w:sz w:val="22"/>
                <w:szCs w:val="22"/>
              </w:rPr>
              <w:t>6</w:t>
            </w:r>
          </w:p>
        </w:tc>
        <w:tc>
          <w:tcPr>
            <w:tcW w:w="6004" w:type="dxa"/>
            <w:tcBorders>
              <w:top w:val="single" w:sz="4" w:space="0" w:color="000000"/>
              <w:left w:val="single" w:sz="4" w:space="0" w:color="000000"/>
              <w:bottom w:val="single" w:sz="4" w:space="0" w:color="000000"/>
              <w:right w:val="single" w:sz="4" w:space="0" w:color="000000"/>
            </w:tcBorders>
            <w:vAlign w:val="center"/>
          </w:tcPr>
          <w:p w14:paraId="13C9BBB4" w14:textId="77777777" w:rsidR="00227574" w:rsidRPr="00F41604" w:rsidRDefault="00DC04C5" w:rsidP="00302E69">
            <w:pPr>
              <w:spacing w:before="302" w:after="302" w:line="226" w:lineRule="auto"/>
              <w:ind w:left="106"/>
              <w:rPr>
                <w:rFonts w:eastAsia="Calibri"/>
                <w:b/>
                <w:color w:val="000000"/>
              </w:rPr>
            </w:pPr>
            <w:r w:rsidRPr="00F41604">
              <w:rPr>
                <w:rFonts w:ascii="Segoe UI Symbol" w:eastAsia="Arial Unicode MS" w:hAnsi="Segoe UI Symbol" w:cs="Segoe UI Symbol"/>
                <w:color w:val="000000"/>
              </w:rPr>
              <w:t>☒</w:t>
            </w:r>
            <w:r w:rsidRPr="00F41604">
              <w:rPr>
                <w:rFonts w:eastAsia="Calibri"/>
                <w:color w:val="000000"/>
              </w:rPr>
              <w:t xml:space="preserve"> Attestation de services rendus avec satisfaction d’au moins 2 clients importants</w:t>
            </w:r>
          </w:p>
        </w:tc>
        <w:tc>
          <w:tcPr>
            <w:tcW w:w="1134" w:type="dxa"/>
            <w:tcBorders>
              <w:top w:val="single" w:sz="4" w:space="0" w:color="000000"/>
              <w:left w:val="single" w:sz="4" w:space="0" w:color="000000"/>
              <w:bottom w:val="single" w:sz="4" w:space="0" w:color="000000"/>
              <w:right w:val="single" w:sz="4" w:space="0" w:color="000000"/>
            </w:tcBorders>
          </w:tcPr>
          <w:p w14:paraId="3D32B677" w14:textId="77777777" w:rsidR="00227574" w:rsidRPr="00F41604" w:rsidRDefault="00227574">
            <w:pPr>
              <w:rPr>
                <w:rFonts w:eastAsia="Garamond"/>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D8ED768" w14:textId="77777777" w:rsidR="00227574" w:rsidRPr="00F41604" w:rsidRDefault="00227574">
            <w:pPr>
              <w:rPr>
                <w:rFonts w:eastAsia="Garamond"/>
                <w:color w:val="000000"/>
                <w:sz w:val="24"/>
                <w:szCs w:val="24"/>
              </w:rPr>
            </w:pPr>
          </w:p>
        </w:tc>
      </w:tr>
    </w:tbl>
    <w:p w14:paraId="04BCEEEC" w14:textId="77777777" w:rsidR="00227574" w:rsidRPr="00F41604" w:rsidRDefault="00227574">
      <w:pPr>
        <w:tabs>
          <w:tab w:val="left" w:pos="1008"/>
        </w:tabs>
      </w:pPr>
    </w:p>
    <w:p w14:paraId="5F2688EF" w14:textId="77777777" w:rsidR="00227574" w:rsidRPr="00F41604" w:rsidRDefault="00227574">
      <w:pPr>
        <w:tabs>
          <w:tab w:val="left" w:pos="1008"/>
        </w:tabs>
      </w:pPr>
    </w:p>
    <w:p w14:paraId="64601150" w14:textId="77777777" w:rsidR="00227574" w:rsidRPr="00F41604" w:rsidRDefault="00DC04C5">
      <w:pPr>
        <w:tabs>
          <w:tab w:val="left" w:pos="1008"/>
        </w:tabs>
      </w:pPr>
      <w:r w:rsidRPr="00F41604">
        <w:t xml:space="preserve">Les soumissionnaires qui n’atteignent pas les critères minimaux d'éligibilité ne seront pas considérées pour une évaluation ultérieure. </w:t>
      </w:r>
      <w:proofErr w:type="gramStart"/>
      <w:r w:rsidRPr="00F41604">
        <w:t>Les documentations nécessaire</w:t>
      </w:r>
      <w:proofErr w:type="gramEnd"/>
      <w:r w:rsidRPr="00F41604">
        <w:t xml:space="preserve"> doit être soumise pour justifier les critères de qualification et d'éligibilité mentionnés ci-dessus.</w:t>
      </w:r>
    </w:p>
    <w:p w14:paraId="548517C2" w14:textId="77777777" w:rsidR="00227574" w:rsidRPr="00F41604" w:rsidRDefault="00227574"/>
    <w:sectPr w:rsidR="00227574" w:rsidRPr="00F41604" w:rsidSect="00092203">
      <w:headerReference w:type="even" r:id="rId23"/>
      <w:footerReference w:type="even" r:id="rId24"/>
      <w:footerReference w:type="default" r:id="rId25"/>
      <w:headerReference w:type="first" r:id="rId26"/>
      <w:pgSz w:w="12240" w:h="15840"/>
      <w:pgMar w:top="1417" w:right="1417" w:bottom="1417" w:left="1417" w:header="720" w:footer="72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49E42" w14:textId="77777777" w:rsidR="00E24142" w:rsidRDefault="00E24142">
      <w:r>
        <w:separator/>
      </w:r>
    </w:p>
  </w:endnote>
  <w:endnote w:type="continuationSeparator" w:id="0">
    <w:p w14:paraId="09561BE5" w14:textId="77777777" w:rsidR="00E24142" w:rsidRDefault="00E24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Quattrocento 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E5227" w14:textId="5505242B" w:rsidR="00864017" w:rsidRDefault="00864017">
    <w:pPr>
      <w:pBdr>
        <w:top w:val="nil"/>
        <w:left w:val="nil"/>
        <w:bottom w:val="nil"/>
        <w:right w:val="nil"/>
        <w:between w:val="nil"/>
      </w:pBdr>
      <w:tabs>
        <w:tab w:val="center" w:pos="4536"/>
        <w:tab w:val="right" w:pos="9072"/>
      </w:tabs>
      <w:jc w:val="right"/>
      <w:rPr>
        <w:color w:val="000000"/>
      </w:rPr>
    </w:pPr>
    <w:r>
      <w:rPr>
        <w:color w:val="000000"/>
      </w:rPr>
      <w:t xml:space="preserve">Page </w:t>
    </w:r>
    <w:r>
      <w:rPr>
        <w:color w:val="000000"/>
      </w:rPr>
      <w:fldChar w:fldCharType="begin"/>
    </w:r>
    <w:r>
      <w:rPr>
        <w:color w:val="000000"/>
      </w:rPr>
      <w:instrText>PAGE</w:instrText>
    </w:r>
    <w:r>
      <w:rPr>
        <w:color w:val="000000"/>
      </w:rPr>
      <w:fldChar w:fldCharType="separate"/>
    </w:r>
    <w:r w:rsidR="00AF1171">
      <w:rPr>
        <w:noProof/>
        <w:color w:val="000000"/>
      </w:rPr>
      <w:t>34</w:t>
    </w:r>
    <w:r>
      <w:rPr>
        <w:color w:val="000000"/>
      </w:rPr>
      <w:fldChar w:fldCharType="end"/>
    </w:r>
    <w:r>
      <w:rPr>
        <w:color w:val="000000"/>
      </w:rPr>
      <w:t xml:space="preserve"> sur </w:t>
    </w:r>
    <w:r>
      <w:rPr>
        <w:color w:val="000000"/>
      </w:rPr>
      <w:fldChar w:fldCharType="begin"/>
    </w:r>
    <w:r>
      <w:rPr>
        <w:color w:val="000000"/>
      </w:rPr>
      <w:instrText>NUMPAGES</w:instrText>
    </w:r>
    <w:r>
      <w:rPr>
        <w:color w:val="000000"/>
      </w:rPr>
      <w:fldChar w:fldCharType="separate"/>
    </w:r>
    <w:r w:rsidR="00AF1171">
      <w:rPr>
        <w:noProof/>
        <w:color w:val="000000"/>
      </w:rPr>
      <w:t>36</w:t>
    </w:r>
    <w:r>
      <w:rPr>
        <w:color w:val="000000"/>
      </w:rPr>
      <w:fldChar w:fldCharType="end"/>
    </w:r>
  </w:p>
  <w:p w14:paraId="14328321" w14:textId="77777777" w:rsidR="00864017" w:rsidRDefault="00864017">
    <w:pPr>
      <w:pBdr>
        <w:top w:val="nil"/>
        <w:left w:val="nil"/>
        <w:bottom w:val="nil"/>
        <w:right w:val="nil"/>
        <w:between w:val="nil"/>
      </w:pBdr>
      <w:tabs>
        <w:tab w:val="center" w:pos="4536"/>
        <w:tab w:val="right" w:pos="9072"/>
      </w:tabs>
      <w:rPr>
        <w:color w:val="000000"/>
      </w:rPr>
    </w:pPr>
  </w:p>
  <w:p w14:paraId="70DD3E1C" w14:textId="77777777" w:rsidR="00864017" w:rsidRDefault="008640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2FAE7" w14:textId="3B291CE4" w:rsidR="00864017" w:rsidRDefault="00864017">
    <w:pPr>
      <w:pBdr>
        <w:top w:val="nil"/>
        <w:left w:val="nil"/>
        <w:bottom w:val="nil"/>
        <w:right w:val="nil"/>
        <w:between w:val="nil"/>
      </w:pBdr>
      <w:tabs>
        <w:tab w:val="center" w:pos="4536"/>
        <w:tab w:val="right" w:pos="9072"/>
      </w:tabs>
      <w:rPr>
        <w:color w:val="000000"/>
      </w:rPr>
    </w:pPr>
    <w:r>
      <w:rPr>
        <w:color w:val="000000"/>
      </w:rPr>
      <w:t xml:space="preserve">Page </w:t>
    </w:r>
    <w:r>
      <w:rPr>
        <w:color w:val="000000"/>
      </w:rPr>
      <w:fldChar w:fldCharType="begin"/>
    </w:r>
    <w:r>
      <w:rPr>
        <w:color w:val="000000"/>
      </w:rPr>
      <w:instrText>PAGE</w:instrText>
    </w:r>
    <w:r>
      <w:rPr>
        <w:color w:val="000000"/>
      </w:rPr>
      <w:fldChar w:fldCharType="separate"/>
    </w:r>
    <w:r w:rsidR="00AF1171">
      <w:rPr>
        <w:noProof/>
        <w:color w:val="000000"/>
      </w:rPr>
      <w:t>35</w:t>
    </w:r>
    <w:r>
      <w:rPr>
        <w:color w:val="000000"/>
      </w:rPr>
      <w:fldChar w:fldCharType="end"/>
    </w:r>
    <w:r>
      <w:rPr>
        <w:color w:val="000000"/>
      </w:rPr>
      <w:t xml:space="preserve"> sur </w:t>
    </w:r>
    <w:r>
      <w:rPr>
        <w:color w:val="000000"/>
      </w:rPr>
      <w:fldChar w:fldCharType="begin"/>
    </w:r>
    <w:r>
      <w:rPr>
        <w:color w:val="000000"/>
      </w:rPr>
      <w:instrText>NUMPAGES</w:instrText>
    </w:r>
    <w:r>
      <w:rPr>
        <w:color w:val="000000"/>
      </w:rPr>
      <w:fldChar w:fldCharType="separate"/>
    </w:r>
    <w:r w:rsidR="00AF1171">
      <w:rPr>
        <w:noProof/>
        <w:color w:val="000000"/>
      </w:rPr>
      <w:t>36</w:t>
    </w:r>
    <w:r>
      <w:rPr>
        <w:color w:val="000000"/>
      </w:rPr>
      <w:fldChar w:fldCharType="end"/>
    </w:r>
  </w:p>
  <w:p w14:paraId="14604677" w14:textId="77777777" w:rsidR="00864017" w:rsidRDefault="00864017">
    <w:pPr>
      <w:pBdr>
        <w:top w:val="nil"/>
        <w:left w:val="nil"/>
        <w:bottom w:val="nil"/>
        <w:right w:val="nil"/>
        <w:between w:val="nil"/>
      </w:pBdr>
      <w:tabs>
        <w:tab w:val="center" w:pos="4536"/>
        <w:tab w:val="right" w:pos="9072"/>
      </w:tabs>
      <w:rPr>
        <w:color w:val="000000"/>
      </w:rPr>
    </w:pPr>
  </w:p>
  <w:p w14:paraId="4C7BEED7" w14:textId="77777777" w:rsidR="00864017" w:rsidRDefault="008640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11B9F" w14:textId="77777777" w:rsidR="00E24142" w:rsidRDefault="00E24142">
      <w:r>
        <w:separator/>
      </w:r>
    </w:p>
  </w:footnote>
  <w:footnote w:type="continuationSeparator" w:id="0">
    <w:p w14:paraId="3CC5AF4A" w14:textId="77777777" w:rsidR="00E24142" w:rsidRDefault="00E24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D8EA6" w14:textId="77777777" w:rsidR="00864017" w:rsidRDefault="00864017">
    <w:pPr>
      <w:pStyle w:val="Heading1"/>
      <w:jc w:val="center"/>
      <w:rPr>
        <w:rFonts w:ascii="Times New Roman" w:eastAsia="Times New Roman" w:hAnsi="Times New Roman" w:cs="Times New Roman"/>
      </w:rPr>
    </w:pPr>
  </w:p>
  <w:p w14:paraId="09065791" w14:textId="77777777" w:rsidR="00864017" w:rsidRDefault="008640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C20BC" w14:textId="29D99FD4" w:rsidR="00937A8C" w:rsidRDefault="00937A8C">
    <w:pPr>
      <w:pStyle w:val="Header"/>
    </w:pPr>
  </w:p>
  <w:p w14:paraId="1569496C" w14:textId="649F5DE0" w:rsidR="00937A8C" w:rsidRDefault="00937A8C" w:rsidP="00937A8C">
    <w:pPr>
      <w:pStyle w:val="Header"/>
      <w:jc w:val="right"/>
    </w:pPr>
    <w:r>
      <w:rPr>
        <w:noProof/>
        <w:lang w:eastAsia="fr-FR"/>
      </w:rPr>
      <w:drawing>
        <wp:inline distT="0" distB="0" distL="0" distR="0" wp14:anchorId="50E149A5" wp14:editId="6DD30EAA">
          <wp:extent cx="2410716" cy="711200"/>
          <wp:effectExtent l="0" t="0" r="254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rench horizontal 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29339" cy="7166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A10"/>
    <w:multiLevelType w:val="multilevel"/>
    <w:tmpl w:val="6A4ED078"/>
    <w:lvl w:ilvl="0">
      <w:start w:val="1"/>
      <w:numFmt w:val="lowerLetter"/>
      <w:lvlText w:val="%1."/>
      <w:lvlJc w:val="left"/>
      <w:pPr>
        <w:ind w:left="0" w:hanging="360"/>
      </w:pPr>
      <w:rPr>
        <w:rFonts w:ascii="Times New Roman" w:eastAsia="Times New Roman" w:hAnsi="Times New Roman" w:cs="Times New Roman"/>
      </w:r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right"/>
      <w:pPr>
        <w:ind w:left="1440" w:hanging="180"/>
      </w:pPr>
      <w:rPr>
        <w:rFonts w:ascii="Times New Roman" w:eastAsia="Times New Roman" w:hAnsi="Times New Roman" w:cs="Times New Roman"/>
      </w:rPr>
    </w:lvl>
    <w:lvl w:ilvl="3">
      <w:start w:val="1"/>
      <w:numFmt w:val="decimal"/>
      <w:lvlText w:val="%4."/>
      <w:lvlJc w:val="left"/>
      <w:pPr>
        <w:ind w:left="2160" w:hanging="360"/>
      </w:pPr>
      <w:rPr>
        <w:rFonts w:ascii="Times New Roman" w:eastAsia="Times New Roman" w:hAnsi="Times New Roman" w:cs="Times New Roman"/>
      </w:rPr>
    </w:lvl>
    <w:lvl w:ilvl="4">
      <w:start w:val="1"/>
      <w:numFmt w:val="lowerLetter"/>
      <w:lvlText w:val="%5."/>
      <w:lvlJc w:val="left"/>
      <w:pPr>
        <w:ind w:left="2880" w:hanging="360"/>
      </w:pPr>
      <w:rPr>
        <w:rFonts w:ascii="Times New Roman" w:eastAsia="Times New Roman" w:hAnsi="Times New Roman" w:cs="Times New Roman"/>
      </w:rPr>
    </w:lvl>
    <w:lvl w:ilvl="5">
      <w:start w:val="1"/>
      <w:numFmt w:val="lowerRoman"/>
      <w:lvlText w:val="%6."/>
      <w:lvlJc w:val="right"/>
      <w:pPr>
        <w:ind w:left="3600" w:hanging="180"/>
      </w:pPr>
      <w:rPr>
        <w:rFonts w:ascii="Times New Roman" w:eastAsia="Times New Roman" w:hAnsi="Times New Roman" w:cs="Times New Roman"/>
      </w:rPr>
    </w:lvl>
    <w:lvl w:ilvl="6">
      <w:start w:val="1"/>
      <w:numFmt w:val="decimal"/>
      <w:lvlText w:val="%7."/>
      <w:lvlJc w:val="left"/>
      <w:pPr>
        <w:ind w:left="4320" w:hanging="360"/>
      </w:pPr>
      <w:rPr>
        <w:rFonts w:ascii="Times New Roman" w:eastAsia="Times New Roman" w:hAnsi="Times New Roman" w:cs="Times New Roman"/>
      </w:rPr>
    </w:lvl>
    <w:lvl w:ilvl="7">
      <w:start w:val="1"/>
      <w:numFmt w:val="lowerLetter"/>
      <w:lvlText w:val="%8."/>
      <w:lvlJc w:val="left"/>
      <w:pPr>
        <w:ind w:left="5040" w:hanging="360"/>
      </w:pPr>
      <w:rPr>
        <w:rFonts w:ascii="Times New Roman" w:eastAsia="Times New Roman" w:hAnsi="Times New Roman" w:cs="Times New Roman"/>
      </w:rPr>
    </w:lvl>
    <w:lvl w:ilvl="8">
      <w:start w:val="1"/>
      <w:numFmt w:val="lowerRoman"/>
      <w:lvlText w:val="%9."/>
      <w:lvlJc w:val="right"/>
      <w:pPr>
        <w:ind w:left="5760" w:hanging="180"/>
      </w:pPr>
      <w:rPr>
        <w:rFonts w:ascii="Times New Roman" w:eastAsia="Times New Roman" w:hAnsi="Times New Roman" w:cs="Times New Roman"/>
      </w:rPr>
    </w:lvl>
  </w:abstractNum>
  <w:abstractNum w:abstractNumId="1" w15:restartNumberingAfterBreak="0">
    <w:nsid w:val="016B20EF"/>
    <w:multiLevelType w:val="multilevel"/>
    <w:tmpl w:val="4AC48EF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02714E46"/>
    <w:multiLevelType w:val="multilevel"/>
    <w:tmpl w:val="3C4A77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4B19E5"/>
    <w:multiLevelType w:val="multilevel"/>
    <w:tmpl w:val="29AAA1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66B5423"/>
    <w:multiLevelType w:val="multilevel"/>
    <w:tmpl w:val="1D8492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A5E6E30"/>
    <w:multiLevelType w:val="multilevel"/>
    <w:tmpl w:val="F6A48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EE22552"/>
    <w:multiLevelType w:val="multilevel"/>
    <w:tmpl w:val="F6B07C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07F036C"/>
    <w:multiLevelType w:val="hybridMultilevel"/>
    <w:tmpl w:val="C972B7D0"/>
    <w:lvl w:ilvl="0" w:tplc="0460595E">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31118E6"/>
    <w:multiLevelType w:val="multilevel"/>
    <w:tmpl w:val="E90CEF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69751DB"/>
    <w:multiLevelType w:val="hybridMultilevel"/>
    <w:tmpl w:val="0C2A0FF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2C4B98"/>
    <w:multiLevelType w:val="multilevel"/>
    <w:tmpl w:val="81E6C52A"/>
    <w:lvl w:ilvl="0">
      <w:start w:val="6"/>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BE31A87"/>
    <w:multiLevelType w:val="multilevel"/>
    <w:tmpl w:val="DEA85A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2F24F09"/>
    <w:multiLevelType w:val="multilevel"/>
    <w:tmpl w:val="950C98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4"/>
      <w:numFmt w:val="decimal"/>
      <w:lvlText w:val="%3."/>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24591A8A"/>
    <w:multiLevelType w:val="multilevel"/>
    <w:tmpl w:val="B4CA59B0"/>
    <w:lvl w:ilvl="0">
      <w:start w:val="1"/>
      <w:numFmt w:val="decimal"/>
      <w:lvlText w:val="2.%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54D0570"/>
    <w:multiLevelType w:val="multilevel"/>
    <w:tmpl w:val="88B89706"/>
    <w:lvl w:ilvl="0">
      <w:start w:val="1"/>
      <w:numFmt w:val="upperLetter"/>
      <w:lvlText w:val="%1."/>
      <w:lvlJc w:val="left"/>
      <w:pPr>
        <w:ind w:left="360" w:hanging="360"/>
      </w:pPr>
      <w:rPr>
        <w:rFonts w:ascii="Times New Roman" w:eastAsia="Times New Roman" w:hAnsi="Times New Roman" w:cs="Times New Roman"/>
      </w:rPr>
    </w:lvl>
    <w:lvl w:ilvl="1">
      <w:start w:val="370"/>
      <w:numFmt w:val="decimal"/>
      <w:lvlText w:val="%2"/>
      <w:lvlJc w:val="left"/>
      <w:pPr>
        <w:ind w:left="1080" w:hanging="360"/>
      </w:pPr>
      <w:rPr>
        <w:rFonts w:ascii="Times New Roman" w:eastAsia="Times New Roman" w:hAnsi="Times New Roman" w:cs="Times New Roman"/>
      </w:rPr>
    </w:lvl>
    <w:lvl w:ilvl="2">
      <w:start w:val="370"/>
      <w:numFmt w:val="decimal"/>
      <w:lvlText w:val="%3."/>
      <w:lvlJc w:val="left"/>
      <w:pPr>
        <w:ind w:left="1860" w:hanging="420"/>
      </w:pPr>
      <w:rPr>
        <w:rFonts w:ascii="Times New Roman" w:eastAsia="Times New Roman" w:hAnsi="Times New Roman" w:cs="Times New Roman"/>
      </w:rPr>
    </w:lvl>
    <w:lvl w:ilvl="3">
      <w:start w:val="1"/>
      <w:numFmt w:val="decimal"/>
      <w:lvlText w:val="%4."/>
      <w:lvlJc w:val="left"/>
      <w:pPr>
        <w:ind w:left="2520" w:hanging="360"/>
      </w:pPr>
      <w:rPr>
        <w:rFonts w:ascii="Times New Roman" w:eastAsia="Times New Roman" w:hAnsi="Times New Roman" w:cs="Times New Roman"/>
      </w:rPr>
    </w:lvl>
    <w:lvl w:ilvl="4">
      <w:start w:val="1"/>
      <w:numFmt w:val="decimal"/>
      <w:lvlText w:val="%5."/>
      <w:lvlJc w:val="left"/>
      <w:pPr>
        <w:ind w:left="3240" w:hanging="360"/>
      </w:pPr>
      <w:rPr>
        <w:rFonts w:ascii="Times New Roman" w:eastAsia="Times New Roman" w:hAnsi="Times New Roman" w:cs="Times New Roman"/>
      </w:rPr>
    </w:lvl>
    <w:lvl w:ilvl="5">
      <w:start w:val="1"/>
      <w:numFmt w:val="decimal"/>
      <w:lvlText w:val="%6."/>
      <w:lvlJc w:val="left"/>
      <w:pPr>
        <w:ind w:left="3960" w:hanging="360"/>
      </w:pPr>
      <w:rPr>
        <w:rFonts w:ascii="Times New Roman" w:eastAsia="Times New Roman" w:hAnsi="Times New Roman" w:cs="Times New Roman"/>
      </w:rPr>
    </w:lvl>
    <w:lvl w:ilvl="6">
      <w:start w:val="1"/>
      <w:numFmt w:val="decimal"/>
      <w:lvlText w:val="%7."/>
      <w:lvlJc w:val="left"/>
      <w:pPr>
        <w:ind w:left="4680" w:hanging="360"/>
      </w:pPr>
      <w:rPr>
        <w:rFonts w:ascii="Times New Roman" w:eastAsia="Times New Roman" w:hAnsi="Times New Roman" w:cs="Times New Roman"/>
      </w:rPr>
    </w:lvl>
    <w:lvl w:ilvl="7">
      <w:start w:val="1"/>
      <w:numFmt w:val="decimal"/>
      <w:lvlText w:val="%8."/>
      <w:lvlJc w:val="left"/>
      <w:pPr>
        <w:ind w:left="5400" w:hanging="360"/>
      </w:pPr>
      <w:rPr>
        <w:rFonts w:ascii="Times New Roman" w:eastAsia="Times New Roman" w:hAnsi="Times New Roman" w:cs="Times New Roman"/>
      </w:rPr>
    </w:lvl>
    <w:lvl w:ilvl="8">
      <w:start w:val="1"/>
      <w:numFmt w:val="decimal"/>
      <w:lvlText w:val="%9."/>
      <w:lvlJc w:val="left"/>
      <w:pPr>
        <w:ind w:left="6120" w:hanging="360"/>
      </w:pPr>
      <w:rPr>
        <w:rFonts w:ascii="Times New Roman" w:eastAsia="Times New Roman" w:hAnsi="Times New Roman" w:cs="Times New Roman"/>
      </w:rPr>
    </w:lvl>
  </w:abstractNum>
  <w:abstractNum w:abstractNumId="15" w15:restartNumberingAfterBreak="0">
    <w:nsid w:val="364A7C89"/>
    <w:multiLevelType w:val="multilevel"/>
    <w:tmpl w:val="AF700394"/>
    <w:lvl w:ilvl="0">
      <w:start w:val="1"/>
      <w:numFmt w:val="lowerLetter"/>
      <w:lvlText w:val="2.%1"/>
      <w:lvlJc w:val="left"/>
      <w:pPr>
        <w:ind w:left="144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6E2632"/>
    <w:multiLevelType w:val="multilevel"/>
    <w:tmpl w:val="23E0BE5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180"/>
      </w:pPr>
      <w:rPr>
        <w:rFonts w:ascii="Times New Roman" w:eastAsia="Times New Roman" w:hAnsi="Times New Roman" w:cs="Times New Roman"/>
      </w:rPr>
    </w:lvl>
  </w:abstractNum>
  <w:abstractNum w:abstractNumId="17" w15:restartNumberingAfterBreak="0">
    <w:nsid w:val="41BE4C77"/>
    <w:multiLevelType w:val="multilevel"/>
    <w:tmpl w:val="4FAAB4E0"/>
    <w:lvl w:ilvl="0">
      <w:start w:val="1"/>
      <w:numFmt w:val="decimal"/>
      <w:lvlText w:val="%1."/>
      <w:lvlJc w:val="left"/>
      <w:pPr>
        <w:ind w:left="360" w:hanging="360"/>
      </w:pPr>
      <w:rPr>
        <w:rFonts w:ascii="Times New Roman" w:eastAsia="Times New Roman" w:hAnsi="Times New Roman" w:cs="Times New Roman"/>
        <w:i w:val="0"/>
      </w:rPr>
    </w:lvl>
    <w:lvl w:ilvl="1">
      <w:start w:val="1"/>
      <w:numFmt w:val="bullet"/>
      <w:lvlText w:val="●"/>
      <w:lvlJc w:val="left"/>
      <w:pPr>
        <w:ind w:left="1080" w:hanging="360"/>
      </w:pPr>
      <w:rPr>
        <w:rFonts w:ascii="Noto Sans Symbols" w:eastAsia="Noto Sans Symbols" w:hAnsi="Noto Sans Symbols" w:cs="Noto Sans Symbols"/>
      </w:rPr>
    </w:lvl>
    <w:lvl w:ilvl="2">
      <w:start w:val="1"/>
      <w:numFmt w:val="lowerRoman"/>
      <w:lvlText w:val="%3."/>
      <w:lvlJc w:val="right"/>
      <w:pPr>
        <w:ind w:left="1800" w:hanging="180"/>
      </w:pPr>
      <w:rPr>
        <w:rFonts w:ascii="Times New Roman" w:eastAsia="Times New Roman" w:hAnsi="Times New Roman" w:cs="Times New Roman"/>
      </w:rPr>
    </w:lvl>
    <w:lvl w:ilvl="3">
      <w:start w:val="1"/>
      <w:numFmt w:val="decimal"/>
      <w:lvlText w:val="%4."/>
      <w:lvlJc w:val="left"/>
      <w:pPr>
        <w:ind w:left="2520" w:hanging="360"/>
      </w:pPr>
      <w:rPr>
        <w:rFonts w:ascii="Times New Roman" w:eastAsia="Times New Roman" w:hAnsi="Times New Roman" w:cs="Times New Roman"/>
      </w:rPr>
    </w:lvl>
    <w:lvl w:ilvl="4">
      <w:start w:val="1"/>
      <w:numFmt w:val="lowerLetter"/>
      <w:lvlText w:val="%5."/>
      <w:lvlJc w:val="left"/>
      <w:pPr>
        <w:ind w:left="3240" w:hanging="360"/>
      </w:pPr>
      <w:rPr>
        <w:rFonts w:ascii="Times New Roman" w:eastAsia="Times New Roman" w:hAnsi="Times New Roman" w:cs="Times New Roman"/>
      </w:rPr>
    </w:lvl>
    <w:lvl w:ilvl="5">
      <w:start w:val="1"/>
      <w:numFmt w:val="lowerRoman"/>
      <w:lvlText w:val="%6."/>
      <w:lvlJc w:val="right"/>
      <w:pPr>
        <w:ind w:left="3960" w:hanging="180"/>
      </w:pPr>
      <w:rPr>
        <w:rFonts w:ascii="Times New Roman" w:eastAsia="Times New Roman" w:hAnsi="Times New Roman" w:cs="Times New Roman"/>
      </w:rPr>
    </w:lvl>
    <w:lvl w:ilvl="6">
      <w:start w:val="1"/>
      <w:numFmt w:val="decimal"/>
      <w:lvlText w:val="%7."/>
      <w:lvlJc w:val="left"/>
      <w:pPr>
        <w:ind w:left="4680" w:hanging="360"/>
      </w:pPr>
      <w:rPr>
        <w:rFonts w:ascii="Times New Roman" w:eastAsia="Times New Roman" w:hAnsi="Times New Roman" w:cs="Times New Roman"/>
      </w:rPr>
    </w:lvl>
    <w:lvl w:ilvl="7">
      <w:start w:val="1"/>
      <w:numFmt w:val="lowerLetter"/>
      <w:lvlText w:val="%8."/>
      <w:lvlJc w:val="left"/>
      <w:pPr>
        <w:ind w:left="5400" w:hanging="360"/>
      </w:pPr>
      <w:rPr>
        <w:rFonts w:ascii="Times New Roman" w:eastAsia="Times New Roman" w:hAnsi="Times New Roman" w:cs="Times New Roman"/>
      </w:rPr>
    </w:lvl>
    <w:lvl w:ilvl="8">
      <w:start w:val="1"/>
      <w:numFmt w:val="lowerRoman"/>
      <w:lvlText w:val="%9."/>
      <w:lvlJc w:val="right"/>
      <w:pPr>
        <w:ind w:left="6120" w:hanging="180"/>
      </w:pPr>
      <w:rPr>
        <w:rFonts w:ascii="Times New Roman" w:eastAsia="Times New Roman" w:hAnsi="Times New Roman" w:cs="Times New Roman"/>
      </w:rPr>
    </w:lvl>
  </w:abstractNum>
  <w:abstractNum w:abstractNumId="18" w15:restartNumberingAfterBreak="0">
    <w:nsid w:val="42835D7A"/>
    <w:multiLevelType w:val="multilevel"/>
    <w:tmpl w:val="C7B855FA"/>
    <w:lvl w:ilvl="0">
      <w:start w:val="2"/>
      <w:numFmt w:val="bullet"/>
      <w:lvlText w:val="-"/>
      <w:lvlJc w:val="left"/>
      <w:pPr>
        <w:ind w:left="720" w:hanging="360"/>
      </w:pPr>
      <w:rPr>
        <w:rFonts w:ascii="Candara" w:eastAsia="Candara" w:hAnsi="Candara" w:cs="Candar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30E28CA"/>
    <w:multiLevelType w:val="multilevel"/>
    <w:tmpl w:val="200269F2"/>
    <w:lvl w:ilvl="0">
      <w:start w:val="1"/>
      <w:numFmt w:val="decimal"/>
      <w:lvlText w:val="%1."/>
      <w:lvlJc w:val="left"/>
      <w:pPr>
        <w:ind w:left="720" w:hanging="360"/>
      </w:pPr>
      <w:rPr>
        <w:rFonts w:ascii="Times New Roman" w:eastAsia="Times New Roman" w:hAnsi="Times New Roman" w:cs="Times New Roman"/>
        <w:b w:val="0"/>
        <w:i w:val="0"/>
        <w:smallCaps w:val="0"/>
        <w:strike w:val="0"/>
        <w:u w:val="none"/>
        <w:vertAlign w:val="baseline"/>
      </w:rPr>
    </w:lvl>
    <w:lvl w:ilvl="1">
      <w:start w:val="6"/>
      <w:numFmt w:val="decimal"/>
      <w:lvlText w:val="%1.%2"/>
      <w:lvlJc w:val="left"/>
      <w:pPr>
        <w:ind w:left="540" w:hanging="540"/>
      </w:pPr>
      <w:rPr>
        <w:b w:val="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1800" w:hanging="1440"/>
      </w:pPr>
      <w:rPr>
        <w:b/>
      </w:rPr>
    </w:lvl>
  </w:abstractNum>
  <w:abstractNum w:abstractNumId="20" w15:restartNumberingAfterBreak="0">
    <w:nsid w:val="46433C7E"/>
    <w:multiLevelType w:val="multilevel"/>
    <w:tmpl w:val="FDECDD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498C3DCA"/>
    <w:multiLevelType w:val="multilevel"/>
    <w:tmpl w:val="81D8CDF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3094996"/>
    <w:multiLevelType w:val="multilevel"/>
    <w:tmpl w:val="A888F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50325F1"/>
    <w:multiLevelType w:val="multilevel"/>
    <w:tmpl w:val="80EE8E46"/>
    <w:lvl w:ilvl="0">
      <w:start w:val="1"/>
      <w:numFmt w:val="lowerLetter"/>
      <w:lvlText w:val="%1."/>
      <w:lvlJc w:val="left"/>
      <w:pPr>
        <w:ind w:left="0" w:hanging="360"/>
      </w:pPr>
      <w:rPr>
        <w:rFonts w:ascii="Times New Roman" w:eastAsia="Times New Roman" w:hAnsi="Times New Roman" w:cs="Times New Roman"/>
      </w:rPr>
    </w:lvl>
    <w:lvl w:ilvl="1">
      <w:start w:val="1"/>
      <w:numFmt w:val="lowerLetter"/>
      <w:lvlText w:val="%2."/>
      <w:lvlJc w:val="left"/>
      <w:pPr>
        <w:ind w:left="720" w:hanging="360"/>
      </w:pPr>
      <w:rPr>
        <w:rFonts w:ascii="Times New Roman" w:eastAsia="Times New Roman" w:hAnsi="Times New Roman" w:cs="Times New Roman"/>
      </w:rPr>
    </w:lvl>
    <w:lvl w:ilvl="2">
      <w:start w:val="1"/>
      <w:numFmt w:val="lowerRoman"/>
      <w:lvlText w:val="%3."/>
      <w:lvlJc w:val="right"/>
      <w:pPr>
        <w:ind w:left="1440" w:hanging="180"/>
      </w:pPr>
      <w:rPr>
        <w:rFonts w:ascii="Times New Roman" w:eastAsia="Times New Roman" w:hAnsi="Times New Roman" w:cs="Times New Roman"/>
      </w:rPr>
    </w:lvl>
    <w:lvl w:ilvl="3">
      <w:start w:val="1"/>
      <w:numFmt w:val="decimal"/>
      <w:lvlText w:val="%4."/>
      <w:lvlJc w:val="left"/>
      <w:pPr>
        <w:ind w:left="2160" w:hanging="360"/>
      </w:pPr>
      <w:rPr>
        <w:rFonts w:ascii="Times New Roman" w:eastAsia="Times New Roman" w:hAnsi="Times New Roman" w:cs="Times New Roman"/>
      </w:rPr>
    </w:lvl>
    <w:lvl w:ilvl="4">
      <w:start w:val="1"/>
      <w:numFmt w:val="lowerLetter"/>
      <w:lvlText w:val="%5."/>
      <w:lvlJc w:val="left"/>
      <w:pPr>
        <w:ind w:left="2880" w:hanging="360"/>
      </w:pPr>
      <w:rPr>
        <w:rFonts w:ascii="Times New Roman" w:eastAsia="Times New Roman" w:hAnsi="Times New Roman" w:cs="Times New Roman"/>
      </w:rPr>
    </w:lvl>
    <w:lvl w:ilvl="5">
      <w:start w:val="1"/>
      <w:numFmt w:val="lowerRoman"/>
      <w:lvlText w:val="%6."/>
      <w:lvlJc w:val="right"/>
      <w:pPr>
        <w:ind w:left="3600" w:hanging="180"/>
      </w:pPr>
      <w:rPr>
        <w:rFonts w:ascii="Times New Roman" w:eastAsia="Times New Roman" w:hAnsi="Times New Roman" w:cs="Times New Roman"/>
      </w:rPr>
    </w:lvl>
    <w:lvl w:ilvl="6">
      <w:start w:val="1"/>
      <w:numFmt w:val="decimal"/>
      <w:lvlText w:val="%7."/>
      <w:lvlJc w:val="left"/>
      <w:pPr>
        <w:ind w:left="4320" w:hanging="360"/>
      </w:pPr>
      <w:rPr>
        <w:rFonts w:ascii="Times New Roman" w:eastAsia="Times New Roman" w:hAnsi="Times New Roman" w:cs="Times New Roman"/>
      </w:rPr>
    </w:lvl>
    <w:lvl w:ilvl="7">
      <w:start w:val="1"/>
      <w:numFmt w:val="lowerLetter"/>
      <w:lvlText w:val="%8."/>
      <w:lvlJc w:val="left"/>
      <w:pPr>
        <w:ind w:left="5040" w:hanging="360"/>
      </w:pPr>
      <w:rPr>
        <w:rFonts w:ascii="Times New Roman" w:eastAsia="Times New Roman" w:hAnsi="Times New Roman" w:cs="Times New Roman"/>
      </w:rPr>
    </w:lvl>
    <w:lvl w:ilvl="8">
      <w:start w:val="1"/>
      <w:numFmt w:val="lowerRoman"/>
      <w:lvlText w:val="%9."/>
      <w:lvlJc w:val="right"/>
      <w:pPr>
        <w:ind w:left="5760" w:hanging="180"/>
      </w:pPr>
      <w:rPr>
        <w:rFonts w:ascii="Times New Roman" w:eastAsia="Times New Roman" w:hAnsi="Times New Roman" w:cs="Times New Roman"/>
      </w:rPr>
    </w:lvl>
  </w:abstractNum>
  <w:abstractNum w:abstractNumId="24" w15:restartNumberingAfterBreak="0">
    <w:nsid w:val="596826A5"/>
    <w:multiLevelType w:val="multilevel"/>
    <w:tmpl w:val="A96E81B4"/>
    <w:lvl w:ilvl="0">
      <w:start w:val="1"/>
      <w:numFmt w:val="decimal"/>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7C7F29"/>
    <w:multiLevelType w:val="multilevel"/>
    <w:tmpl w:val="1E805A76"/>
    <w:lvl w:ilvl="0">
      <w:start w:val="1"/>
      <w:numFmt w:val="lowerLetter"/>
      <w:lvlText w:val="%1."/>
      <w:lvlJc w:val="left"/>
      <w:pPr>
        <w:ind w:left="-2880" w:hanging="360"/>
      </w:pPr>
    </w:lvl>
    <w:lvl w:ilvl="1">
      <w:start w:val="1"/>
      <w:numFmt w:val="lowerLetter"/>
      <w:lvlText w:val="%2."/>
      <w:lvlJc w:val="left"/>
      <w:pPr>
        <w:ind w:left="-2160" w:hanging="360"/>
      </w:pPr>
    </w:lvl>
    <w:lvl w:ilvl="2">
      <w:start w:val="1"/>
      <w:numFmt w:val="lowerRoman"/>
      <w:lvlText w:val="%3."/>
      <w:lvlJc w:val="right"/>
      <w:pPr>
        <w:ind w:left="-1440" w:hanging="180"/>
      </w:pPr>
    </w:lvl>
    <w:lvl w:ilvl="3">
      <w:start w:val="1"/>
      <w:numFmt w:val="decimal"/>
      <w:lvlText w:val="%4."/>
      <w:lvlJc w:val="left"/>
      <w:pPr>
        <w:ind w:left="-720" w:hanging="360"/>
      </w:pPr>
    </w:lvl>
    <w:lvl w:ilvl="4">
      <w:start w:val="1"/>
      <w:numFmt w:val="lowerLetter"/>
      <w:lvlText w:val="%5."/>
      <w:lvlJc w:val="left"/>
      <w:pPr>
        <w:ind w:left="0" w:hanging="360"/>
      </w:pPr>
    </w:lvl>
    <w:lvl w:ilvl="5">
      <w:start w:val="1"/>
      <w:numFmt w:val="lowerRoman"/>
      <w:lvlText w:val="%6."/>
      <w:lvlJc w:val="right"/>
      <w:pPr>
        <w:ind w:left="720" w:hanging="180"/>
      </w:pPr>
    </w:lvl>
    <w:lvl w:ilvl="6">
      <w:start w:val="1"/>
      <w:numFmt w:val="decimal"/>
      <w:lvlText w:val="%7."/>
      <w:lvlJc w:val="left"/>
      <w:pPr>
        <w:ind w:left="1440" w:hanging="360"/>
      </w:pPr>
    </w:lvl>
    <w:lvl w:ilvl="7">
      <w:start w:val="1"/>
      <w:numFmt w:val="lowerLetter"/>
      <w:lvlText w:val="%8."/>
      <w:lvlJc w:val="left"/>
      <w:pPr>
        <w:ind w:left="2160" w:hanging="360"/>
      </w:pPr>
    </w:lvl>
    <w:lvl w:ilvl="8">
      <w:start w:val="1"/>
      <w:numFmt w:val="lowerRoman"/>
      <w:lvlText w:val="%9."/>
      <w:lvlJc w:val="right"/>
      <w:pPr>
        <w:ind w:left="2880" w:hanging="180"/>
      </w:pPr>
    </w:lvl>
  </w:abstractNum>
  <w:abstractNum w:abstractNumId="26" w15:restartNumberingAfterBreak="0">
    <w:nsid w:val="6DB45F69"/>
    <w:multiLevelType w:val="multilevel"/>
    <w:tmpl w:val="15E07ABE"/>
    <w:lvl w:ilvl="0">
      <w:start w:val="1"/>
      <w:numFmt w:val="lowerLetter"/>
      <w:lvlText w:val="%1."/>
      <w:lvlJc w:val="left"/>
      <w:pPr>
        <w:ind w:left="720" w:hanging="360"/>
      </w:pPr>
      <w:rPr>
        <w:rFonts w:ascii="Times New Roman" w:eastAsia="Times New Roman" w:hAnsi="Times New Roman" w:cs="Times New Roman"/>
        <w:b w:val="0"/>
        <w:i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B02C8C"/>
    <w:multiLevelType w:val="multilevel"/>
    <w:tmpl w:val="4C92119E"/>
    <w:lvl w:ilvl="0">
      <w:start w:val="3"/>
      <w:numFmt w:val="decimal"/>
      <w:lvlText w:val="%1."/>
      <w:lvlJc w:val="left"/>
      <w:pPr>
        <w:ind w:left="720" w:hanging="360"/>
      </w:pPr>
      <w:rPr>
        <w:rFonts w:ascii="Times New Roman" w:eastAsia="Times New Roman" w:hAnsi="Times New Roman" w:cs="Times New Roman"/>
        <w:b w:val="0"/>
        <w:i w:val="0"/>
        <w:smallCaps w:val="0"/>
        <w:strike w:val="0"/>
        <w:u w:val="none"/>
        <w:vertAlign w:val="baseline"/>
      </w:rPr>
    </w:lvl>
    <w:lvl w:ilvl="1">
      <w:start w:val="1"/>
      <w:numFmt w:val="decimal"/>
      <w:lvlText w:val="%1.%2"/>
      <w:lvlJc w:val="left"/>
      <w:pPr>
        <w:ind w:left="540" w:hanging="540"/>
      </w:pPr>
      <w:rPr>
        <w:b w:val="0"/>
      </w:rPr>
    </w:lvl>
    <w:lvl w:ilvl="2">
      <w:start w:val="1"/>
      <w:numFmt w:val="decimal"/>
      <w:lvlText w:val="%1.%2.%3"/>
      <w:lvlJc w:val="left"/>
      <w:pPr>
        <w:ind w:left="1080" w:hanging="720"/>
      </w:pPr>
      <w:rPr>
        <w:b/>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1800" w:hanging="1440"/>
      </w:pPr>
      <w:rPr>
        <w:b/>
      </w:rPr>
    </w:lvl>
  </w:abstractNum>
  <w:abstractNum w:abstractNumId="28" w15:restartNumberingAfterBreak="0">
    <w:nsid w:val="73320C34"/>
    <w:multiLevelType w:val="multilevel"/>
    <w:tmpl w:val="CC08DFB0"/>
    <w:lvl w:ilvl="0">
      <w:start w:val="1"/>
      <w:numFmt w:val="lowerLetter"/>
      <w:lvlText w:val="%1."/>
      <w:lvlJc w:val="left"/>
      <w:pPr>
        <w:ind w:left="1063" w:hanging="360"/>
      </w:pPr>
      <w:rPr>
        <w:rFonts w:ascii="Times New Roman" w:eastAsia="Times New Roman" w:hAnsi="Times New Roman" w:cs="Times New Roman"/>
        <w:b w:val="0"/>
        <w:i w:val="0"/>
        <w:sz w:val="24"/>
        <w:szCs w:val="24"/>
      </w:rPr>
    </w:lvl>
    <w:lvl w:ilvl="1">
      <w:start w:val="1"/>
      <w:numFmt w:val="lowerLetter"/>
      <w:lvlText w:val="%2."/>
      <w:lvlJc w:val="left"/>
      <w:pPr>
        <w:ind w:left="1783" w:hanging="360"/>
      </w:pPr>
    </w:lvl>
    <w:lvl w:ilvl="2">
      <w:start w:val="1"/>
      <w:numFmt w:val="lowerRoman"/>
      <w:lvlText w:val="%3."/>
      <w:lvlJc w:val="right"/>
      <w:pPr>
        <w:ind w:left="2503" w:hanging="180"/>
      </w:pPr>
    </w:lvl>
    <w:lvl w:ilvl="3">
      <w:start w:val="1"/>
      <w:numFmt w:val="decimal"/>
      <w:lvlText w:val="%4."/>
      <w:lvlJc w:val="left"/>
      <w:pPr>
        <w:ind w:left="3223" w:hanging="360"/>
      </w:pPr>
    </w:lvl>
    <w:lvl w:ilvl="4">
      <w:start w:val="1"/>
      <w:numFmt w:val="lowerLetter"/>
      <w:lvlText w:val="%5."/>
      <w:lvlJc w:val="left"/>
      <w:pPr>
        <w:ind w:left="3943" w:hanging="360"/>
      </w:pPr>
    </w:lvl>
    <w:lvl w:ilvl="5">
      <w:start w:val="1"/>
      <w:numFmt w:val="lowerRoman"/>
      <w:lvlText w:val="%6."/>
      <w:lvlJc w:val="right"/>
      <w:pPr>
        <w:ind w:left="4663" w:hanging="180"/>
      </w:pPr>
    </w:lvl>
    <w:lvl w:ilvl="6">
      <w:start w:val="1"/>
      <w:numFmt w:val="decimal"/>
      <w:lvlText w:val="%7."/>
      <w:lvlJc w:val="left"/>
      <w:pPr>
        <w:ind w:left="5383" w:hanging="360"/>
      </w:pPr>
    </w:lvl>
    <w:lvl w:ilvl="7">
      <w:start w:val="1"/>
      <w:numFmt w:val="lowerLetter"/>
      <w:lvlText w:val="%8."/>
      <w:lvlJc w:val="left"/>
      <w:pPr>
        <w:ind w:left="6103" w:hanging="360"/>
      </w:pPr>
    </w:lvl>
    <w:lvl w:ilvl="8">
      <w:start w:val="1"/>
      <w:numFmt w:val="lowerRoman"/>
      <w:lvlText w:val="%9."/>
      <w:lvlJc w:val="right"/>
      <w:pPr>
        <w:ind w:left="6823" w:hanging="180"/>
      </w:pPr>
    </w:lvl>
  </w:abstractNum>
  <w:abstractNum w:abstractNumId="29" w15:restartNumberingAfterBreak="0">
    <w:nsid w:val="77526094"/>
    <w:multiLevelType w:val="multilevel"/>
    <w:tmpl w:val="BD945A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abstractNumId w:val="0"/>
  </w:num>
  <w:num w:numId="2">
    <w:abstractNumId w:val="5"/>
  </w:num>
  <w:num w:numId="3">
    <w:abstractNumId w:val="16"/>
  </w:num>
  <w:num w:numId="4">
    <w:abstractNumId w:val="1"/>
  </w:num>
  <w:num w:numId="5">
    <w:abstractNumId w:val="19"/>
  </w:num>
  <w:num w:numId="6">
    <w:abstractNumId w:val="28"/>
  </w:num>
  <w:num w:numId="7">
    <w:abstractNumId w:val="3"/>
  </w:num>
  <w:num w:numId="8">
    <w:abstractNumId w:val="25"/>
  </w:num>
  <w:num w:numId="9">
    <w:abstractNumId w:val="26"/>
  </w:num>
  <w:num w:numId="10">
    <w:abstractNumId w:val="8"/>
  </w:num>
  <w:num w:numId="11">
    <w:abstractNumId w:val="23"/>
  </w:num>
  <w:num w:numId="12">
    <w:abstractNumId w:val="21"/>
  </w:num>
  <w:num w:numId="13">
    <w:abstractNumId w:val="11"/>
  </w:num>
  <w:num w:numId="14">
    <w:abstractNumId w:val="22"/>
  </w:num>
  <w:num w:numId="15">
    <w:abstractNumId w:val="2"/>
  </w:num>
  <w:num w:numId="16">
    <w:abstractNumId w:val="24"/>
  </w:num>
  <w:num w:numId="17">
    <w:abstractNumId w:val="10"/>
  </w:num>
  <w:num w:numId="18">
    <w:abstractNumId w:val="17"/>
  </w:num>
  <w:num w:numId="19">
    <w:abstractNumId w:val="14"/>
  </w:num>
  <w:num w:numId="20">
    <w:abstractNumId w:val="13"/>
  </w:num>
  <w:num w:numId="21">
    <w:abstractNumId w:val="6"/>
  </w:num>
  <w:num w:numId="22">
    <w:abstractNumId w:val="15"/>
  </w:num>
  <w:num w:numId="23">
    <w:abstractNumId w:val="18"/>
  </w:num>
  <w:num w:numId="24">
    <w:abstractNumId w:val="27"/>
  </w:num>
  <w:num w:numId="25">
    <w:abstractNumId w:val="12"/>
  </w:num>
  <w:num w:numId="26">
    <w:abstractNumId w:val="7"/>
  </w:num>
  <w:num w:numId="27">
    <w:abstractNumId w:val="4"/>
  </w:num>
  <w:num w:numId="28">
    <w:abstractNumId w:val="20"/>
  </w:num>
  <w:num w:numId="29">
    <w:abstractNumId w:val="29"/>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574"/>
    <w:rsid w:val="00092203"/>
    <w:rsid w:val="001B38E4"/>
    <w:rsid w:val="00225287"/>
    <w:rsid w:val="00227574"/>
    <w:rsid w:val="00302E69"/>
    <w:rsid w:val="00461F48"/>
    <w:rsid w:val="00621AFF"/>
    <w:rsid w:val="00622B22"/>
    <w:rsid w:val="006D75F9"/>
    <w:rsid w:val="00712987"/>
    <w:rsid w:val="00864017"/>
    <w:rsid w:val="00937A8C"/>
    <w:rsid w:val="00961091"/>
    <w:rsid w:val="00AF1171"/>
    <w:rsid w:val="00B15111"/>
    <w:rsid w:val="00C470D6"/>
    <w:rsid w:val="00CB05C0"/>
    <w:rsid w:val="00D14B38"/>
    <w:rsid w:val="00D70063"/>
    <w:rsid w:val="00DB5DA2"/>
    <w:rsid w:val="00DC04C5"/>
    <w:rsid w:val="00E24142"/>
    <w:rsid w:val="00EA3F05"/>
    <w:rsid w:val="00F41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CACC5"/>
  <w15:docId w15:val="{CCAD5268-7FCB-46F2-835B-F8A42F755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60"/>
      <w:outlineLvl w:val="0"/>
    </w:pPr>
    <w:rPr>
      <w:rFonts w:ascii="Arial" w:eastAsia="Arial" w:hAnsi="Arial" w:cs="Arial"/>
      <w:b/>
      <w:sz w:val="26"/>
      <w:szCs w:val="26"/>
    </w:rPr>
  </w:style>
  <w:style w:type="paragraph" w:styleId="Heading2">
    <w:name w:val="heading 2"/>
    <w:basedOn w:val="Normal"/>
    <w:next w:val="Normal"/>
    <w:uiPriority w:val="9"/>
    <w:unhideWhenUsed/>
    <w:qFormat/>
    <w:pPr>
      <w:keepNext/>
      <w:spacing w:after="60"/>
      <w:ind w:left="720" w:hanging="360"/>
      <w:outlineLvl w:val="1"/>
    </w:pPr>
    <w:rPr>
      <w:sz w:val="24"/>
      <w:szCs w:val="24"/>
    </w:rPr>
  </w:style>
  <w:style w:type="paragraph" w:styleId="Heading3">
    <w:name w:val="heading 3"/>
    <w:basedOn w:val="Normal"/>
    <w:next w:val="Normal"/>
    <w:uiPriority w:val="9"/>
    <w:unhideWhenUsed/>
    <w:qFormat/>
    <w:pPr>
      <w:keepNext/>
      <w:ind w:left="720"/>
      <w:jc w:val="center"/>
      <w:outlineLvl w:val="2"/>
    </w:pPr>
    <w:rPr>
      <w:rFonts w:ascii="Arial" w:eastAsia="Arial" w:hAnsi="Arial" w:cs="Arial"/>
      <w:b/>
      <w:sz w:val="22"/>
      <w:szCs w:val="22"/>
      <w:u w:val="single"/>
    </w:rPr>
  </w:style>
  <w:style w:type="paragraph" w:styleId="Heading4">
    <w:name w:val="heading 4"/>
    <w:basedOn w:val="Normal"/>
    <w:next w:val="Normal"/>
    <w:uiPriority w:val="9"/>
    <w:unhideWhenUsed/>
    <w:qFormat/>
    <w:pPr>
      <w:keepNext/>
      <w:outlineLvl w:val="3"/>
    </w:pPr>
    <w:rPr>
      <w:rFonts w:ascii="Century Gothic" w:eastAsia="Century Gothic" w:hAnsi="Century Gothic" w:cs="Century Gothic"/>
      <w:sz w:val="22"/>
      <w:szCs w:val="22"/>
    </w:rPr>
  </w:style>
  <w:style w:type="paragraph" w:styleId="Heading5">
    <w:name w:val="heading 5"/>
    <w:basedOn w:val="Normal"/>
    <w:next w:val="Normal"/>
    <w:uiPriority w:val="9"/>
    <w:unhideWhenUsed/>
    <w:qFormat/>
    <w:pPr>
      <w:keepNext/>
      <w:jc w:val="center"/>
      <w:outlineLvl w:val="4"/>
    </w:pPr>
    <w:rPr>
      <w:rFonts w:ascii="Arial" w:eastAsia="Arial" w:hAnsi="Arial" w:cs="Arial"/>
      <w:b/>
      <w:sz w:val="40"/>
      <w:szCs w:val="40"/>
    </w:rPr>
  </w:style>
  <w:style w:type="paragraph" w:styleId="Heading6">
    <w:name w:val="heading 6"/>
    <w:basedOn w:val="Normal"/>
    <w:next w:val="Normal"/>
    <w:uiPriority w:val="9"/>
    <w:semiHidden/>
    <w:unhideWhenUsed/>
    <w:qFormat/>
    <w:pPr>
      <w:keepNext/>
      <w:tabs>
        <w:tab w:val="left" w:pos="720"/>
        <w:tab w:val="left" w:pos="1440"/>
        <w:tab w:val="left" w:pos="7380"/>
      </w:tabs>
      <w:jc w:val="both"/>
      <w:outlineLvl w:val="5"/>
    </w:pPr>
    <w:rPr>
      <w:rFonts w:ascii="Arial" w:eastAsia="Arial"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widowControl w:val="0"/>
      <w:jc w:val="center"/>
    </w:pPr>
    <w:rPr>
      <w:rFonts w:ascii="Courier" w:eastAsia="Courier" w:hAnsi="Courier" w:cs="Courier"/>
      <w:b/>
      <w:sz w:val="36"/>
      <w:szCs w:val="36"/>
      <w:u w:val="single"/>
    </w:rPr>
  </w:style>
  <w:style w:type="paragraph" w:styleId="Subtitle">
    <w:name w:val="Subtitle"/>
    <w:basedOn w:val="Normal"/>
    <w:next w:val="Normal"/>
    <w:uiPriority w:val="11"/>
    <w:qFormat/>
    <w:pPr>
      <w:widowControl w:val="0"/>
      <w:jc w:val="center"/>
    </w:pPr>
    <w:rPr>
      <w:rFonts w:ascii="Times" w:eastAsia="Times" w:hAnsi="Times" w:cs="Times"/>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59" w:type="dxa"/>
        <w:right w:w="159"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64017"/>
    <w:pPr>
      <w:tabs>
        <w:tab w:val="center" w:pos="4536"/>
        <w:tab w:val="right" w:pos="9072"/>
      </w:tabs>
    </w:pPr>
  </w:style>
  <w:style w:type="character" w:customStyle="1" w:styleId="HeaderChar">
    <w:name w:val="Header Char"/>
    <w:basedOn w:val="DefaultParagraphFont"/>
    <w:link w:val="Header"/>
    <w:uiPriority w:val="99"/>
    <w:rsid w:val="00864017"/>
  </w:style>
  <w:style w:type="paragraph" w:styleId="Footer">
    <w:name w:val="footer"/>
    <w:basedOn w:val="Normal"/>
    <w:link w:val="FooterChar"/>
    <w:uiPriority w:val="99"/>
    <w:unhideWhenUsed/>
    <w:rsid w:val="00864017"/>
    <w:pPr>
      <w:tabs>
        <w:tab w:val="center" w:pos="4536"/>
        <w:tab w:val="right" w:pos="9072"/>
      </w:tabs>
    </w:pPr>
  </w:style>
  <w:style w:type="character" w:customStyle="1" w:styleId="FooterChar">
    <w:name w:val="Footer Char"/>
    <w:basedOn w:val="DefaultParagraphFont"/>
    <w:link w:val="Footer"/>
    <w:uiPriority w:val="99"/>
    <w:rsid w:val="00864017"/>
  </w:style>
  <w:style w:type="paragraph" w:styleId="ListParagraph">
    <w:name w:val="List Paragraph"/>
    <w:basedOn w:val="Normal"/>
    <w:uiPriority w:val="34"/>
    <w:qFormat/>
    <w:rsid w:val="00F416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ungm.org/Public/Notice/xxxx" TargetMode="External"/><Relationship Id="rId13" Type="http://schemas.openxmlformats.org/officeDocument/2006/relationships/hyperlink" Target="http://www.ungm.org/Publications/UserManuals/Suppliers/UserManual_Supplier.pdf" TargetMode="External"/><Relationship Id="rId18" Type="http://schemas.openxmlformats.org/officeDocument/2006/relationships/hyperlink" Target="mailto:cameroon.office@unfpa.org"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ungm.org" TargetMode="External"/><Relationship Id="rId7" Type="http://schemas.openxmlformats.org/officeDocument/2006/relationships/hyperlink" Target="http://cm.one.un.org" TargetMode="External"/><Relationship Id="rId12" Type="http://schemas.openxmlformats.org/officeDocument/2006/relationships/hyperlink" Target="http://www.ungm.org" TargetMode="External"/><Relationship Id="rId17" Type="http://schemas.openxmlformats.org/officeDocument/2006/relationships/hyperlink" Target="http://www.undp.org/content/dam/undp/documents/about/transparencydocs/UNDP_Anti-fraud_Policy_French_FINAL.pdf"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un.org/french/sc/committees/1267/consolist.shtml" TargetMode="External"/><Relationship Id="rId20" Type="http://schemas.openxmlformats.org/officeDocument/2006/relationships/hyperlink" Target="http://www.timeanddate.com/worldcloc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ameroon.office@unfpa.org"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ungm.org"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cameroon.office@unfpa.org" TargetMode="External"/><Relationship Id="rId19" Type="http://schemas.openxmlformats.org/officeDocument/2006/relationships/hyperlink" Target="http://www.ungm.org/" TargetMode="External"/><Relationship Id="rId4" Type="http://schemas.openxmlformats.org/officeDocument/2006/relationships/webSettings" Target="webSettings.xml"/><Relationship Id="rId9" Type="http://schemas.openxmlformats.org/officeDocument/2006/relationships/hyperlink" Target="mailto:cameroon.office@unfpa.org" TargetMode="External"/><Relationship Id="rId14" Type="http://schemas.openxmlformats.org/officeDocument/2006/relationships/image" Target="media/image1.jpeg"/><Relationship Id="rId22" Type="http://schemas.openxmlformats.org/officeDocument/2006/relationships/hyperlink" Target="http://www.unfpa.org/resources/unfpa-general-conditions-contract"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36</Pages>
  <Words>9787</Words>
  <Characters>55791</Characters>
  <Application>Microsoft Office Word</Application>
  <DocSecurity>0</DocSecurity>
  <Lines>464</Lines>
  <Paragraphs>130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Nzumbe Jr</cp:lastModifiedBy>
  <cp:revision>10</cp:revision>
  <dcterms:created xsi:type="dcterms:W3CDTF">2020-03-06T11:04:00Z</dcterms:created>
  <dcterms:modified xsi:type="dcterms:W3CDTF">2020-03-12T10:50:00Z</dcterms:modified>
</cp:coreProperties>
</file>